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B071DA"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B071DA">
        <w:rPr>
          <w:rFonts w:ascii="Times New Roman" w:eastAsia="Times New Roman" w:hAnsi="Times New Roman" w:cs="Times New Roman"/>
          <w:b/>
          <w:bCs/>
          <w:i/>
          <w:sz w:val="24"/>
          <w:szCs w:val="24"/>
          <w:lang w:eastAsia="ru-RU"/>
        </w:rPr>
        <w:t>Выдержка из общей таблицы по проек</w:t>
      </w:r>
      <w:r w:rsidR="00580F76">
        <w:rPr>
          <w:rFonts w:ascii="Times New Roman" w:eastAsia="Times New Roman" w:hAnsi="Times New Roman" w:cs="Times New Roman"/>
          <w:b/>
          <w:bCs/>
          <w:i/>
          <w:sz w:val="24"/>
          <w:szCs w:val="24"/>
          <w:lang w:eastAsia="ru-RU"/>
        </w:rPr>
        <w:t>ту Кодекса на заседание РГ на 24</w:t>
      </w:r>
      <w:r w:rsidRPr="00B071DA">
        <w:rPr>
          <w:rFonts w:ascii="Times New Roman" w:eastAsia="Times New Roman" w:hAnsi="Times New Roman" w:cs="Times New Roman"/>
          <w:b/>
          <w:bCs/>
          <w:i/>
          <w:sz w:val="24"/>
          <w:szCs w:val="24"/>
          <w:lang w:eastAsia="ru-RU"/>
        </w:rPr>
        <w:t>.04.2025 г.</w:t>
      </w:r>
    </w:p>
    <w:p w:rsidR="0043466F" w:rsidRPr="00B071DA"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713C64" w:rsidRPr="00B071DA" w:rsidRDefault="00713C64" w:rsidP="00713C64">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СРАВНИТЕЛЬНАЯ ТАБЛИЦА</w:t>
      </w:r>
    </w:p>
    <w:p w:rsidR="00713C64" w:rsidRPr="00B071DA" w:rsidRDefault="00713C64" w:rsidP="00713C64">
      <w:pPr>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sz w:val="24"/>
          <w:szCs w:val="24"/>
          <w:lang w:eastAsia="ru-RU"/>
        </w:rPr>
        <w:t xml:space="preserve">по проекту </w:t>
      </w:r>
      <w:r w:rsidRPr="00B071DA">
        <w:rPr>
          <w:rFonts w:ascii="Times New Roman" w:eastAsia="Times New Roman" w:hAnsi="Times New Roman" w:cs="Times New Roman"/>
          <w:b/>
          <w:bCs/>
          <w:sz w:val="24"/>
          <w:szCs w:val="24"/>
          <w:lang w:eastAsia="ru-RU"/>
        </w:rPr>
        <w:t>Налогового кодекса Республики Казахстан</w:t>
      </w:r>
    </w:p>
    <w:p w:rsidR="00713C64" w:rsidRPr="00B071DA" w:rsidRDefault="00713C64" w:rsidP="00713C64"/>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713C64" w:rsidRPr="00B071DA" w:rsidTr="002B02B1">
        <w:tc>
          <w:tcPr>
            <w:tcW w:w="568"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п/п</w:t>
            </w:r>
          </w:p>
        </w:tc>
        <w:tc>
          <w:tcPr>
            <w:tcW w:w="1418"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proofErr w:type="spellStart"/>
            <w:proofErr w:type="gramStart"/>
            <w:r w:rsidRPr="00B071DA">
              <w:rPr>
                <w:rFonts w:ascii="Times New Roman" w:eastAsia="Times New Roman" w:hAnsi="Times New Roman" w:cs="Times New Roman"/>
                <w:b/>
                <w:bCs/>
                <w:sz w:val="24"/>
                <w:szCs w:val="24"/>
                <w:lang w:eastAsia="ru-RU"/>
              </w:rPr>
              <w:t>Струк-турный</w:t>
            </w:r>
            <w:proofErr w:type="spellEnd"/>
            <w:proofErr w:type="gramEnd"/>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элемент</w:t>
            </w:r>
          </w:p>
        </w:tc>
        <w:tc>
          <w:tcPr>
            <w:tcW w:w="3828"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проекта</w:t>
            </w:r>
          </w:p>
        </w:tc>
        <w:tc>
          <w:tcPr>
            <w:tcW w:w="3967"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Автор изменения</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или дополнения</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 его обоснование</w:t>
            </w:r>
          </w:p>
        </w:tc>
        <w:tc>
          <w:tcPr>
            <w:tcW w:w="1844"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Решение</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головного</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комитета.</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Обоснование</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(в случае</w:t>
            </w:r>
          </w:p>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непринятия)</w:t>
            </w:r>
          </w:p>
        </w:tc>
      </w:tr>
      <w:tr w:rsidR="00713C64" w:rsidRPr="00B071DA" w:rsidTr="002B02B1">
        <w:tc>
          <w:tcPr>
            <w:tcW w:w="568"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w:t>
            </w:r>
          </w:p>
        </w:tc>
        <w:tc>
          <w:tcPr>
            <w:tcW w:w="1418"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2</w:t>
            </w:r>
          </w:p>
        </w:tc>
        <w:tc>
          <w:tcPr>
            <w:tcW w:w="3828"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w:t>
            </w:r>
          </w:p>
        </w:tc>
        <w:tc>
          <w:tcPr>
            <w:tcW w:w="3967" w:type="dxa"/>
          </w:tcPr>
          <w:p w:rsidR="00713C64" w:rsidRPr="00B071DA" w:rsidRDefault="00713C64" w:rsidP="002B02B1">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w:t>
            </w:r>
          </w:p>
        </w:tc>
        <w:tc>
          <w:tcPr>
            <w:tcW w:w="3826"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5</w:t>
            </w:r>
          </w:p>
        </w:tc>
        <w:tc>
          <w:tcPr>
            <w:tcW w:w="1844" w:type="dxa"/>
          </w:tcPr>
          <w:p w:rsidR="00713C64" w:rsidRPr="00B071DA" w:rsidRDefault="00713C64" w:rsidP="002B02B1">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6</w:t>
            </w:r>
          </w:p>
        </w:tc>
      </w:tr>
      <w:tr w:rsidR="00140C21" w:rsidRPr="00B071DA" w:rsidTr="00E56DDE">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40C21" w:rsidRPr="007B39BC" w:rsidRDefault="00140C21" w:rsidP="00140C21">
            <w:pPr>
              <w:pStyle w:val="ad"/>
              <w:widowControl w:val="0"/>
              <w:shd w:val="clear" w:color="auto" w:fill="FFFFFF" w:themeFill="background1"/>
              <w:jc w:val="center"/>
              <w:rPr>
                <w:rFonts w:ascii="Times New Roman" w:eastAsia="Times New Roman" w:hAnsi="Times New Roman"/>
                <w:bCs/>
                <w:sz w:val="24"/>
                <w:szCs w:val="24"/>
                <w:lang w:eastAsia="ru-RU"/>
              </w:rPr>
            </w:pPr>
            <w:r w:rsidRPr="007B39BC">
              <w:rPr>
                <w:rFonts w:ascii="Times New Roman" w:eastAsia="Times New Roman" w:hAnsi="Times New Roman"/>
                <w:bCs/>
                <w:sz w:val="24"/>
                <w:szCs w:val="24"/>
                <w:lang w:eastAsia="ru-RU"/>
              </w:rPr>
              <w:t>подпункт 5) пункта 2 статьи 761 проекта</w:t>
            </w:r>
          </w:p>
        </w:tc>
        <w:tc>
          <w:tcPr>
            <w:tcW w:w="3828" w:type="dxa"/>
            <w:shd w:val="clear" w:color="auto" w:fill="auto"/>
          </w:tcPr>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Параграф 1. Налог на добычу полезных ископаемых на углеводороды</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bCs/>
                <w:sz w:val="24"/>
                <w:szCs w:val="24"/>
              </w:rPr>
            </w:pP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Статья 761. Объект обложения</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bCs/>
                <w:sz w:val="24"/>
                <w:szCs w:val="24"/>
              </w:rPr>
            </w:pP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1. Объектом обложения налогом на добычу полезных ископаемых является физический объем добытых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за налоговый период углеводородов.</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за налоговый </w:t>
            </w:r>
            <w:r w:rsidRPr="007B39BC">
              <w:rPr>
                <w:rFonts w:ascii="Times New Roman" w:eastAsia="Times New Roman" w:hAnsi="Times New Roman" w:cs="Times New Roman"/>
                <w:sz w:val="24"/>
                <w:szCs w:val="24"/>
              </w:rPr>
              <w:lastRenderedPageBreak/>
              <w:t>период углеводородов подразделяется на:</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5) сырой газ, реализованный на внутреннем рынке Республики Казахстан и (или) использованный на собственные производственные нужды.</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sz w:val="24"/>
                <w:szCs w:val="24"/>
              </w:rPr>
            </w:pPr>
            <w:r w:rsidRPr="007B39BC">
              <w:rPr>
                <w:rFonts w:ascii="Times New Roman" w:eastAsia="Times New Roman" w:hAnsi="Times New Roman" w:cs="Times New Roman"/>
                <w:b/>
                <w:sz w:val="24"/>
                <w:szCs w:val="24"/>
              </w:rPr>
              <w:t xml:space="preserve">Отсутствует. </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Если иное не установлено настоящим подпунктом, в целях настоящего раздела сырым газом, использованным на собственные производственные нужды, признается </w:t>
            </w:r>
            <w:r w:rsidRPr="007B39BC">
              <w:rPr>
                <w:rFonts w:ascii="Times New Roman" w:eastAsia="Times New Roman" w:hAnsi="Times New Roman" w:cs="Times New Roman"/>
                <w:b/>
                <w:sz w:val="24"/>
                <w:szCs w:val="24"/>
              </w:rPr>
              <w:t>сырой газ, добытый</w:t>
            </w:r>
            <w:r w:rsidRPr="007B39BC">
              <w:rPr>
                <w:rFonts w:ascii="Times New Roman" w:eastAsia="Times New Roman" w:hAnsi="Times New Roman" w:cs="Times New Roman"/>
                <w:sz w:val="24"/>
                <w:szCs w:val="24"/>
              </w:rPr>
              <w:t xml:space="preserve">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в рамках контракта на недропользование и использованный в рамках данного контракта в соответствии с утвержденными уполномоченным органом в области углеводородов документами: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при проведении операций по недропользованию в качестве топлива при подготовке углеводородов;</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для технологических и коммунально-бытовых нужд;</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для подогрева нефти на устье скважин и при транспортировке нефти от места добычи и хранения до места </w:t>
            </w:r>
            <w:r w:rsidRPr="007B39BC">
              <w:rPr>
                <w:rFonts w:ascii="Times New Roman" w:eastAsia="Times New Roman" w:hAnsi="Times New Roman" w:cs="Times New Roman"/>
                <w:sz w:val="24"/>
                <w:szCs w:val="24"/>
              </w:rPr>
              <w:lastRenderedPageBreak/>
              <w:t>перевалки в магистральный трубопровод и (или) на другой вид транспорта в соответствии с утвержденными проектными документами;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для выработки электроэнергии, используемой при проведении операций по недропользованию;</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5 настоящей статьи;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углеводородов проектными документами.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Сырым газом, использованным на собственные производственные нужды, признается также сырой газ, добытый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в рамках контракта на недропользование и использованный для обратной </w:t>
            </w:r>
            <w:r w:rsidRPr="007B39BC">
              <w:rPr>
                <w:rFonts w:ascii="Times New Roman" w:eastAsia="Times New Roman" w:hAnsi="Times New Roman" w:cs="Times New Roman"/>
                <w:sz w:val="24"/>
                <w:szCs w:val="24"/>
              </w:rPr>
              <w:lastRenderedPageBreak/>
              <w:t xml:space="preserve">закачки в недра в целях поддержания пластового давления в нефтегазовых зонах в рамках другого контракта на недропользование данного </w:t>
            </w:r>
            <w:proofErr w:type="spellStart"/>
            <w:r w:rsidRPr="007B39BC">
              <w:rPr>
                <w:rFonts w:ascii="Times New Roman" w:eastAsia="Times New Roman" w:hAnsi="Times New Roman" w:cs="Times New Roman"/>
                <w:sz w:val="24"/>
                <w:szCs w:val="24"/>
              </w:rPr>
              <w:t>недропользователя</w:t>
            </w:r>
            <w:proofErr w:type="spellEnd"/>
            <w:r w:rsidRPr="007B39BC">
              <w:rPr>
                <w:rFonts w:ascii="Times New Roman" w:eastAsia="Times New Roman" w:hAnsi="Times New Roman" w:cs="Times New Roman"/>
                <w:sz w:val="24"/>
                <w:szCs w:val="24"/>
              </w:rPr>
              <w:t xml:space="preserve"> в объеме, предусмотренном утвержденными проектными документами;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6)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углеводородов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w:t>
            </w:r>
          </w:p>
          <w:p w:rsidR="00140C21" w:rsidRPr="007B39BC" w:rsidRDefault="00140C21" w:rsidP="00140C21">
            <w:pPr>
              <w:shd w:val="clear" w:color="auto" w:fill="FFFFFF" w:themeFill="background1"/>
              <w:jc w:val="center"/>
              <w:rPr>
                <w:rFonts w:ascii="Times New Roman" w:eastAsia="Times New Roman" w:hAnsi="Times New Roman"/>
                <w:b/>
                <w:bCs/>
                <w:sz w:val="24"/>
                <w:szCs w:val="24"/>
                <w:lang w:eastAsia="ru-RU"/>
              </w:rPr>
            </w:pPr>
          </w:p>
        </w:tc>
        <w:tc>
          <w:tcPr>
            <w:tcW w:w="3967" w:type="dxa"/>
            <w:shd w:val="clear" w:color="auto" w:fill="auto"/>
          </w:tcPr>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r w:rsidRPr="007B39BC">
              <w:rPr>
                <w:rFonts w:ascii="Times New Roman" w:eastAsia="Times New Roman" w:hAnsi="Times New Roman" w:cs="Times New Roman"/>
                <w:b/>
                <w:sz w:val="24"/>
                <w:szCs w:val="24"/>
              </w:rPr>
              <w:lastRenderedPageBreak/>
              <w:t>в подпункте 5)</w:t>
            </w:r>
            <w:r w:rsidRPr="007B39BC">
              <w:rPr>
                <w:rFonts w:ascii="Times New Roman" w:eastAsia="Times New Roman" w:hAnsi="Times New Roman" w:cs="Times New Roman"/>
                <w:sz w:val="24"/>
                <w:szCs w:val="24"/>
              </w:rPr>
              <w:t xml:space="preserve"> пункта 2 статьи 761 проекта:</w:t>
            </w: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дополнить новой частью второй следующего содержания: </w:t>
            </w: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r w:rsidRPr="007B39BC">
              <w:rPr>
                <w:rFonts w:ascii="Times New Roman" w:eastAsia="Times New Roman" w:hAnsi="Times New Roman" w:cs="Times New Roman"/>
                <w:b/>
                <w:sz w:val="24"/>
                <w:szCs w:val="24"/>
              </w:rPr>
              <w:t>«Для целей настоящей главы сырым газом, реализованным на внутреннем рынке Республики Казахстан, также признается сырой газ, использованный для производства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r w:rsidRPr="007B39BC">
              <w:rPr>
                <w:rFonts w:ascii="Times New Roman" w:eastAsia="Times New Roman" w:hAnsi="Times New Roman" w:cs="Times New Roman"/>
                <w:sz w:val="24"/>
                <w:szCs w:val="24"/>
              </w:rPr>
              <w:t>»;</w:t>
            </w: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458"/>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в абзаце первом части второй слова</w:t>
            </w:r>
            <w:r w:rsidRPr="007B39BC">
              <w:rPr>
                <w:rFonts w:ascii="Times New Roman" w:eastAsia="Times New Roman" w:hAnsi="Times New Roman" w:cs="Times New Roman"/>
                <w:b/>
                <w:sz w:val="24"/>
                <w:szCs w:val="24"/>
              </w:rPr>
              <w:t xml:space="preserve"> «сырой газ, добытый» заменить словами</w:t>
            </w:r>
            <w:r w:rsidRPr="007B39BC">
              <w:rPr>
                <w:rFonts w:ascii="Times New Roman" w:eastAsia="Times New Roman" w:hAnsi="Times New Roman" w:cs="Times New Roman"/>
                <w:sz w:val="24"/>
                <w:szCs w:val="24"/>
              </w:rPr>
              <w:t xml:space="preserve"> «сырой газ, в </w:t>
            </w:r>
            <w:r w:rsidRPr="007B39BC">
              <w:rPr>
                <w:rFonts w:ascii="Times New Roman" w:eastAsia="Times New Roman" w:hAnsi="Times New Roman" w:cs="Times New Roman"/>
                <w:b/>
                <w:sz w:val="24"/>
                <w:szCs w:val="24"/>
              </w:rPr>
              <w:t xml:space="preserve">том числе прошедший переработку, </w:t>
            </w:r>
            <w:r w:rsidRPr="007B39BC">
              <w:rPr>
                <w:rFonts w:ascii="Times New Roman" w:eastAsia="Times New Roman" w:hAnsi="Times New Roman" w:cs="Times New Roman"/>
                <w:sz w:val="24"/>
                <w:szCs w:val="24"/>
              </w:rPr>
              <w:t>добытый»;</w:t>
            </w:r>
          </w:p>
          <w:p w:rsidR="00140C21" w:rsidRPr="007B39BC" w:rsidRDefault="00140C21" w:rsidP="00140C21">
            <w:pPr>
              <w:pStyle w:val="ad"/>
              <w:widowControl w:val="0"/>
              <w:shd w:val="clear" w:color="auto" w:fill="FFFFFF" w:themeFill="background1"/>
              <w:jc w:val="center"/>
              <w:rPr>
                <w:rFonts w:ascii="Times New Roman" w:hAnsi="Times New Roman"/>
                <w:b/>
                <w:bCs/>
                <w:sz w:val="24"/>
                <w:szCs w:val="24"/>
              </w:rPr>
            </w:pPr>
          </w:p>
        </w:tc>
        <w:tc>
          <w:tcPr>
            <w:tcW w:w="3826" w:type="dxa"/>
            <w:shd w:val="clear" w:color="auto" w:fill="auto"/>
          </w:tcPr>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депутат </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Турганов Д.Н.</w:t>
            </w:r>
          </w:p>
          <w:p w:rsidR="00140C21" w:rsidRPr="007B39BC" w:rsidRDefault="00140C21" w:rsidP="00140C21">
            <w:pPr>
              <w:shd w:val="clear" w:color="auto" w:fill="FFFFFF" w:themeFill="background1"/>
              <w:jc w:val="center"/>
              <w:rPr>
                <w:rFonts w:ascii="Times New Roman" w:eastAsia="Times New Roman" w:hAnsi="Times New Roman" w:cs="Times New Roman"/>
                <w:b/>
                <w:bCs/>
                <w:sz w:val="24"/>
                <w:szCs w:val="24"/>
                <w:lang w:eastAsia="ru-RU"/>
              </w:rPr>
            </w:pP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В соответствии со статьей 15 Закона «О газе и газоснабжении» №532-IV в целях обеспечения энергетической безопасности и удовлетворения внутренних потребностей в товарном газе Республика Казахстан имеет преимущественное перед другими лицами право на приобретение отчуждаемого сырого газа, принадлежащего </w:t>
            </w:r>
            <w:proofErr w:type="spellStart"/>
            <w:r w:rsidRPr="007B39BC">
              <w:rPr>
                <w:rFonts w:ascii="Times New Roman" w:eastAsia="Times New Roman" w:hAnsi="Times New Roman" w:cs="Times New Roman"/>
                <w:sz w:val="24"/>
                <w:szCs w:val="24"/>
              </w:rPr>
              <w:t>недропользователям</w:t>
            </w:r>
            <w:proofErr w:type="spellEnd"/>
            <w:r w:rsidRPr="007B39BC">
              <w:rPr>
                <w:rFonts w:ascii="Times New Roman" w:eastAsia="Times New Roman" w:hAnsi="Times New Roman" w:cs="Times New Roman"/>
                <w:sz w:val="24"/>
                <w:szCs w:val="24"/>
              </w:rPr>
              <w:t xml:space="preserve"> в соответствии с законодательством Республики Казахстан о недрах и недропользовании и контрактами на недропользование, а также </w:t>
            </w:r>
            <w:r w:rsidRPr="007B39BC">
              <w:rPr>
                <w:rFonts w:ascii="Times New Roman" w:eastAsia="Times New Roman" w:hAnsi="Times New Roman" w:cs="Times New Roman"/>
                <w:sz w:val="24"/>
                <w:szCs w:val="24"/>
              </w:rPr>
              <w:lastRenderedPageBreak/>
              <w:t xml:space="preserve">товарного газа, произведенного </w:t>
            </w:r>
            <w:proofErr w:type="spellStart"/>
            <w:r w:rsidRPr="007B39BC">
              <w:rPr>
                <w:rFonts w:ascii="Times New Roman" w:eastAsia="Times New Roman" w:hAnsi="Times New Roman" w:cs="Times New Roman"/>
                <w:sz w:val="24"/>
                <w:szCs w:val="24"/>
              </w:rPr>
              <w:t>недропользователями</w:t>
            </w:r>
            <w:proofErr w:type="spellEnd"/>
            <w:r w:rsidRPr="007B39BC">
              <w:rPr>
                <w:rFonts w:ascii="Times New Roman" w:eastAsia="Times New Roman" w:hAnsi="Times New Roman" w:cs="Times New Roman"/>
                <w:sz w:val="24"/>
                <w:szCs w:val="24"/>
              </w:rPr>
              <w:t xml:space="preserve"> в процессе переработки добытого ими сырого газа.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обязаны соблюдать преимущественное право государства. В целях обеспечения экономической безопасности в случаях и порядке,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 в Республике Казахстан может устанавливаться государственное регулирование предельных цен оптовой реализации товарного газа на внутреннем рынке, а также предельных цен оптовой и розничной реализации сжиженного нефтяного газа в рамках плана поставки вне товарных бирж.</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реализуют национальному оператору AO «QAZAQGAZ» помимо сырой нефти, преимущественно товарный газ.</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lastRenderedPageBreak/>
              <w:t xml:space="preserve">      В перечне объектов обложения налогом по добыче полезных ископаемых согласно статье 739 отсутствует понятие реализация товарного газа национальному оператору. И при прямой толковании объектов обложения, получается, что реализация товарного газа национальному оператору должен быть рассчитан по мировой цене. Хотя цену за реализацию товарного газа устанавливает Министерство энергетики.</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Таким образом, с учетом цены на мировом рынке газа,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вынуждены несправедливо переплачивать. Это может привести к оттоку инвестиции в газовый сектор.</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Также, необходимо отметить, что в пункте 12 статьи 723 НК «В случае если в соответствии с законодательством Республики Казахстан о газе и газоснабжении сырой газ, в том числе прошедший переработку, приобретается национальным оператором в рамках преимущественного права государства, то доход от реализации такого сырого газа, в том числе прошедшего </w:t>
            </w:r>
            <w:r w:rsidRPr="007B39BC">
              <w:rPr>
                <w:rFonts w:ascii="Times New Roman" w:eastAsia="Times New Roman" w:hAnsi="Times New Roman" w:cs="Times New Roman"/>
                <w:sz w:val="24"/>
                <w:szCs w:val="24"/>
              </w:rPr>
              <w:lastRenderedPageBreak/>
              <w:t xml:space="preserve">переработку, определяется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в соответствии со статьей 227 настоящего Кодекса.»</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Внесенные изменения в данную статью было связано с тем, что согласно Закона «О газе и газоснабжении»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обязаны реализовывать газ национальному оператору по ценам, утвержденным Министерством энергетики РК. Соответственно,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вынуждены продавать товарный газ по цене намного ниже производственной себестоимости. Таким образом, в 723 статье HK </w:t>
            </w:r>
            <w:proofErr w:type="spellStart"/>
            <w:r w:rsidRPr="007B39BC">
              <w:rPr>
                <w:rFonts w:ascii="Times New Roman" w:eastAsia="Times New Roman" w:hAnsi="Times New Roman" w:cs="Times New Roman"/>
                <w:sz w:val="24"/>
                <w:szCs w:val="24"/>
              </w:rPr>
              <w:t>недропользователям</w:t>
            </w:r>
            <w:proofErr w:type="spellEnd"/>
            <w:r w:rsidRPr="007B39BC">
              <w:rPr>
                <w:rFonts w:ascii="Times New Roman" w:eastAsia="Times New Roman" w:hAnsi="Times New Roman" w:cs="Times New Roman"/>
                <w:sz w:val="24"/>
                <w:szCs w:val="24"/>
              </w:rPr>
              <w:t xml:space="preserve"> предоставляется возможность признать доход по фактической стоимости, а в 739 статье обязывают рассчитать налог по мировой цене на тот же объем реализации товарного газа.</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       В процессе производства, </w:t>
            </w:r>
            <w:proofErr w:type="spellStart"/>
            <w:r w:rsidRPr="007B39BC">
              <w:rPr>
                <w:rFonts w:ascii="Times New Roman" w:eastAsia="Times New Roman" w:hAnsi="Times New Roman" w:cs="Times New Roman"/>
                <w:sz w:val="24"/>
                <w:szCs w:val="24"/>
              </w:rPr>
              <w:t>недропользователи</w:t>
            </w:r>
            <w:proofErr w:type="spellEnd"/>
            <w:r w:rsidRPr="007B39BC">
              <w:rPr>
                <w:rFonts w:ascii="Times New Roman" w:eastAsia="Times New Roman" w:hAnsi="Times New Roman" w:cs="Times New Roman"/>
                <w:sz w:val="24"/>
                <w:szCs w:val="24"/>
              </w:rPr>
              <w:t xml:space="preserve"> обязаны использовать товарный газ для производственных нужд. В перечне объектов налогообложения по НДПИ, </w:t>
            </w:r>
            <w:r w:rsidRPr="007B39BC">
              <w:rPr>
                <w:rFonts w:ascii="Times New Roman" w:eastAsia="Times New Roman" w:hAnsi="Times New Roman" w:cs="Times New Roman"/>
                <w:sz w:val="24"/>
                <w:szCs w:val="24"/>
              </w:rPr>
              <w:lastRenderedPageBreak/>
              <w:t>отсутствует понятие товарный газ на собственные нужды. Соответственно, налоговые органы могут рассчитать данный объем исходя из мировой цены, хотя эти расходы никак не связаны с мировой ценой.</w:t>
            </w:r>
          </w:p>
          <w:p w:rsidR="00140C21" w:rsidRPr="007B39BC" w:rsidRDefault="00140C21" w:rsidP="00140C21">
            <w:pPr>
              <w:shd w:val="clear" w:color="auto" w:fill="FFFFFF" w:themeFill="background1"/>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sz w:val="24"/>
                <w:szCs w:val="24"/>
              </w:rPr>
              <w:t xml:space="preserve">       Сложившаяся ситуация приводит к неоднозначному толкованию налогового законодательства в части определения налогооблагаемой базы для НДПИ по товарному газу. </w:t>
            </w:r>
          </w:p>
        </w:tc>
        <w:tc>
          <w:tcPr>
            <w:tcW w:w="1844" w:type="dxa"/>
          </w:tcPr>
          <w:p w:rsidR="00140C21" w:rsidRPr="007B39BC" w:rsidRDefault="00140C21" w:rsidP="00140C21">
            <w:pPr>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lastRenderedPageBreak/>
              <w:t xml:space="preserve">Доработано </w:t>
            </w:r>
          </w:p>
          <w:p w:rsidR="00140C21" w:rsidRPr="007B39BC" w:rsidRDefault="00140C21" w:rsidP="00140C21">
            <w:pPr>
              <w:jc w:val="center"/>
              <w:rPr>
                <w:rFonts w:ascii="Times New Roman" w:eastAsia="Calibri" w:hAnsi="Times New Roman" w:cs="Times New Roman"/>
                <w:b/>
                <w:sz w:val="24"/>
                <w:szCs w:val="24"/>
                <w:lang w:eastAsia="ru-RU"/>
              </w:rPr>
            </w:pPr>
          </w:p>
          <w:p w:rsidR="00140C21" w:rsidRPr="007B39BC" w:rsidRDefault="00140C21" w:rsidP="00140C21">
            <w:pPr>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Поддержано ПРК</w:t>
            </w:r>
          </w:p>
          <w:p w:rsidR="00140C21" w:rsidRPr="007B39BC" w:rsidRDefault="00140C21" w:rsidP="00140C21">
            <w:pPr>
              <w:jc w:val="center"/>
              <w:rPr>
                <w:rFonts w:ascii="Times New Roman" w:eastAsia="Calibri" w:hAnsi="Times New Roman" w:cs="Times New Roman"/>
                <w:b/>
                <w:sz w:val="24"/>
                <w:szCs w:val="24"/>
                <w:lang w:eastAsia="ru-RU"/>
              </w:rPr>
            </w:pP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sz w:val="20"/>
                <w:szCs w:val="20"/>
              </w:rPr>
              <w:t>по позиции 25</w:t>
            </w:r>
            <w:r w:rsidRPr="007B39BC">
              <w:rPr>
                <w:rFonts w:ascii="Times New Roman" w:hAnsi="Times New Roman" w:cs="Times New Roman"/>
                <w:sz w:val="20"/>
                <w:szCs w:val="20"/>
              </w:rPr>
              <w:t xml:space="preserve"> относительно внесения изменений и дополнений в подпункт 5) пункта 2 статьи 761 проекта в части уточнения поправок по сырому газу, прошедшему переработку и реализуемому национальному оператору, в целях </w:t>
            </w:r>
            <w:r w:rsidRPr="007B39BC">
              <w:rPr>
                <w:rFonts w:ascii="Times New Roman" w:hAnsi="Times New Roman" w:cs="Times New Roman"/>
                <w:sz w:val="20"/>
                <w:szCs w:val="20"/>
              </w:rPr>
              <w:lastRenderedPageBreak/>
              <w:t>перехода от мировых цен на средневзвешенную цену реализации.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Данное предложение поддерживается ввиду следующих обстоятельств: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действующий Налоговый кодекс при исчислении КПН при реализации сырого газа, в том числе прошедшего переработку, предусматривает определение дохода исходя из цен реализации национальному оператору, то есть внутренних цен;</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 реализация сырого газа, в том числе прошедшего переработку, национальному оператору является обязательством в соответствии с законодательством </w:t>
            </w:r>
            <w:r w:rsidRPr="007B39BC">
              <w:rPr>
                <w:rFonts w:ascii="Times New Roman" w:hAnsi="Times New Roman" w:cs="Times New Roman"/>
                <w:sz w:val="20"/>
                <w:szCs w:val="20"/>
              </w:rPr>
              <w:lastRenderedPageBreak/>
              <w:t xml:space="preserve">о газе и газоснабжении; </w:t>
            </w:r>
          </w:p>
          <w:p w:rsidR="00140C21" w:rsidRPr="007B39BC" w:rsidRDefault="00140C21" w:rsidP="00140C21">
            <w:pPr>
              <w:jc w:val="center"/>
              <w:rPr>
                <w:rFonts w:ascii="Times New Roman" w:hAnsi="Times New Roman" w:cs="Times New Roman"/>
                <w:b/>
                <w:sz w:val="24"/>
                <w:szCs w:val="24"/>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ind w:firstLine="9"/>
              <w:contextualSpacing/>
              <w:jc w:val="center"/>
              <w:rPr>
                <w:rStyle w:val="s1"/>
                <w:rFonts w:eastAsiaTheme="minorEastAsia"/>
                <w:b w:val="0"/>
                <w:sz w:val="24"/>
                <w:szCs w:val="24"/>
              </w:rPr>
            </w:pPr>
            <w:r w:rsidRPr="007B39BC">
              <w:rPr>
                <w:rStyle w:val="s1"/>
                <w:rFonts w:eastAsiaTheme="minorEastAsia"/>
                <w:sz w:val="24"/>
                <w:szCs w:val="24"/>
              </w:rPr>
              <w:t>подпункты 1) и 3) статьи 8 проекта</w:t>
            </w:r>
          </w:p>
        </w:tc>
        <w:tc>
          <w:tcPr>
            <w:tcW w:w="3828" w:type="dxa"/>
          </w:tcPr>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Статья 8. Понятия</w:t>
            </w:r>
            <w:r w:rsidRPr="007B39BC">
              <w:rPr>
                <w:rFonts w:ascii="Times New Roman" w:eastAsia="Calibri" w:hAnsi="Times New Roman" w:cs="Times New Roman"/>
                <w:b/>
                <w:bCs/>
                <w:sz w:val="24"/>
                <w:szCs w:val="24"/>
              </w:rPr>
              <w:t>, связанные с некоторыми видами услуг и операций</w:t>
            </w:r>
          </w:p>
          <w:p w:rsidR="00140C21" w:rsidRPr="007B39BC" w:rsidRDefault="00140C21" w:rsidP="00140C21">
            <w:pPr>
              <w:ind w:firstLine="284"/>
              <w:contextualSpacing/>
              <w:jc w:val="both"/>
              <w:rPr>
                <w:rFonts w:ascii="Times New Roman" w:eastAsia="Calibri" w:hAnsi="Times New Roman" w:cs="Times New Roman"/>
                <w:b/>
                <w:bCs/>
                <w:sz w:val="24"/>
                <w:szCs w:val="24"/>
              </w:rPr>
            </w:pPr>
          </w:p>
          <w:p w:rsidR="00140C21" w:rsidRPr="007B39BC" w:rsidRDefault="00140C21" w:rsidP="00140C21">
            <w:pPr>
              <w:ind w:firstLine="284"/>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Понятия, связанные с некоторыми видами услуг и операций:</w:t>
            </w:r>
          </w:p>
          <w:p w:rsidR="00140C21" w:rsidRPr="007B39BC" w:rsidRDefault="00140C21" w:rsidP="00140C21">
            <w:pPr>
              <w:ind w:firstLine="284"/>
              <w:contextualSpacing/>
              <w:jc w:val="both"/>
              <w:rPr>
                <w:rFonts w:ascii="Times New Roman" w:eastAsia="Calibri" w:hAnsi="Times New Roman" w:cs="Times New Roman"/>
                <w:bCs/>
                <w:sz w:val="24"/>
                <w:szCs w:val="24"/>
              </w:rPr>
            </w:pPr>
          </w:p>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w:t>
            </w:r>
            <w:r w:rsidRPr="007B39BC">
              <w:rPr>
                <w:rFonts w:ascii="Times New Roman" w:eastAsia="Calibri" w:hAnsi="Times New Roman" w:cs="Times New Roman"/>
                <w:bCs/>
                <w:sz w:val="24"/>
                <w:szCs w:val="24"/>
              </w:rPr>
              <w:t>услуги</w:t>
            </w:r>
            <w:r w:rsidRPr="007B39BC">
              <w:rPr>
                <w:rFonts w:ascii="Times New Roman" w:eastAsia="Times New Roman" w:hAnsi="Times New Roman" w:cs="Times New Roman"/>
                <w:sz w:val="24"/>
                <w:szCs w:val="24"/>
                <w:lang w:eastAsia="ru-RU"/>
              </w:rPr>
              <w:t xml:space="preserve"> по обработке информации </w:t>
            </w:r>
            <w:r w:rsidRPr="007B39BC">
              <w:rPr>
                <w:rFonts w:ascii="Times New Roman" w:eastAsia="Calibri" w:hAnsi="Times New Roman" w:cs="Times New Roman"/>
                <w:bCs/>
                <w:sz w:val="24"/>
                <w:szCs w:val="24"/>
              </w:rPr>
              <w:t>–</w:t>
            </w:r>
            <w:r w:rsidRPr="007B39BC">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w:t>
            </w:r>
            <w:r w:rsidRPr="007B39BC">
              <w:rPr>
                <w:rFonts w:ascii="Times New Roman" w:eastAsia="Times New Roman" w:hAnsi="Times New Roman" w:cs="Times New Roman"/>
                <w:b/>
                <w:sz w:val="24"/>
                <w:szCs w:val="24"/>
                <w:lang w:eastAsia="ru-RU"/>
              </w:rPr>
              <w:t xml:space="preserve">услуги анализа и оценки, отображающие числовой или </w:t>
            </w:r>
            <w:r w:rsidRPr="007B39BC">
              <w:rPr>
                <w:rFonts w:ascii="Times New Roman" w:eastAsia="Times New Roman" w:hAnsi="Times New Roman" w:cs="Times New Roman"/>
                <w:b/>
                <w:sz w:val="24"/>
                <w:szCs w:val="24"/>
                <w:lang w:eastAsia="ru-RU"/>
              </w:rPr>
              <w:lastRenderedPageBreak/>
              <w:t>порядковый показатель важности или значимости определенного объекта или явления</w:t>
            </w:r>
            <w:r w:rsidRPr="007B39BC">
              <w:rPr>
                <w:rFonts w:ascii="Times New Roman" w:eastAsia="Times New Roman" w:hAnsi="Times New Roman" w:cs="Times New Roman"/>
                <w:sz w:val="24"/>
                <w:szCs w:val="24"/>
                <w:lang w:eastAsia="ru-RU"/>
              </w:rPr>
              <w:t xml:space="preserve"> (</w:t>
            </w:r>
            <w:r w:rsidRPr="007B39BC">
              <w:rPr>
                <w:rFonts w:ascii="Times New Roman" w:eastAsia="Times New Roman" w:hAnsi="Times New Roman" w:cs="Times New Roman"/>
                <w:b/>
                <w:sz w:val="24"/>
                <w:szCs w:val="24"/>
                <w:lang w:eastAsia="ru-RU"/>
              </w:rPr>
              <w:t>рейтинговые услуги</w:t>
            </w:r>
            <w:r w:rsidRPr="007B39BC">
              <w:rPr>
                <w:rFonts w:ascii="Times New Roman" w:eastAsia="Times New Roman" w:hAnsi="Times New Roman" w:cs="Times New Roman"/>
                <w:sz w:val="24"/>
                <w:szCs w:val="24"/>
                <w:lang w:eastAsia="ru-RU"/>
              </w:rPr>
              <w:t xml:space="preserve">); </w:t>
            </w:r>
          </w:p>
          <w:p w:rsidR="00140C21" w:rsidRPr="007B39BC" w:rsidRDefault="00140C21" w:rsidP="00140C21">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Отсутствует.</w:t>
            </w:r>
          </w:p>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p>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tabs>
                <w:tab w:val="left" w:pos="142"/>
              </w:tabs>
              <w:ind w:firstLine="284"/>
              <w:contextualSpacing/>
              <w:jc w:val="both"/>
              <w:rPr>
                <w:rFonts w:ascii="Times New Roman" w:eastAsia="Times New Roman" w:hAnsi="Times New Roman" w:cs="Times New Roman"/>
                <w:b/>
                <w:sz w:val="24"/>
                <w:szCs w:val="24"/>
                <w:lang w:eastAsia="ru-RU"/>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r w:rsidRPr="007B39BC">
              <w:rPr>
                <w:rFonts w:ascii="Times New Roman" w:eastAsia="Calibri" w:hAnsi="Times New Roman" w:cs="Times New Roman"/>
                <w:bCs/>
                <w:sz w:val="24"/>
                <w:szCs w:val="24"/>
              </w:rPr>
              <w:t>3) маркетинговые услуги –</w:t>
            </w:r>
            <w:r w:rsidRPr="007B39BC">
              <w:rPr>
                <w:rFonts w:ascii="Times New Roman" w:eastAsia="Times New Roman" w:hAnsi="Times New Roman" w:cs="Times New Roman"/>
                <w:sz w:val="24"/>
                <w:szCs w:val="24"/>
                <w:lang w:eastAsia="ru-RU"/>
              </w:rPr>
              <w:t xml:space="preserve">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140C21" w:rsidRPr="007B39BC" w:rsidRDefault="00140C21" w:rsidP="00140C21">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Pr>
          <w:p w:rsidR="00140C21" w:rsidRPr="007B39BC" w:rsidRDefault="00140C21" w:rsidP="00140C21">
            <w:pPr>
              <w:tabs>
                <w:tab w:val="left" w:pos="740"/>
              </w:tabs>
              <w:ind w:firstLine="284"/>
              <w:contextualSpacing/>
              <w:jc w:val="both"/>
              <w:rPr>
                <w:rFonts w:ascii="Times New Roman" w:eastAsia="Calibri" w:hAnsi="Times New Roman" w:cs="Times New Roman"/>
                <w:sz w:val="24"/>
                <w:szCs w:val="24"/>
              </w:rPr>
            </w:pPr>
          </w:p>
          <w:p w:rsidR="00140C21" w:rsidRPr="007B39BC" w:rsidRDefault="00140C21" w:rsidP="00140C21">
            <w:pPr>
              <w:tabs>
                <w:tab w:val="left" w:pos="740"/>
              </w:tabs>
              <w:ind w:firstLine="284"/>
              <w:contextualSpacing/>
              <w:jc w:val="both"/>
              <w:rPr>
                <w:rFonts w:ascii="Times New Roman" w:eastAsia="Calibri" w:hAnsi="Times New Roman" w:cs="Times New Roman"/>
                <w:sz w:val="24"/>
                <w:szCs w:val="24"/>
              </w:rPr>
            </w:pPr>
          </w:p>
          <w:p w:rsidR="00140C21" w:rsidRPr="007B39BC" w:rsidRDefault="00140C21" w:rsidP="00140C21">
            <w:pPr>
              <w:tabs>
                <w:tab w:val="left" w:pos="740"/>
              </w:tabs>
              <w:ind w:firstLine="284"/>
              <w:contextualSpacing/>
              <w:jc w:val="both"/>
              <w:rPr>
                <w:rFonts w:ascii="Times New Roman" w:eastAsia="Calibri" w:hAnsi="Times New Roman" w:cs="Times New Roman"/>
                <w:sz w:val="24"/>
                <w:szCs w:val="24"/>
              </w:rPr>
            </w:pPr>
          </w:p>
          <w:p w:rsidR="00140C21" w:rsidRPr="007B39BC" w:rsidRDefault="00140C21" w:rsidP="00140C21">
            <w:pPr>
              <w:ind w:firstLine="284"/>
              <w:contextualSpacing/>
              <w:jc w:val="both"/>
              <w:rPr>
                <w:rStyle w:val="s1"/>
                <w:rFonts w:eastAsiaTheme="minorEastAsia"/>
                <w:b w:val="0"/>
                <w:sz w:val="24"/>
                <w:szCs w:val="24"/>
              </w:rPr>
            </w:pPr>
            <w:r w:rsidRPr="007B39BC">
              <w:rPr>
                <w:rStyle w:val="s1"/>
                <w:rFonts w:eastAsiaTheme="minorEastAsia"/>
                <w:sz w:val="24"/>
                <w:szCs w:val="24"/>
              </w:rPr>
              <w:t>в статье 8 проекта:</w:t>
            </w:r>
          </w:p>
          <w:p w:rsidR="00140C21" w:rsidRPr="007B39BC" w:rsidRDefault="00140C21" w:rsidP="00140C21">
            <w:pPr>
              <w:ind w:firstLine="284"/>
              <w:contextualSpacing/>
              <w:jc w:val="both"/>
              <w:rPr>
                <w:rStyle w:val="s1"/>
                <w:rFonts w:eastAsiaTheme="minorEastAsia"/>
                <w:b w:val="0"/>
                <w:sz w:val="24"/>
                <w:szCs w:val="24"/>
              </w:rPr>
            </w:pPr>
          </w:p>
          <w:p w:rsidR="00140C21" w:rsidRPr="007B39BC" w:rsidRDefault="00140C21" w:rsidP="00140C21">
            <w:pPr>
              <w:ind w:firstLine="284"/>
              <w:contextualSpacing/>
              <w:jc w:val="both"/>
              <w:rPr>
                <w:rStyle w:val="s1"/>
                <w:rFonts w:eastAsiaTheme="minorEastAsia"/>
                <w:sz w:val="24"/>
                <w:szCs w:val="24"/>
              </w:rPr>
            </w:pPr>
          </w:p>
          <w:p w:rsidR="00140C21" w:rsidRPr="007B39BC" w:rsidRDefault="00140C21" w:rsidP="00140C21">
            <w:pPr>
              <w:ind w:firstLine="284"/>
              <w:contextualSpacing/>
              <w:jc w:val="both"/>
              <w:rPr>
                <w:rStyle w:val="s1"/>
                <w:rFonts w:eastAsiaTheme="minorEastAsia"/>
                <w:b w:val="0"/>
                <w:sz w:val="24"/>
                <w:szCs w:val="24"/>
              </w:rPr>
            </w:pPr>
            <w:r w:rsidRPr="007B39BC">
              <w:rPr>
                <w:rStyle w:val="s1"/>
                <w:rFonts w:eastAsiaTheme="minorEastAsia"/>
                <w:sz w:val="24"/>
                <w:szCs w:val="24"/>
              </w:rPr>
              <w:t>подпункт 1) изложить в следующей редакции:</w:t>
            </w:r>
          </w:p>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w:t>
            </w:r>
            <w:r w:rsidRPr="007B39BC">
              <w:rPr>
                <w:rFonts w:ascii="Times New Roman" w:eastAsia="Calibri" w:hAnsi="Times New Roman" w:cs="Times New Roman"/>
                <w:bCs/>
                <w:sz w:val="24"/>
                <w:szCs w:val="24"/>
              </w:rPr>
              <w:t>услуги</w:t>
            </w:r>
            <w:r w:rsidRPr="007B39BC">
              <w:rPr>
                <w:rFonts w:ascii="Times New Roman" w:eastAsia="Times New Roman" w:hAnsi="Times New Roman" w:cs="Times New Roman"/>
                <w:sz w:val="24"/>
                <w:szCs w:val="24"/>
                <w:lang w:eastAsia="ru-RU"/>
              </w:rPr>
              <w:t xml:space="preserve"> по обработке информации </w:t>
            </w:r>
            <w:r w:rsidRPr="007B39BC">
              <w:rPr>
                <w:rFonts w:ascii="Times New Roman" w:eastAsia="Calibri" w:hAnsi="Times New Roman" w:cs="Times New Roman"/>
                <w:bCs/>
                <w:sz w:val="24"/>
                <w:szCs w:val="24"/>
              </w:rPr>
              <w:t>–</w:t>
            </w:r>
            <w:r w:rsidRPr="007B39BC">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w:t>
            </w:r>
            <w:r w:rsidRPr="007B39BC">
              <w:rPr>
                <w:rFonts w:ascii="Times New Roman" w:eastAsia="Times New Roman" w:hAnsi="Times New Roman" w:cs="Times New Roman"/>
                <w:b/>
                <w:sz w:val="24"/>
                <w:szCs w:val="24"/>
                <w:lang w:eastAsia="ru-RU"/>
              </w:rPr>
              <w:t>рейтинговые услуги.</w:t>
            </w:r>
            <w:r w:rsidRPr="007B39BC">
              <w:rPr>
                <w:rFonts w:ascii="Times New Roman" w:eastAsia="Times New Roman" w:hAnsi="Times New Roman" w:cs="Times New Roman"/>
                <w:sz w:val="24"/>
                <w:szCs w:val="24"/>
                <w:lang w:eastAsia="ru-RU"/>
              </w:rPr>
              <w:t xml:space="preserve"> </w:t>
            </w:r>
          </w:p>
          <w:p w:rsidR="00140C21" w:rsidRPr="007B39BC" w:rsidRDefault="00140C21" w:rsidP="00140C21">
            <w:pPr>
              <w:tabs>
                <w:tab w:val="left" w:pos="142"/>
              </w:tabs>
              <w:ind w:firstLine="284"/>
              <w:contextualSpacing/>
              <w:jc w:val="both"/>
              <w:rPr>
                <w:rStyle w:val="s1"/>
                <w:rFonts w:eastAsiaTheme="minorEastAsia"/>
                <w:sz w:val="24"/>
                <w:szCs w:val="24"/>
              </w:rPr>
            </w:pPr>
            <w:r w:rsidRPr="007B39BC">
              <w:rPr>
                <w:rFonts w:ascii="Times New Roman" w:eastAsia="Times New Roman" w:hAnsi="Times New Roman" w:cs="Times New Roman"/>
                <w:b/>
                <w:sz w:val="24"/>
                <w:szCs w:val="24"/>
                <w:lang w:eastAsia="ru-RU"/>
              </w:rPr>
              <w:t xml:space="preserve">При этом под рейтинговыми услугами понимаются услуги </w:t>
            </w:r>
            <w:r w:rsidRPr="007B39BC">
              <w:rPr>
                <w:rFonts w:ascii="Times New Roman" w:eastAsia="Times New Roman" w:hAnsi="Times New Roman" w:cs="Times New Roman"/>
                <w:b/>
                <w:sz w:val="24"/>
                <w:szCs w:val="24"/>
                <w:lang w:eastAsia="ru-RU"/>
              </w:rPr>
              <w:lastRenderedPageBreak/>
              <w:t>анализа и оценки, отображающих числовой или порядковый показатель важности или значимости определенного объекта или явления</w:t>
            </w:r>
            <w:r w:rsidRPr="007B39BC">
              <w:rPr>
                <w:rFonts w:ascii="Times New Roman" w:eastAsia="Times New Roman" w:hAnsi="Times New Roman" w:cs="Times New Roman"/>
                <w:sz w:val="24"/>
                <w:szCs w:val="24"/>
                <w:lang w:eastAsia="ru-RU"/>
              </w:rPr>
              <w:t>;</w:t>
            </w:r>
            <w:r w:rsidRPr="007B39BC">
              <w:rPr>
                <w:rStyle w:val="s1"/>
                <w:rFonts w:eastAsiaTheme="minorEastAsia"/>
                <w:sz w:val="24"/>
                <w:szCs w:val="24"/>
              </w:rPr>
              <w:t>»;</w:t>
            </w:r>
          </w:p>
          <w:p w:rsidR="00140C21" w:rsidRPr="007B39BC" w:rsidRDefault="00140C21" w:rsidP="00140C21">
            <w:pPr>
              <w:tabs>
                <w:tab w:val="left" w:pos="142"/>
              </w:tabs>
              <w:ind w:firstLine="284"/>
              <w:contextualSpacing/>
              <w:jc w:val="both"/>
              <w:rPr>
                <w:rStyle w:val="s1"/>
                <w:rFonts w:eastAsiaTheme="minorEastAsia"/>
                <w:sz w:val="24"/>
                <w:szCs w:val="24"/>
              </w:rPr>
            </w:pPr>
          </w:p>
          <w:p w:rsidR="00140C21" w:rsidRPr="007B39BC" w:rsidRDefault="00140C21" w:rsidP="00140C21">
            <w:pPr>
              <w:tabs>
                <w:tab w:val="left" w:pos="142"/>
              </w:tabs>
              <w:ind w:firstLine="284"/>
              <w:contextualSpacing/>
              <w:jc w:val="both"/>
              <w:rPr>
                <w:rStyle w:val="s1"/>
                <w:rFonts w:eastAsiaTheme="minorEastAsia"/>
                <w:sz w:val="24"/>
                <w:szCs w:val="24"/>
              </w:rPr>
            </w:pPr>
          </w:p>
          <w:p w:rsidR="00140C21" w:rsidRPr="007B39BC" w:rsidRDefault="00140C21" w:rsidP="00140C21">
            <w:pPr>
              <w:tabs>
                <w:tab w:val="left" w:pos="142"/>
              </w:tabs>
              <w:ind w:firstLine="284"/>
              <w:contextualSpacing/>
              <w:jc w:val="both"/>
              <w:rPr>
                <w:rStyle w:val="s1"/>
                <w:rFonts w:eastAsiaTheme="minorEastAsia"/>
                <w:sz w:val="24"/>
                <w:szCs w:val="24"/>
              </w:rPr>
            </w:pPr>
          </w:p>
          <w:p w:rsidR="00140C21" w:rsidRPr="007B39BC" w:rsidRDefault="00140C21" w:rsidP="00140C21">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подпункт 3)</w:t>
            </w:r>
            <w:r w:rsidRPr="007B39BC">
              <w:rPr>
                <w:rFonts w:ascii="Times New Roman" w:eastAsia="Times New Roman" w:hAnsi="Times New Roman" w:cs="Times New Roman"/>
                <w:sz w:val="24"/>
                <w:szCs w:val="24"/>
                <w:lang w:eastAsia="ru-RU"/>
              </w:rPr>
              <w:t xml:space="preserve"> изложить в следующей редакции:</w:t>
            </w:r>
          </w:p>
          <w:p w:rsidR="00140C21" w:rsidRPr="007B39BC" w:rsidRDefault="00140C21" w:rsidP="00140C21">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маркетинговая услуга – любая возмездная услуга, связанная с:</w:t>
            </w:r>
          </w:p>
          <w:p w:rsidR="00140C21" w:rsidRPr="007B39BC" w:rsidRDefault="00140C21" w:rsidP="00140C21">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исследованием, анализом, планированием, прогнозированием в сфере производства и (или) обращения товаров, работ, услуг в целях определения мер по созданию лучших экономических условий;</w:t>
            </w:r>
          </w:p>
          <w:p w:rsidR="00140C21" w:rsidRPr="007B39BC" w:rsidRDefault="00140C21" w:rsidP="00140C21">
            <w:pPr>
              <w:tabs>
                <w:tab w:val="left" w:pos="142"/>
              </w:tabs>
              <w:ind w:firstLine="284"/>
              <w:contextualSpacing/>
              <w:jc w:val="both"/>
              <w:rPr>
                <w:rStyle w:val="s1"/>
                <w:rFonts w:eastAsiaTheme="minorEastAsia"/>
                <w:b w:val="0"/>
                <w:sz w:val="24"/>
                <w:szCs w:val="24"/>
              </w:rPr>
            </w:pPr>
            <w:r w:rsidRPr="007B39BC">
              <w:rPr>
                <w:rFonts w:ascii="Times New Roman" w:eastAsia="Times New Roman" w:hAnsi="Times New Roman" w:cs="Times New Roman"/>
                <w:b/>
                <w:sz w:val="24"/>
                <w:szCs w:val="24"/>
                <w:lang w:eastAsia="ru-RU"/>
              </w:rPr>
              <w:t>комплексом мероприятий и решений, направленных на продвижение товаров, работ, услуг или бренда, привлечение целевой аудитории, повышение продаж, достижение установленных показателей и (или) целей в области продаж;»;</w:t>
            </w:r>
          </w:p>
        </w:tc>
        <w:tc>
          <w:tcPr>
            <w:tcW w:w="3826" w:type="dxa"/>
          </w:tcPr>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 xml:space="preserve">М. </w:t>
            </w:r>
            <w:proofErr w:type="spellStart"/>
            <w:r w:rsidRPr="007B39BC">
              <w:rPr>
                <w:rFonts w:ascii="Times New Roman" w:eastAsia="Times New Roman" w:hAnsi="Times New Roman" w:cs="Times New Roman"/>
                <w:b/>
                <w:bCs/>
                <w:color w:val="000000"/>
                <w:sz w:val="24"/>
                <w:szCs w:val="24"/>
              </w:rPr>
              <w:t>Жайымбетов</w:t>
            </w:r>
            <w:proofErr w:type="spellEnd"/>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contextualSpacing/>
              <w:jc w:val="both"/>
              <w:rPr>
                <w:rFonts w:ascii="Times New Roman" w:hAnsi="Times New Roman" w:cs="Times New Roman"/>
                <w:sz w:val="24"/>
                <w:szCs w:val="24"/>
              </w:rPr>
            </w:pPr>
          </w:p>
          <w:p w:rsidR="00140C21" w:rsidRPr="007B39BC" w:rsidRDefault="00140C21" w:rsidP="00140C21">
            <w:pPr>
              <w:tabs>
                <w:tab w:val="left" w:pos="142"/>
              </w:tabs>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В целях приведения в соответствие с частью первой пункта 3 статьи 24 Закона РК «О правовых актах» предлагается разграничить понятия «</w:t>
            </w:r>
            <w:r w:rsidRPr="007B39BC">
              <w:rPr>
                <w:rFonts w:ascii="Times New Roman" w:eastAsia="Calibri" w:hAnsi="Times New Roman" w:cs="Times New Roman"/>
                <w:bCs/>
                <w:sz w:val="24"/>
                <w:szCs w:val="24"/>
              </w:rPr>
              <w:t>услуги</w:t>
            </w:r>
            <w:r w:rsidRPr="007B39BC">
              <w:rPr>
                <w:rFonts w:ascii="Times New Roman" w:eastAsia="Times New Roman" w:hAnsi="Times New Roman" w:cs="Times New Roman"/>
                <w:sz w:val="24"/>
                <w:szCs w:val="24"/>
                <w:lang w:eastAsia="ru-RU"/>
              </w:rPr>
              <w:t xml:space="preserve"> по обработке информации</w:t>
            </w:r>
            <w:r w:rsidRPr="007B39BC">
              <w:rPr>
                <w:rFonts w:ascii="Times New Roman" w:hAnsi="Times New Roman" w:cs="Times New Roman"/>
                <w:sz w:val="24"/>
                <w:szCs w:val="24"/>
              </w:rPr>
              <w:t>» и «рейтинговые услуги».</w:t>
            </w:r>
          </w:p>
          <w:p w:rsidR="00140C21" w:rsidRPr="007B39BC" w:rsidRDefault="00140C21" w:rsidP="00140C21">
            <w:pPr>
              <w:tabs>
                <w:tab w:val="left" w:pos="142"/>
              </w:tabs>
              <w:ind w:firstLine="284"/>
              <w:contextualSpacing/>
              <w:jc w:val="both"/>
              <w:rPr>
                <w:rFonts w:ascii="Times New Roman" w:eastAsia="Times New Roman" w:hAnsi="Times New Roman" w:cs="Times New Roman"/>
                <w:b/>
                <w:sz w:val="24"/>
                <w:szCs w:val="24"/>
                <w:lang w:eastAsia="ru-RU"/>
              </w:rPr>
            </w:pPr>
          </w:p>
          <w:p w:rsidR="00140C21" w:rsidRPr="007B39BC" w:rsidRDefault="00140C21" w:rsidP="00140C21">
            <w:pPr>
              <w:tabs>
                <w:tab w:val="left" w:pos="142"/>
              </w:tabs>
              <w:ind w:firstLine="284"/>
              <w:contextualSpacing/>
              <w:jc w:val="both"/>
              <w:rPr>
                <w:rFonts w:ascii="Times New Roman" w:eastAsia="Times New Roman" w:hAnsi="Times New Roman" w:cs="Times New Roman"/>
                <w:sz w:val="24"/>
                <w:szCs w:val="24"/>
                <w:lang w:eastAsia="ru-RU"/>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p>
          <w:p w:rsidR="00140C21" w:rsidRPr="007B39BC" w:rsidRDefault="00140C21" w:rsidP="00140C21">
            <w:pPr>
              <w:tabs>
                <w:tab w:val="left" w:pos="142"/>
              </w:tabs>
              <w:contextualSpacing/>
              <w:jc w:val="both"/>
              <w:rPr>
                <w:rFonts w:ascii="Times New Roman" w:hAnsi="Times New Roman" w:cs="Times New Roman"/>
                <w:sz w:val="24"/>
                <w:szCs w:val="24"/>
              </w:rPr>
            </w:pPr>
          </w:p>
          <w:p w:rsidR="00140C21" w:rsidRPr="007B39BC" w:rsidRDefault="00140C21" w:rsidP="00140C21">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Норма разработана для предотвращения вывода денег без налогообложения. В частности, под видом бонусов за обеспечение продаж выводится средства без налогообложения. Так, только по одной компании выплачено нерезидентам за обеспечение объемов продаж и продвижение товара бонусов без налогов на сумму 74 млрд тенге. (предполагаемая сумма потерь налога на сумму 14,8 млрд тенге).</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Доработать</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НПП</w:t>
            </w: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1)</w:t>
            </w:r>
          </w:p>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 xml:space="preserve">пункта 2 и новый пункт 4 </w:t>
            </w:r>
            <w:r w:rsidRPr="007B39BC">
              <w:rPr>
                <w:rFonts w:ascii="Times New Roman" w:hAnsi="Times New Roman" w:cs="Times New Roman"/>
                <w:sz w:val="24"/>
                <w:szCs w:val="24"/>
              </w:rPr>
              <w:lastRenderedPageBreak/>
              <w:t>статьи 15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 xml:space="preserve">Статья 15. </w:t>
            </w:r>
            <w:r w:rsidRPr="007B39BC">
              <w:rPr>
                <w:rFonts w:ascii="Times New Roman" w:eastAsia="Times New Roman" w:hAnsi="Times New Roman" w:cs="Times New Roman"/>
                <w:b/>
                <w:bCs/>
                <w:sz w:val="24"/>
                <w:szCs w:val="24"/>
                <w:lang w:eastAsia="ru-RU"/>
              </w:rPr>
              <w:t xml:space="preserve">Понятие </w:t>
            </w:r>
            <w:r w:rsidRPr="007B39BC">
              <w:rPr>
                <w:rFonts w:ascii="Times New Roman" w:eastAsia="Calibri" w:hAnsi="Times New Roman" w:cs="Times New Roman"/>
                <w:b/>
                <w:bCs/>
                <w:sz w:val="24"/>
                <w:szCs w:val="24"/>
              </w:rPr>
              <w:t>организации</w:t>
            </w:r>
            <w:r w:rsidRPr="007B39BC">
              <w:rPr>
                <w:rFonts w:ascii="Times New Roman" w:eastAsia="Calibri" w:hAnsi="Times New Roman" w:cs="Times New Roman"/>
                <w:b/>
                <w:sz w:val="24"/>
                <w:szCs w:val="24"/>
              </w:rPr>
              <w:t>, осуществляющей деятельность в социальной сфере</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lastRenderedPageBreak/>
              <w:t>2. К деятельности в социальной сфере относятся следующие виды деятельности:</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1) оказание </w:t>
            </w:r>
            <w:r w:rsidRPr="007B39BC">
              <w:rPr>
                <w:rFonts w:ascii="Times New Roman" w:eastAsia="Calibri" w:hAnsi="Times New Roman" w:cs="Times New Roman"/>
                <w:b/>
                <w:bCs/>
                <w:sz w:val="24"/>
                <w:szCs w:val="24"/>
              </w:rPr>
              <w:t>услуг в форме медицинской помощи в соответствии с законодательством Республики Казахстан</w:t>
            </w:r>
            <w:r w:rsidRPr="007B39BC">
              <w:rPr>
                <w:rFonts w:ascii="Times New Roman" w:eastAsia="Calibri" w:hAnsi="Times New Roman" w:cs="Times New Roman"/>
                <w:bCs/>
                <w:sz w:val="24"/>
                <w:szCs w:val="24"/>
              </w:rPr>
              <w:t xml:space="preserve"> субъектом здравоохранения, имеющим лицензию на осуществление медицинской деятельности; </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ind w:firstLine="453"/>
              <w:jc w:val="both"/>
              <w:rPr>
                <w:rFonts w:ascii="Times New Roman" w:hAnsi="Times New Roman" w:cs="Times New Roman"/>
                <w:b/>
                <w:color w:val="000000"/>
                <w:sz w:val="24"/>
                <w:szCs w:val="24"/>
              </w:rPr>
            </w:pPr>
            <w:r w:rsidRPr="007B39BC">
              <w:rPr>
                <w:rFonts w:ascii="Times New Roman" w:hAnsi="Times New Roman" w:cs="Times New Roman"/>
                <w:b/>
                <w:color w:val="000000"/>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r w:rsidRPr="007B39BC">
              <w:rPr>
                <w:rFonts w:ascii="Times New Roman" w:hAnsi="Times New Roman" w:cs="Times New Roman"/>
                <w:sz w:val="24"/>
                <w:szCs w:val="24"/>
              </w:rPr>
              <w:lastRenderedPageBreak/>
              <w:t>в статье 15 проекта:</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r w:rsidRPr="007B39BC">
              <w:rPr>
                <w:rFonts w:ascii="Times New Roman" w:hAnsi="Times New Roman" w:cs="Times New Roman"/>
                <w:b/>
                <w:sz w:val="24"/>
                <w:szCs w:val="24"/>
              </w:rPr>
              <w:lastRenderedPageBreak/>
              <w:t>подпункт 1)</w:t>
            </w:r>
            <w:r w:rsidRPr="007B39BC">
              <w:rPr>
                <w:rFonts w:ascii="Times New Roman" w:hAnsi="Times New Roman" w:cs="Times New Roman"/>
                <w:sz w:val="24"/>
                <w:szCs w:val="24"/>
              </w:rPr>
              <w:t xml:space="preserve"> пункта 2 изложить в следующей редакции:</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r w:rsidRPr="007B39BC">
              <w:rPr>
                <w:rFonts w:ascii="Times New Roman" w:hAnsi="Times New Roman" w:cs="Times New Roman"/>
                <w:sz w:val="24"/>
                <w:szCs w:val="24"/>
              </w:rPr>
              <w:t xml:space="preserve">«1) оказание </w:t>
            </w:r>
            <w:r w:rsidRPr="007B39BC">
              <w:rPr>
                <w:rFonts w:ascii="Times New Roman" w:hAnsi="Times New Roman" w:cs="Times New Roman"/>
                <w:b/>
                <w:sz w:val="24"/>
                <w:szCs w:val="24"/>
              </w:rPr>
              <w:t>медицинских услуг (в том числе при осуществлении медицинской деятельности, не подлежащей лицензированию)</w:t>
            </w:r>
            <w:r w:rsidRPr="007B39BC">
              <w:rPr>
                <w:rFonts w:ascii="Times New Roman" w:hAnsi="Times New Roman" w:cs="Times New Roman"/>
                <w:sz w:val="24"/>
                <w:szCs w:val="24"/>
              </w:rPr>
              <w:t xml:space="preserve"> субъектом здравоохранения, имеющим лицензию на осуществление медицинской деятельности</w:t>
            </w:r>
            <w:r w:rsidRPr="007B39BC">
              <w:rPr>
                <w:rFonts w:ascii="Times New Roman" w:hAnsi="Times New Roman" w:cs="Times New Roman"/>
                <w:b/>
                <w:sz w:val="24"/>
                <w:szCs w:val="24"/>
              </w:rPr>
              <w:t>, а также услуг в сфере санитарно-эпидемиологического благополучия населения;</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b/>
                <w:sz w:val="24"/>
                <w:szCs w:val="24"/>
                <w:u w:val="single"/>
              </w:rPr>
            </w:pPr>
            <w:r w:rsidRPr="007B39BC">
              <w:rPr>
                <w:rFonts w:ascii="Times New Roman" w:hAnsi="Times New Roman" w:cs="Times New Roman"/>
                <w:b/>
                <w:sz w:val="24"/>
                <w:szCs w:val="24"/>
                <w:u w:val="single"/>
              </w:rPr>
              <w:t>Редакция ПРК в рамках заключения:</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r w:rsidRPr="007B39BC">
              <w:rPr>
                <w:rFonts w:ascii="Times New Roman" w:hAnsi="Times New Roman" w:cs="Times New Roman"/>
                <w:b/>
                <w:sz w:val="24"/>
                <w:szCs w:val="24"/>
              </w:rPr>
              <w:t>подпункт 1)</w:t>
            </w:r>
            <w:r w:rsidRPr="007B39BC">
              <w:rPr>
                <w:rFonts w:ascii="Times New Roman" w:hAnsi="Times New Roman" w:cs="Times New Roman"/>
                <w:sz w:val="24"/>
                <w:szCs w:val="24"/>
              </w:rPr>
              <w:t xml:space="preserve"> пункта 2 изложить в следующей редакции:</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«1) оказание </w:t>
            </w:r>
            <w:r w:rsidRPr="007B39BC">
              <w:rPr>
                <w:rFonts w:ascii="Times New Roman" w:eastAsia="Calibri" w:hAnsi="Times New Roman" w:cs="Times New Roman"/>
                <w:b/>
                <w:bCs/>
                <w:sz w:val="24"/>
                <w:szCs w:val="24"/>
              </w:rPr>
              <w:t>медицинских услуг, в том числе оказываемых в комплексе, в соответствии с законодательством Республики Казахстан</w:t>
            </w:r>
            <w:r w:rsidRPr="007B39BC">
              <w:rPr>
                <w:rFonts w:ascii="Times New Roman" w:eastAsia="Calibri" w:hAnsi="Times New Roman" w:cs="Times New Roman"/>
                <w:bCs/>
                <w:sz w:val="24"/>
                <w:szCs w:val="24"/>
              </w:rPr>
              <w:t xml:space="preserve"> субъектом здравоохранения, имеющим лицензию на осуществление медицинской деятельности;»;</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ind w:left="20"/>
              <w:jc w:val="both"/>
              <w:rPr>
                <w:rFonts w:ascii="Times New Roman" w:hAnsi="Times New Roman" w:cs="Times New Roman"/>
                <w:sz w:val="24"/>
                <w:szCs w:val="24"/>
              </w:rPr>
            </w:pP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 xml:space="preserve">Предлагается заменить трактовку «медицинская помощь» на «медицинские услуги». </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 xml:space="preserve">Согласно Кодексу о здоровье народа, мед помощь – это комплекс медицинских услуг. </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Данная трактовка ограничивает в применении льготы медицинские организации оказывающие услуги по приему узких специалистов, УЗИ, ЭКГ, КТ, МРТ, лабораторную диагностику, КДУ, реабилитации больных, телемедицину и др.</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Это поправка необходима, поскольку по мнению, налогового органа можно будет трактовать, что указанные медицинские услуги не является комплексом, а оказывается одна мед услуга это не является мед помощью и соответственно подлежит налогообложению.</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 xml:space="preserve">Следует отметить, что коммерческие организации получают доходы от оказания мед услуг, т.е. признают доходы в налоговом учете, не когда завершится цикл (комплекс) мед услуг, а от одной конкретной оказанной услуги. Отследить </w:t>
            </w:r>
            <w:r w:rsidRPr="007B39BC">
              <w:rPr>
                <w:rFonts w:ascii="Times New Roman" w:hAnsi="Times New Roman" w:cs="Times New Roman"/>
                <w:sz w:val="24"/>
                <w:szCs w:val="24"/>
              </w:rPr>
              <w:lastRenderedPageBreak/>
              <w:t>полный цикл (комплекс) оказываемых услуг по одному конкретному пациенту, чтобы признать доходы, не представляется возможным.</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 xml:space="preserve">По мнению экспертов Министерства здравоохранения, озвученному на совещании при НПП с участием бизнеса, данная терминология имеет четкое понимание, и несмотря на то, оказываются ли медицинские услуги в комплексе или нет, оказывается ли медицинская помощь по направлению врача или по собственной инициативе пациента, они относятся </w:t>
            </w:r>
            <w:proofErr w:type="gramStart"/>
            <w:r w:rsidRPr="007B39BC">
              <w:rPr>
                <w:rFonts w:ascii="Times New Roman" w:hAnsi="Times New Roman" w:cs="Times New Roman"/>
                <w:sz w:val="24"/>
                <w:szCs w:val="24"/>
              </w:rPr>
              <w:t>к мед</w:t>
            </w:r>
            <w:proofErr w:type="gramEnd"/>
            <w:r w:rsidRPr="007B39BC">
              <w:rPr>
                <w:rFonts w:ascii="Times New Roman" w:hAnsi="Times New Roman" w:cs="Times New Roman"/>
                <w:sz w:val="24"/>
                <w:szCs w:val="24"/>
              </w:rPr>
              <w:t xml:space="preserve"> помощи.</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t xml:space="preserve">Считаем, что понятия «медицинская помощь» должно быть единым для понимания как для налоговых органов, так и для Министерства здравоохранения и бизнес-сообщества в сфере медицины. В Послании Главы государства народу Казахстана от 2 сентября 2024 года отмечено, что положения нового Налогового кодекса должны быть понятными, чтобы исключить возможности различного толкования норм. </w:t>
            </w:r>
          </w:p>
          <w:p w:rsidR="00140C21" w:rsidRPr="007B39BC" w:rsidRDefault="00140C21" w:rsidP="00140C21">
            <w:pPr>
              <w:shd w:val="clear" w:color="auto" w:fill="FFFFFF" w:themeFill="background1"/>
              <w:ind w:left="20"/>
              <w:jc w:val="both"/>
              <w:rPr>
                <w:rFonts w:ascii="Times New Roman" w:hAnsi="Times New Roman" w:cs="Times New Roman"/>
                <w:sz w:val="24"/>
                <w:szCs w:val="24"/>
              </w:rPr>
            </w:pPr>
            <w:r w:rsidRPr="007B39BC">
              <w:rPr>
                <w:rFonts w:ascii="Times New Roman" w:hAnsi="Times New Roman" w:cs="Times New Roman"/>
                <w:sz w:val="24"/>
                <w:szCs w:val="24"/>
              </w:rPr>
              <w:lastRenderedPageBreak/>
              <w:t>В связи с этим, 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jc w:val="both"/>
              <w:rPr>
                <w:rFonts w:ascii="Times New Roman" w:eastAsia="Times New Roman" w:hAnsi="Times New Roman" w:cs="Times New Roman"/>
                <w:lang w:eastAsia="ru-RU"/>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1)</w:t>
            </w:r>
          </w:p>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пункта 2 и новый пункт 4 статьи 15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Статья 15. </w:t>
            </w:r>
            <w:r w:rsidRPr="007B39BC">
              <w:rPr>
                <w:rFonts w:ascii="Times New Roman" w:eastAsia="Times New Roman" w:hAnsi="Times New Roman" w:cs="Times New Roman"/>
                <w:b/>
                <w:bCs/>
                <w:sz w:val="24"/>
                <w:szCs w:val="24"/>
                <w:lang w:eastAsia="ru-RU"/>
              </w:rPr>
              <w:t xml:space="preserve">Понятие </w:t>
            </w:r>
            <w:r w:rsidRPr="007B39BC">
              <w:rPr>
                <w:rFonts w:ascii="Times New Roman" w:eastAsia="Calibri" w:hAnsi="Times New Roman" w:cs="Times New Roman"/>
                <w:b/>
                <w:bCs/>
                <w:sz w:val="24"/>
                <w:szCs w:val="24"/>
              </w:rPr>
              <w:t>организации</w:t>
            </w:r>
            <w:r w:rsidRPr="007B39BC">
              <w:rPr>
                <w:rFonts w:ascii="Times New Roman" w:eastAsia="Calibri" w:hAnsi="Times New Roman" w:cs="Times New Roman"/>
                <w:b/>
                <w:sz w:val="24"/>
                <w:szCs w:val="24"/>
              </w:rPr>
              <w:t>, осуществляющей деятельность в социальной сфере</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140C21" w:rsidRPr="007B39BC" w:rsidRDefault="00140C21" w:rsidP="00140C21">
            <w:pPr>
              <w:shd w:val="clear" w:color="auto" w:fill="FFFFFF" w:themeFill="background1"/>
              <w:ind w:firstLine="453"/>
              <w:jc w:val="both"/>
              <w:rPr>
                <w:rFonts w:ascii="Times New Roman" w:hAnsi="Times New Roman" w:cs="Times New Roman"/>
                <w:b/>
                <w:color w:val="000000"/>
                <w:sz w:val="24"/>
                <w:szCs w:val="24"/>
              </w:rPr>
            </w:pPr>
            <w:r w:rsidRPr="007B39BC">
              <w:rPr>
                <w:rFonts w:ascii="Times New Roman" w:hAnsi="Times New Roman" w:cs="Times New Roman"/>
                <w:b/>
                <w:color w:val="000000"/>
                <w:sz w:val="24"/>
                <w:szCs w:val="24"/>
              </w:rPr>
              <w:t xml:space="preserve">4. отсутствует. </w:t>
            </w: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r w:rsidRPr="007B39BC">
              <w:rPr>
                <w:rFonts w:ascii="Times New Roman" w:hAnsi="Times New Roman" w:cs="Times New Roman"/>
                <w:sz w:val="24"/>
                <w:szCs w:val="24"/>
              </w:rPr>
              <w:t>в статье 15 проекта:</w:t>
            </w: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hAnsi="Times New Roman" w:cs="Times New Roman"/>
                <w:sz w:val="24"/>
                <w:szCs w:val="24"/>
              </w:rPr>
            </w:pPr>
          </w:p>
          <w:p w:rsidR="00140C21" w:rsidRPr="007B39BC" w:rsidRDefault="00140C21" w:rsidP="00140C21">
            <w:pPr>
              <w:shd w:val="clear" w:color="auto" w:fill="FFFFFF" w:themeFill="background1"/>
              <w:ind w:firstLine="455"/>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дополнить пунктом 4</w:t>
            </w:r>
            <w:r w:rsidRPr="007B39BC">
              <w:rPr>
                <w:rFonts w:ascii="Times New Roman" w:eastAsia="Times New Roman" w:hAnsi="Times New Roman" w:cs="Times New Roman"/>
                <w:sz w:val="24"/>
                <w:szCs w:val="24"/>
                <w:lang w:eastAsia="ru-RU"/>
              </w:rPr>
              <w:t xml:space="preserve"> следующего содержания:</w:t>
            </w:r>
          </w:p>
          <w:p w:rsidR="00140C21" w:rsidRPr="007B39BC" w:rsidRDefault="00140C21" w:rsidP="00140C21">
            <w:pPr>
              <w:shd w:val="clear" w:color="auto" w:fill="FFFFFF" w:themeFill="background1"/>
              <w:ind w:firstLine="455"/>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 xml:space="preserve">«4.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w:t>
            </w:r>
            <w:r w:rsidRPr="007B39BC">
              <w:rPr>
                <w:rFonts w:ascii="Times New Roman" w:eastAsia="Times New Roman" w:hAnsi="Times New Roman" w:cs="Times New Roman"/>
                <w:b/>
                <w:sz w:val="24"/>
                <w:szCs w:val="24"/>
                <w:lang w:eastAsia="ru-RU"/>
              </w:rPr>
              <w:lastRenderedPageBreak/>
              <w:t>исчисленного в соответствии с настоящим Кодексом корпоративного подоходного налога на 100 процентов.»</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ind w:left="20"/>
              <w:jc w:val="both"/>
              <w:rPr>
                <w:rFonts w:ascii="Times New Roman" w:hAnsi="Times New Roman" w:cs="Times New Roman"/>
                <w:sz w:val="24"/>
                <w:szCs w:val="24"/>
              </w:rPr>
            </w:pP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Отмена налоговых льгот может привести к следующим негативным последствиям:</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повышение стоимости мед услуг, поскольку расходы на налоги войдут в стоимость услуг.</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 ухудшение инвестиционной привлекательности.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          - не учитывается международный опыт РФ, Белоруссии, Армении, Турции и т.д., где </w:t>
            </w:r>
            <w:proofErr w:type="spellStart"/>
            <w:r w:rsidRPr="007B39BC">
              <w:rPr>
                <w:rFonts w:ascii="Times New Roman" w:eastAsia="Times New Roman" w:hAnsi="Times New Roman" w:cs="Times New Roman"/>
                <w:sz w:val="24"/>
                <w:szCs w:val="24"/>
                <w:lang w:eastAsia="ru-RU"/>
              </w:rPr>
              <w:t>емть</w:t>
            </w:r>
            <w:proofErr w:type="spellEnd"/>
            <w:r w:rsidRPr="007B39BC">
              <w:rPr>
                <w:rFonts w:ascii="Times New Roman" w:eastAsia="Times New Roman" w:hAnsi="Times New Roman" w:cs="Times New Roman"/>
                <w:sz w:val="24"/>
                <w:szCs w:val="24"/>
                <w:lang w:eastAsia="ru-RU"/>
              </w:rPr>
              <w:t xml:space="preserve"> льготы.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Отмечаем, что в последние 2 года наблюдается оживление инвестиций в отрасль, 48% из которых составляют частные </w:t>
            </w:r>
            <w:r w:rsidRPr="007B39BC">
              <w:rPr>
                <w:rFonts w:ascii="Times New Roman" w:eastAsia="Times New Roman" w:hAnsi="Times New Roman" w:cs="Times New Roman"/>
                <w:sz w:val="24"/>
                <w:szCs w:val="24"/>
                <w:lang w:eastAsia="ru-RU"/>
              </w:rPr>
              <w:lastRenderedPageBreak/>
              <w:t>инвестиции (во многом это связано с налоговыми льготами).</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За прошлый год частные инвестиции составили 196,8 млрд.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из них 166,2 млрд.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это собственные средства т.е. вкладывают больше, чем получают прибыли, на 14% или 23 млрд.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По данным опроса, проведенного журналом «</w:t>
            </w:r>
            <w:proofErr w:type="spellStart"/>
            <w:r w:rsidRPr="007B39BC">
              <w:rPr>
                <w:rFonts w:ascii="Times New Roman" w:eastAsia="Times New Roman" w:hAnsi="Times New Roman" w:cs="Times New Roman"/>
                <w:sz w:val="24"/>
                <w:szCs w:val="24"/>
                <w:lang w:eastAsia="ru-RU"/>
              </w:rPr>
              <w:t>Ұлағатты</w:t>
            </w:r>
            <w:proofErr w:type="spellEnd"/>
            <w:r w:rsidRPr="007B39BC">
              <w:rPr>
                <w:rFonts w:ascii="Times New Roman" w:eastAsia="Times New Roman" w:hAnsi="Times New Roman" w:cs="Times New Roman"/>
                <w:sz w:val="24"/>
                <w:szCs w:val="24"/>
                <w:lang w:eastAsia="ru-RU"/>
              </w:rPr>
              <w:t xml:space="preserve"> медицина», в случае отмены льгот 81% игроков сократят инвестиции в свой бизнес, а 83% - сократят штат сотрудников. </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Итоговая прибыль частных </w:t>
            </w:r>
            <w:proofErr w:type="spellStart"/>
            <w:r w:rsidRPr="007B39BC">
              <w:rPr>
                <w:rFonts w:ascii="Times New Roman" w:eastAsia="Times New Roman" w:hAnsi="Times New Roman" w:cs="Times New Roman"/>
                <w:sz w:val="24"/>
                <w:szCs w:val="24"/>
                <w:lang w:eastAsia="ru-RU"/>
              </w:rPr>
              <w:t>медорганизаций</w:t>
            </w:r>
            <w:proofErr w:type="spellEnd"/>
            <w:r w:rsidRPr="007B39BC">
              <w:rPr>
                <w:rFonts w:ascii="Times New Roman" w:eastAsia="Times New Roman" w:hAnsi="Times New Roman" w:cs="Times New Roman"/>
                <w:sz w:val="24"/>
                <w:szCs w:val="24"/>
                <w:lang w:eastAsia="ru-RU"/>
              </w:rPr>
              <w:t xml:space="preserve"> за 2023 г. составила лишь 143,3 млрд.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т.е. при КПН 10% речь идет о 14,3 млрд.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в год. Это примерно 0,5% госрасходов на здравоохранение и это без учета госинвестиций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140C21" w:rsidRPr="007B39BC" w:rsidRDefault="00140C21" w:rsidP="00140C21">
            <w:pPr>
              <w:shd w:val="clear" w:color="auto" w:fill="FFFFFF" w:themeFill="background1"/>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 итогам 1-го полугодия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уровень недобора по налогам составил 18,8% или 1,65 трлн.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В итоге, МЗ не оплатили 405,9 млрд. </w:t>
            </w:r>
            <w:proofErr w:type="spellStart"/>
            <w:r w:rsidRPr="007B39BC">
              <w:rPr>
                <w:rFonts w:ascii="Times New Roman" w:eastAsia="Times New Roman" w:hAnsi="Times New Roman" w:cs="Times New Roman"/>
                <w:sz w:val="24"/>
                <w:szCs w:val="24"/>
                <w:lang w:eastAsia="ru-RU"/>
              </w:rPr>
              <w:lastRenderedPageBreak/>
              <w:t>тг</w:t>
            </w:r>
            <w:proofErr w:type="spellEnd"/>
            <w:r w:rsidRPr="007B39BC">
              <w:rPr>
                <w:rFonts w:ascii="Times New Roman" w:eastAsia="Times New Roman" w:hAnsi="Times New Roman" w:cs="Times New Roman"/>
                <w:sz w:val="24"/>
                <w:szCs w:val="24"/>
                <w:lang w:eastAsia="ru-RU"/>
              </w:rPr>
              <w:t xml:space="preserve">., или 30% от плана на полугодие (1,36 трлн.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jc w:val="both"/>
              <w:rPr>
                <w:rFonts w:ascii="Times New Roman" w:eastAsia="Times New Roman" w:hAnsi="Times New Roman" w:cs="Times New Roman"/>
                <w:lang w:eastAsia="ru-RU"/>
              </w:rPr>
            </w:pPr>
            <w:r w:rsidRPr="007B39BC">
              <w:rPr>
                <w:rFonts w:ascii="Times New Roman" w:eastAsia="Times New Roman" w:hAnsi="Times New Roman" w:cs="Times New Roman"/>
                <w:sz w:val="24"/>
                <w:szCs w:val="24"/>
                <w:lang w:eastAsia="ru-RU"/>
              </w:rPr>
              <w:t>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Непонятно из заключения позиция ПРК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eastAsia="SimSun" w:hAnsi="Times New Roman" w:cs="Times New Roman"/>
                <w:bCs/>
                <w:sz w:val="24"/>
                <w:szCs w:val="24"/>
              </w:rPr>
            </w:pPr>
            <w:r w:rsidRPr="007B39BC">
              <w:rPr>
                <w:rFonts w:ascii="Times New Roman" w:eastAsia="SimSun" w:hAnsi="Times New Roman" w:cs="Times New Roman"/>
                <w:bCs/>
                <w:sz w:val="24"/>
                <w:szCs w:val="24"/>
              </w:rPr>
              <w:t>статья 17 проекта</w:t>
            </w:r>
          </w:p>
        </w:tc>
        <w:tc>
          <w:tcPr>
            <w:tcW w:w="3828" w:type="dxa"/>
          </w:tcPr>
          <w:p w:rsidR="00140C21" w:rsidRPr="008E3195"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8E3195">
              <w:rPr>
                <w:rFonts w:ascii="Times New Roman" w:eastAsia="Calibri" w:hAnsi="Times New Roman" w:cs="Times New Roman"/>
                <w:sz w:val="24"/>
                <w:szCs w:val="24"/>
              </w:rPr>
              <w:t xml:space="preserve">Статья 17. Понятие </w:t>
            </w:r>
            <w:r w:rsidRPr="008E3195">
              <w:rPr>
                <w:rFonts w:ascii="Times New Roman" w:eastAsia="Calibri" w:hAnsi="Times New Roman" w:cs="Times New Roman"/>
                <w:bCs/>
                <w:sz w:val="24"/>
                <w:szCs w:val="24"/>
              </w:rPr>
              <w:t>участника</w:t>
            </w:r>
            <w:r w:rsidRPr="008E3195">
              <w:rPr>
                <w:rFonts w:ascii="Times New Roman" w:eastAsia="Calibri" w:hAnsi="Times New Roman" w:cs="Times New Roman"/>
                <w:sz w:val="24"/>
                <w:szCs w:val="24"/>
              </w:rPr>
              <w:t xml:space="preserve"> </w:t>
            </w:r>
            <w:r w:rsidRPr="008E3195">
              <w:rPr>
                <w:rFonts w:ascii="Times New Roman" w:eastAsia="Calibri" w:hAnsi="Times New Roman" w:cs="Times New Roman"/>
                <w:bCs/>
                <w:sz w:val="24"/>
                <w:szCs w:val="24"/>
              </w:rPr>
              <w:t>автономного кластерного фонда</w:t>
            </w:r>
            <w:r w:rsidRPr="008E3195">
              <w:rPr>
                <w:rFonts w:ascii="Times New Roman" w:eastAsia="Calibri" w:hAnsi="Times New Roman" w:cs="Times New Roman"/>
                <w:sz w:val="24"/>
                <w:szCs w:val="24"/>
              </w:rPr>
              <w:t xml:space="preserve"> «Астана </w:t>
            </w:r>
            <w:proofErr w:type="spellStart"/>
            <w:r w:rsidRPr="008E3195">
              <w:rPr>
                <w:rFonts w:ascii="Times New Roman" w:eastAsia="Calibri" w:hAnsi="Times New Roman" w:cs="Times New Roman"/>
                <w:sz w:val="24"/>
                <w:szCs w:val="24"/>
              </w:rPr>
              <w:t>Хаб</w:t>
            </w:r>
            <w:proofErr w:type="spellEnd"/>
            <w:r w:rsidRPr="008E3195">
              <w:rPr>
                <w:rFonts w:ascii="Times New Roman" w:eastAsia="Calibri" w:hAnsi="Times New Roman" w:cs="Times New Roman"/>
                <w:sz w:val="24"/>
                <w:szCs w:val="24"/>
              </w:rPr>
              <w:t xml:space="preserve">» </w:t>
            </w:r>
          </w:p>
          <w:p w:rsidR="00140C21" w:rsidRPr="008E3195"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p>
          <w:p w:rsidR="00140C21" w:rsidRPr="008E3195"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8E3195">
              <w:rPr>
                <w:rFonts w:ascii="Times New Roman" w:eastAsia="Calibri" w:hAnsi="Times New Roman" w:cs="Times New Roman"/>
                <w:bCs/>
                <w:sz w:val="24"/>
                <w:szCs w:val="24"/>
              </w:rPr>
              <w:t xml:space="preserve">1. К участнику автономного кластерного фонда «Астана </w:t>
            </w:r>
            <w:proofErr w:type="spellStart"/>
            <w:r w:rsidRPr="008E3195">
              <w:rPr>
                <w:rFonts w:ascii="Times New Roman" w:eastAsia="Calibri" w:hAnsi="Times New Roman" w:cs="Times New Roman"/>
                <w:bCs/>
                <w:sz w:val="24"/>
                <w:szCs w:val="24"/>
              </w:rPr>
              <w:t>Хаб</w:t>
            </w:r>
            <w:proofErr w:type="spellEnd"/>
            <w:r w:rsidRPr="008E3195">
              <w:rPr>
                <w:rFonts w:ascii="Times New Roman" w:eastAsia="Calibri" w:hAnsi="Times New Roman" w:cs="Times New Roman"/>
                <w:bCs/>
                <w:sz w:val="24"/>
                <w:szCs w:val="24"/>
              </w:rPr>
              <w:t>» относится юридическое лицо</w:t>
            </w:r>
            <w:r w:rsidRPr="008E3195">
              <w:rPr>
                <w:rFonts w:ascii="Times New Roman" w:eastAsia="Calibri" w:hAnsi="Times New Roman" w:cs="Times New Roman"/>
                <w:sz w:val="24"/>
                <w:szCs w:val="24"/>
              </w:rPr>
              <w:t xml:space="preserve">, одновременно </w:t>
            </w:r>
            <w:r w:rsidRPr="008E3195">
              <w:rPr>
                <w:rFonts w:ascii="Times New Roman" w:eastAsia="Calibri" w:hAnsi="Times New Roman" w:cs="Times New Roman"/>
                <w:bCs/>
                <w:sz w:val="24"/>
                <w:szCs w:val="24"/>
              </w:rPr>
              <w:t>соответствующее</w:t>
            </w:r>
            <w:r w:rsidRPr="008E3195">
              <w:rPr>
                <w:rFonts w:ascii="Times New Roman" w:eastAsia="Calibri" w:hAnsi="Times New Roman" w:cs="Times New Roman"/>
                <w:sz w:val="24"/>
                <w:szCs w:val="24"/>
              </w:rPr>
              <w:t xml:space="preserve"> следующим условиям:</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8E3195">
              <w:rPr>
                <w:rFonts w:ascii="Times New Roman" w:eastAsia="Calibri" w:hAnsi="Times New Roman" w:cs="Times New Roman"/>
                <w:sz w:val="24"/>
                <w:szCs w:val="24"/>
              </w:rPr>
              <w:t xml:space="preserve">1) </w:t>
            </w:r>
            <w:r w:rsidRPr="008E3195">
              <w:rPr>
                <w:rFonts w:ascii="Times New Roman" w:eastAsia="Calibri" w:hAnsi="Times New Roman" w:cs="Times New Roman"/>
                <w:bCs/>
                <w:sz w:val="24"/>
                <w:szCs w:val="24"/>
              </w:rPr>
              <w:t>зарегистрирован</w:t>
            </w:r>
            <w:r w:rsidRPr="008E3195">
              <w:rPr>
                <w:rFonts w:ascii="Times New Roman" w:eastAsia="Calibri" w:hAnsi="Times New Roman" w:cs="Times New Roman"/>
                <w:sz w:val="24"/>
                <w:szCs w:val="24"/>
              </w:rPr>
              <w:t xml:space="preserve"> в </w:t>
            </w:r>
            <w:r w:rsidRPr="008E3195">
              <w:rPr>
                <w:rFonts w:ascii="Times New Roman" w:eastAsia="Calibri" w:hAnsi="Times New Roman" w:cs="Times New Roman"/>
                <w:bCs/>
                <w:sz w:val="24"/>
                <w:szCs w:val="24"/>
              </w:rPr>
              <w:t>автономном кластерном фонде</w:t>
            </w:r>
            <w:r w:rsidRPr="008E3195">
              <w:rPr>
                <w:rFonts w:ascii="Times New Roman" w:eastAsia="Calibri" w:hAnsi="Times New Roman" w:cs="Times New Roman"/>
                <w:sz w:val="24"/>
                <w:szCs w:val="24"/>
              </w:rPr>
              <w:t xml:space="preserve"> «Астана </w:t>
            </w:r>
            <w:proofErr w:type="spellStart"/>
            <w:r w:rsidRPr="008E3195">
              <w:rPr>
                <w:rFonts w:ascii="Times New Roman" w:eastAsia="Calibri" w:hAnsi="Times New Roman" w:cs="Times New Roman"/>
                <w:sz w:val="24"/>
                <w:szCs w:val="24"/>
              </w:rPr>
              <w:t>Хаб</w:t>
            </w:r>
            <w:proofErr w:type="spellEnd"/>
            <w:r w:rsidRPr="008E3195">
              <w:rPr>
                <w:rFonts w:ascii="Times New Roman" w:eastAsia="Calibri" w:hAnsi="Times New Roman" w:cs="Times New Roman"/>
                <w:sz w:val="24"/>
                <w:szCs w:val="24"/>
              </w:rPr>
              <w:t xml:space="preserve">» в качестве </w:t>
            </w:r>
            <w:r w:rsidRPr="008E3195">
              <w:rPr>
                <w:rFonts w:ascii="Times New Roman" w:eastAsia="Calibri" w:hAnsi="Times New Roman" w:cs="Times New Roman"/>
                <w:bCs/>
                <w:sz w:val="24"/>
                <w:szCs w:val="24"/>
              </w:rPr>
              <w:t>участника в соответствии с законодательством Республики Казахстан об информатизации</w:t>
            </w: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142"/>
                <w:tab w:val="left" w:pos="993"/>
              </w:tabs>
              <w:ind w:firstLine="709"/>
              <w:contextualSpacing/>
              <w:jc w:val="both"/>
              <w:rPr>
                <w:rFonts w:ascii="Times New Roman" w:eastAsia="Calibri" w:hAnsi="Times New Roman" w:cs="Times New Roman"/>
                <w:bCs/>
                <w:sz w:val="24"/>
                <w:szCs w:val="24"/>
              </w:rPr>
            </w:pPr>
            <w:r w:rsidRPr="007B39BC">
              <w:rPr>
                <w:rFonts w:ascii="Times New Roman" w:eastAsia="Times New Roman" w:hAnsi="Times New Roman" w:cs="Times New Roman"/>
                <w:bCs/>
                <w:sz w:val="24"/>
                <w:szCs w:val="24"/>
                <w:lang w:eastAsia="ru-RU"/>
              </w:rPr>
              <w:t xml:space="preserve">2) </w:t>
            </w:r>
            <w:r w:rsidRPr="007B39BC">
              <w:rPr>
                <w:rFonts w:ascii="Times New Roman" w:eastAsia="Calibri" w:hAnsi="Times New Roman" w:cs="Times New Roman"/>
                <w:bCs/>
                <w:sz w:val="24"/>
                <w:szCs w:val="24"/>
              </w:rPr>
              <w:t>не менее 90 процентов совокупного годового дохода такого юридического лица составляют следующие виды доходов:</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от осуществления приоритетных видов деятельности </w:t>
            </w:r>
            <w:r w:rsidRPr="007B39BC">
              <w:rPr>
                <w:rFonts w:ascii="Times New Roman" w:eastAsia="Calibri" w:hAnsi="Times New Roman" w:cs="Times New Roman"/>
                <w:bCs/>
                <w:sz w:val="24"/>
                <w:szCs w:val="24"/>
              </w:rPr>
              <w:lastRenderedPageBreak/>
              <w:t>в области информационно-коммуникационных технологий;</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доход в виде безвозмездно полученного имущества для осуществления приоритетных видов деятельности в области информационно-коммуникационных технологий, </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вознаграждение по депозитам;</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доход по сомнительным обязательствам, включая пени и штрафы по таким обязательствам;</w:t>
            </w:r>
          </w:p>
          <w:p w:rsidR="00140C21" w:rsidRPr="007B39BC" w:rsidRDefault="00140C21" w:rsidP="00140C21">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3) в случае производства и реализации товаров – такие товары соответствуют критериям собственного производства. </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2. 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w:t>
            </w:r>
            <w:r w:rsidRPr="007B39BC">
              <w:rPr>
                <w:rFonts w:ascii="Times New Roman" w:eastAsia="Times New Roman" w:hAnsi="Times New Roman" w:cs="Times New Roman"/>
                <w:sz w:val="24"/>
                <w:szCs w:val="24"/>
              </w:rPr>
              <w:lastRenderedPageBreak/>
              <w:t xml:space="preserve">государственным органом, осуществляющим государственное регулирование в области технического регулирования, </w:t>
            </w:r>
            <w:r w:rsidRPr="007B39BC">
              <w:rPr>
                <w:rFonts w:ascii="Times New Roman" w:eastAsia="Calibri" w:hAnsi="Times New Roman" w:cs="Times New Roman"/>
                <w:sz w:val="24"/>
                <w:szCs w:val="24"/>
              </w:rPr>
              <w:t>уполномоченным органом в области государственной поддержки инновационной деятельности</w:t>
            </w:r>
            <w:r w:rsidRPr="007B39BC">
              <w:rPr>
                <w:rFonts w:ascii="Times New Roman" w:eastAsia="Times New Roman" w:hAnsi="Times New Roman" w:cs="Times New Roman"/>
                <w:sz w:val="24"/>
                <w:szCs w:val="24"/>
              </w:rPr>
              <w:t xml:space="preserve"> и уполномоченным органом.</w:t>
            </w:r>
          </w:p>
          <w:p w:rsidR="00140C21" w:rsidRPr="007B39BC" w:rsidRDefault="00140C21" w:rsidP="00140C21">
            <w:pPr>
              <w:shd w:val="clear" w:color="auto" w:fill="FFFFFF" w:themeFill="background1"/>
              <w:spacing w:before="120"/>
              <w:rPr>
                <w:rFonts w:ascii="Times New Roman" w:eastAsia="Arial" w:hAnsi="Times New Roman" w:cs="Times New Roman"/>
                <w:b/>
                <w:sz w:val="24"/>
                <w:szCs w:val="24"/>
              </w:rPr>
            </w:pPr>
          </w:p>
        </w:tc>
        <w:tc>
          <w:tcPr>
            <w:tcW w:w="3967" w:type="dxa"/>
          </w:tcPr>
          <w:p w:rsidR="00140C21" w:rsidRPr="007B39BC" w:rsidRDefault="00140C21" w:rsidP="00140C21">
            <w:pPr>
              <w:shd w:val="clear" w:color="auto" w:fill="FFFFFF" w:themeFill="background1"/>
              <w:ind w:firstLine="709"/>
              <w:jc w:val="both"/>
              <w:rPr>
                <w:rFonts w:ascii="Times New Roman" w:eastAsia="Times New Roman" w:hAnsi="Times New Roman" w:cs="Times New Roman"/>
                <w:b/>
                <w:color w:val="000000"/>
                <w:sz w:val="24"/>
                <w:szCs w:val="24"/>
              </w:rPr>
            </w:pPr>
            <w:r w:rsidRPr="007B39BC">
              <w:rPr>
                <w:rFonts w:ascii="Times New Roman" w:eastAsia="Times New Roman" w:hAnsi="Times New Roman" w:cs="Times New Roman"/>
                <w:b/>
                <w:color w:val="000000"/>
                <w:sz w:val="24"/>
                <w:szCs w:val="24"/>
              </w:rPr>
              <w:lastRenderedPageBreak/>
              <w:t>в статье 17 проекта:</w:t>
            </w:r>
          </w:p>
          <w:p w:rsidR="00140C21" w:rsidRPr="007B39BC" w:rsidRDefault="00140C21" w:rsidP="00140C21">
            <w:pPr>
              <w:shd w:val="clear" w:color="auto" w:fill="FFFFFF" w:themeFill="background1"/>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C265D" w:rsidRDefault="00140C21" w:rsidP="00140C21">
            <w:pPr>
              <w:shd w:val="clear" w:color="auto" w:fill="FFFFFF"/>
              <w:ind w:firstLine="709"/>
              <w:jc w:val="both"/>
              <w:rPr>
                <w:rFonts w:ascii="Times New Roman" w:eastAsia="Calibri" w:hAnsi="Times New Roman" w:cs="Times New Roman"/>
                <w:sz w:val="24"/>
                <w:szCs w:val="24"/>
                <w:highlight w:val="cyan"/>
              </w:rPr>
            </w:pPr>
            <w:r w:rsidRPr="007C265D">
              <w:rPr>
                <w:rFonts w:ascii="Times New Roman" w:eastAsia="Calibri" w:hAnsi="Times New Roman" w:cs="Times New Roman"/>
                <w:b/>
                <w:bCs/>
                <w:i/>
                <w:iCs/>
                <w:sz w:val="24"/>
                <w:szCs w:val="24"/>
                <w:highlight w:val="cyan"/>
              </w:rPr>
              <w:t>заголовок</w:t>
            </w:r>
            <w:r w:rsidRPr="007C265D">
              <w:rPr>
                <w:rFonts w:ascii="Times New Roman" w:eastAsia="Calibri" w:hAnsi="Times New Roman" w:cs="Times New Roman"/>
                <w:b/>
                <w:bCs/>
                <w:sz w:val="24"/>
                <w:szCs w:val="24"/>
                <w:highlight w:val="cyan"/>
              </w:rPr>
              <w:t xml:space="preserve"> </w:t>
            </w:r>
            <w:r w:rsidRPr="007C265D">
              <w:rPr>
                <w:rFonts w:ascii="Times New Roman" w:eastAsia="Calibri" w:hAnsi="Times New Roman" w:cs="Times New Roman"/>
                <w:sz w:val="24"/>
                <w:szCs w:val="24"/>
                <w:highlight w:val="cyan"/>
              </w:rPr>
              <w:t>изложить в следующей редакции:</w:t>
            </w:r>
          </w:p>
          <w:p w:rsidR="00140C21" w:rsidRPr="007C265D" w:rsidRDefault="00140C21" w:rsidP="00140C21">
            <w:pPr>
              <w:shd w:val="clear" w:color="auto" w:fill="FFFFFF"/>
              <w:ind w:firstLine="709"/>
              <w:jc w:val="both"/>
              <w:rPr>
                <w:rFonts w:ascii="Times New Roman" w:eastAsia="Calibri" w:hAnsi="Times New Roman" w:cs="Times New Roman"/>
                <w:sz w:val="24"/>
                <w:szCs w:val="24"/>
                <w:highlight w:val="cyan"/>
              </w:rPr>
            </w:pPr>
            <w:r w:rsidRPr="007C265D">
              <w:rPr>
                <w:rFonts w:ascii="Times New Roman" w:eastAsia="Calibri" w:hAnsi="Times New Roman" w:cs="Times New Roman"/>
                <w:sz w:val="24"/>
                <w:szCs w:val="24"/>
                <w:highlight w:val="cyan"/>
              </w:rPr>
              <w:t>«Статья 17.</w:t>
            </w:r>
            <w:r w:rsidRPr="007C265D">
              <w:rPr>
                <w:rFonts w:ascii="Times New Roman" w:eastAsia="Calibri" w:hAnsi="Times New Roman" w:cs="Times New Roman"/>
                <w:b/>
                <w:bCs/>
                <w:sz w:val="24"/>
                <w:szCs w:val="24"/>
                <w:highlight w:val="cyan"/>
              </w:rPr>
              <w:t xml:space="preserve"> Участник </w:t>
            </w:r>
            <w:r w:rsidRPr="007C265D">
              <w:rPr>
                <w:rFonts w:ascii="Times New Roman" w:eastAsia="Calibri" w:hAnsi="Times New Roman" w:cs="Times New Roman"/>
                <w:sz w:val="24"/>
                <w:szCs w:val="24"/>
                <w:highlight w:val="cyan"/>
              </w:rPr>
              <w:t xml:space="preserve">«Астана </w:t>
            </w:r>
            <w:proofErr w:type="spellStart"/>
            <w:r w:rsidRPr="007C265D">
              <w:rPr>
                <w:rFonts w:ascii="Times New Roman" w:eastAsia="Calibri" w:hAnsi="Times New Roman" w:cs="Times New Roman"/>
                <w:sz w:val="24"/>
                <w:szCs w:val="24"/>
                <w:highlight w:val="cyan"/>
              </w:rPr>
              <w:t>Хаб</w:t>
            </w:r>
            <w:proofErr w:type="spellEnd"/>
            <w:r w:rsidRPr="007C265D">
              <w:rPr>
                <w:rFonts w:ascii="Times New Roman" w:eastAsia="Calibri" w:hAnsi="Times New Roman" w:cs="Times New Roman"/>
                <w:b/>
                <w:bCs/>
                <w:sz w:val="24"/>
                <w:szCs w:val="24"/>
                <w:highlight w:val="cyan"/>
              </w:rPr>
              <w:t>»</w:t>
            </w:r>
            <w:r w:rsidRPr="007C265D">
              <w:rPr>
                <w:rFonts w:ascii="Times New Roman" w:eastAsia="Calibri" w:hAnsi="Times New Roman" w:cs="Times New Roman"/>
                <w:sz w:val="24"/>
                <w:szCs w:val="24"/>
                <w:highlight w:val="cyan"/>
              </w:rPr>
              <w:t>»</w:t>
            </w:r>
          </w:p>
          <w:p w:rsidR="00140C21" w:rsidRPr="007C265D" w:rsidRDefault="00140C21" w:rsidP="00140C21">
            <w:pPr>
              <w:shd w:val="clear" w:color="auto" w:fill="FFFFFF"/>
              <w:ind w:firstLine="709"/>
              <w:jc w:val="both"/>
              <w:rPr>
                <w:rFonts w:ascii="Times New Roman" w:eastAsia="Calibri" w:hAnsi="Times New Roman" w:cs="Times New Roman"/>
                <w:i/>
                <w:iCs/>
                <w:sz w:val="24"/>
                <w:szCs w:val="24"/>
                <w:highlight w:val="cyan"/>
              </w:rPr>
            </w:pPr>
            <w:r w:rsidRPr="007C265D">
              <w:rPr>
                <w:rFonts w:ascii="Times New Roman" w:eastAsia="Calibri" w:hAnsi="Times New Roman" w:cs="Times New Roman"/>
                <w:i/>
                <w:iCs/>
                <w:sz w:val="24"/>
                <w:szCs w:val="24"/>
                <w:highlight w:val="cyan"/>
              </w:rPr>
              <w:t>Аналогичные замечания учесть по всему тексту проекта Кодекса;</w:t>
            </w:r>
          </w:p>
          <w:p w:rsidR="00140C21" w:rsidRPr="007C265D" w:rsidRDefault="00140C21" w:rsidP="00140C21">
            <w:pPr>
              <w:shd w:val="clear" w:color="auto" w:fill="FFFFFF"/>
              <w:ind w:firstLine="709"/>
              <w:jc w:val="both"/>
              <w:rPr>
                <w:rFonts w:ascii="Times New Roman" w:eastAsia="Calibri" w:hAnsi="Times New Roman" w:cs="Times New Roman"/>
                <w:i/>
                <w:iCs/>
                <w:sz w:val="24"/>
                <w:szCs w:val="24"/>
                <w:highlight w:val="cyan"/>
              </w:rPr>
            </w:pPr>
          </w:p>
          <w:p w:rsidR="00140C21" w:rsidRPr="007C265D" w:rsidRDefault="00140C21" w:rsidP="00140C21">
            <w:pPr>
              <w:shd w:val="clear" w:color="auto" w:fill="FFFFFF"/>
              <w:ind w:firstLine="709"/>
              <w:contextualSpacing/>
              <w:jc w:val="both"/>
              <w:rPr>
                <w:rFonts w:ascii="Times New Roman" w:eastAsia="Calibri" w:hAnsi="Times New Roman" w:cs="Times New Roman"/>
                <w:iCs/>
                <w:sz w:val="24"/>
                <w:szCs w:val="24"/>
                <w:highlight w:val="cyan"/>
              </w:rPr>
            </w:pPr>
            <w:r w:rsidRPr="00885C17">
              <w:rPr>
                <w:rFonts w:ascii="Times New Roman" w:eastAsia="Calibri" w:hAnsi="Times New Roman" w:cs="Times New Roman"/>
                <w:b/>
                <w:iCs/>
                <w:sz w:val="24"/>
                <w:szCs w:val="24"/>
                <w:highlight w:val="yellow"/>
              </w:rPr>
              <w:t xml:space="preserve">в </w:t>
            </w:r>
            <w:r w:rsidR="008E3195" w:rsidRPr="00885C17">
              <w:rPr>
                <w:rFonts w:ascii="Times New Roman" w:eastAsia="Calibri" w:hAnsi="Times New Roman" w:cs="Times New Roman"/>
                <w:b/>
                <w:iCs/>
                <w:sz w:val="24"/>
                <w:szCs w:val="24"/>
                <w:highlight w:val="yellow"/>
              </w:rPr>
              <w:t>абзаце первом</w:t>
            </w:r>
            <w:r w:rsidR="008E3195" w:rsidRPr="00117090">
              <w:rPr>
                <w:rFonts w:ascii="Times New Roman" w:eastAsia="Calibri" w:hAnsi="Times New Roman" w:cs="Times New Roman"/>
                <w:iCs/>
                <w:sz w:val="24"/>
                <w:szCs w:val="24"/>
                <w:highlight w:val="yellow"/>
              </w:rPr>
              <w:t xml:space="preserve"> пункта</w:t>
            </w:r>
            <w:r w:rsidRPr="00117090">
              <w:rPr>
                <w:rFonts w:ascii="Times New Roman" w:eastAsia="Calibri" w:hAnsi="Times New Roman" w:cs="Times New Roman"/>
                <w:iCs/>
                <w:sz w:val="24"/>
                <w:szCs w:val="24"/>
                <w:highlight w:val="yellow"/>
              </w:rPr>
              <w:t xml:space="preserve"> </w:t>
            </w:r>
            <w:r w:rsidRPr="007C265D">
              <w:rPr>
                <w:rFonts w:ascii="Times New Roman" w:eastAsia="Calibri" w:hAnsi="Times New Roman" w:cs="Times New Roman"/>
                <w:iCs/>
                <w:sz w:val="24"/>
                <w:szCs w:val="24"/>
                <w:highlight w:val="cyan"/>
              </w:rPr>
              <w:t>1 слова «</w:t>
            </w:r>
            <w:r w:rsidRPr="007C265D">
              <w:rPr>
                <w:rFonts w:ascii="Times New Roman" w:eastAsia="Calibri" w:hAnsi="Times New Roman" w:cs="Times New Roman"/>
                <w:b/>
                <w:bCs/>
                <w:sz w:val="24"/>
                <w:szCs w:val="24"/>
                <w:highlight w:val="cyan"/>
              </w:rPr>
              <w:t>автономного кластерного фонда</w:t>
            </w:r>
            <w:r>
              <w:rPr>
                <w:rFonts w:ascii="Times New Roman" w:eastAsia="Calibri" w:hAnsi="Times New Roman" w:cs="Times New Roman"/>
                <w:iCs/>
                <w:sz w:val="24"/>
                <w:szCs w:val="24"/>
                <w:highlight w:val="cyan"/>
              </w:rPr>
              <w:t>» исключить;</w:t>
            </w:r>
          </w:p>
          <w:p w:rsidR="00140C21" w:rsidRPr="007C265D" w:rsidRDefault="00140C21" w:rsidP="00140C21">
            <w:pPr>
              <w:shd w:val="clear" w:color="auto" w:fill="FFFFFF"/>
              <w:ind w:firstLine="709"/>
              <w:contextualSpacing/>
              <w:jc w:val="both"/>
              <w:rPr>
                <w:rFonts w:ascii="Times New Roman" w:eastAsia="Calibri" w:hAnsi="Times New Roman" w:cs="Times New Roman"/>
                <w:iCs/>
                <w:sz w:val="24"/>
                <w:szCs w:val="24"/>
                <w:highlight w:val="cyan"/>
              </w:rPr>
            </w:pPr>
          </w:p>
          <w:p w:rsidR="00140C21" w:rsidRPr="007C265D" w:rsidRDefault="00140C21" w:rsidP="00140C21">
            <w:pPr>
              <w:shd w:val="clear" w:color="auto" w:fill="FFFFFF"/>
              <w:ind w:firstLine="709"/>
              <w:contextualSpacing/>
              <w:jc w:val="both"/>
              <w:rPr>
                <w:rFonts w:ascii="Times New Roman" w:eastAsia="Calibri" w:hAnsi="Times New Roman" w:cs="Times New Roman"/>
                <w:iCs/>
                <w:sz w:val="24"/>
                <w:szCs w:val="24"/>
              </w:rPr>
            </w:pPr>
            <w:r w:rsidRPr="007C265D">
              <w:rPr>
                <w:rFonts w:ascii="Times New Roman" w:eastAsia="Calibri" w:hAnsi="Times New Roman" w:cs="Times New Roman"/>
                <w:iCs/>
                <w:sz w:val="24"/>
                <w:szCs w:val="24"/>
                <w:highlight w:val="cyan"/>
              </w:rPr>
              <w:t>в подпункте 1) пункта 1 слова «</w:t>
            </w:r>
            <w:r w:rsidRPr="007C265D">
              <w:rPr>
                <w:rFonts w:ascii="Times New Roman" w:eastAsia="Calibri" w:hAnsi="Times New Roman" w:cs="Times New Roman"/>
                <w:b/>
                <w:sz w:val="24"/>
                <w:szCs w:val="24"/>
                <w:highlight w:val="cyan"/>
              </w:rPr>
              <w:t>законодательством Республики Казахстан об информатизации</w:t>
            </w:r>
            <w:r w:rsidRPr="007C265D">
              <w:rPr>
                <w:rFonts w:ascii="Times New Roman" w:eastAsia="Calibri" w:hAnsi="Times New Roman" w:cs="Times New Roman"/>
                <w:iCs/>
                <w:sz w:val="24"/>
                <w:szCs w:val="24"/>
                <w:highlight w:val="cyan"/>
              </w:rPr>
              <w:t>» заменить словами «</w:t>
            </w:r>
            <w:r w:rsidRPr="007C265D">
              <w:rPr>
                <w:rFonts w:ascii="Times New Roman" w:eastAsia="Calibri" w:hAnsi="Times New Roman" w:cs="Times New Roman"/>
                <w:b/>
                <w:iCs/>
                <w:sz w:val="24"/>
                <w:szCs w:val="24"/>
                <w:highlight w:val="cyan"/>
              </w:rPr>
              <w:t>законодательством Республики Казахстан об инновационном кластере</w:t>
            </w:r>
            <w:r w:rsidRPr="007C265D">
              <w:rPr>
                <w:rFonts w:ascii="Times New Roman" w:eastAsia="Calibri" w:hAnsi="Times New Roman" w:cs="Times New Roman"/>
                <w:iCs/>
                <w:sz w:val="24"/>
                <w:szCs w:val="24"/>
                <w:highlight w:val="cyan"/>
              </w:rPr>
              <w:t>»</w:t>
            </w:r>
            <w:r>
              <w:rPr>
                <w:rFonts w:ascii="Times New Roman" w:eastAsia="Calibri" w:hAnsi="Times New Roman" w:cs="Times New Roman"/>
                <w:iCs/>
                <w:sz w:val="24"/>
                <w:szCs w:val="24"/>
              </w:rPr>
              <w:t>;</w:t>
            </w: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i/>
                <w:iCs/>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i/>
                <w:sz w:val="24"/>
                <w:szCs w:val="24"/>
              </w:rPr>
            </w:pPr>
            <w:r w:rsidRPr="007B39BC">
              <w:rPr>
                <w:rFonts w:ascii="Times New Roman" w:eastAsia="Calibri" w:hAnsi="Times New Roman" w:cs="Times New Roman"/>
                <w:b/>
                <w:bCs/>
                <w:sz w:val="24"/>
                <w:szCs w:val="24"/>
              </w:rPr>
              <w:t>в пункте 2</w:t>
            </w:r>
            <w:r w:rsidRPr="007B39BC">
              <w:rPr>
                <w:rFonts w:ascii="Times New Roman" w:eastAsia="Calibri" w:hAnsi="Times New Roman" w:cs="Times New Roman"/>
                <w:sz w:val="24"/>
                <w:szCs w:val="24"/>
              </w:rPr>
              <w:t xml:space="preserve"> слова «</w:t>
            </w:r>
            <w:r w:rsidRPr="007B39BC">
              <w:rPr>
                <w:rFonts w:ascii="Times New Roman" w:eastAsia="Calibri"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7B39BC">
              <w:rPr>
                <w:rFonts w:ascii="Times New Roman" w:eastAsia="Calibri" w:hAnsi="Times New Roman" w:cs="Times New Roman"/>
                <w:sz w:val="24"/>
                <w:szCs w:val="24"/>
              </w:rPr>
              <w:t>» заменить словами «</w:t>
            </w:r>
            <w:r w:rsidRPr="007B39BC">
              <w:rPr>
                <w:rFonts w:ascii="Times New Roman" w:eastAsia="Calibri" w:hAnsi="Times New Roman" w:cs="Times New Roman"/>
                <w:b/>
                <w:sz w:val="24"/>
                <w:szCs w:val="24"/>
              </w:rPr>
              <w:t>уполномоченным органом в области технического регулирования</w:t>
            </w:r>
            <w:r w:rsidRPr="007B39BC">
              <w:rPr>
                <w:rFonts w:ascii="Times New Roman" w:eastAsia="Calibri" w:hAnsi="Times New Roman" w:cs="Times New Roman"/>
                <w:sz w:val="24"/>
                <w:szCs w:val="24"/>
              </w:rPr>
              <w:t>»;</w:t>
            </w:r>
          </w:p>
          <w:p w:rsidR="00140C21" w:rsidRDefault="00140C21" w:rsidP="00140C21">
            <w:pPr>
              <w:shd w:val="clear" w:color="auto" w:fill="FFFFFF" w:themeFill="background1"/>
              <w:jc w:val="both"/>
              <w:rPr>
                <w:rFonts w:ascii="Times New Roman" w:eastAsia="Calibri" w:hAnsi="Times New Roman" w:cs="Times New Roman"/>
                <w:i/>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i/>
                <w:sz w:val="24"/>
                <w:szCs w:val="24"/>
              </w:rPr>
            </w:pPr>
          </w:p>
          <w:p w:rsidR="00140C21" w:rsidRPr="007B39BC" w:rsidRDefault="00140C21" w:rsidP="00140C21">
            <w:pPr>
              <w:shd w:val="clear" w:color="auto" w:fill="FFFFFF"/>
              <w:jc w:val="both"/>
              <w:rPr>
                <w:rFonts w:ascii="Times New Roman" w:hAnsi="Times New Roman" w:cs="Times New Roman"/>
                <w:b/>
                <w:sz w:val="24"/>
                <w:szCs w:val="24"/>
              </w:rPr>
            </w:pPr>
          </w:p>
        </w:tc>
        <w:tc>
          <w:tcPr>
            <w:tcW w:w="3826" w:type="dxa"/>
          </w:tcPr>
          <w:p w:rsidR="00140C21" w:rsidRPr="007B39BC" w:rsidRDefault="00140C21" w:rsidP="00140C21">
            <w:pPr>
              <w:shd w:val="clear" w:color="auto" w:fill="FFFFFF" w:themeFill="background1"/>
              <w:jc w:val="center"/>
              <w:rPr>
                <w:rFonts w:ascii="Times New Roman" w:eastAsia="Arial" w:hAnsi="Times New Roman" w:cs="Times New Roman"/>
                <w:b/>
                <w:sz w:val="24"/>
                <w:szCs w:val="24"/>
              </w:rPr>
            </w:pPr>
            <w:r w:rsidRPr="007B39BC">
              <w:rPr>
                <w:rFonts w:ascii="Times New Roman" w:eastAsia="Arial" w:hAnsi="Times New Roman" w:cs="Times New Roman"/>
                <w:b/>
                <w:sz w:val="24"/>
                <w:szCs w:val="24"/>
              </w:rPr>
              <w:lastRenderedPageBreak/>
              <w:t xml:space="preserve">Отдел законодательства </w:t>
            </w:r>
          </w:p>
          <w:p w:rsidR="00140C21" w:rsidRPr="007B39BC" w:rsidRDefault="00140C21" w:rsidP="00140C21">
            <w:pPr>
              <w:shd w:val="clear" w:color="auto" w:fill="FFFFFF" w:themeFill="background1"/>
              <w:jc w:val="both"/>
              <w:rPr>
                <w:rFonts w:ascii="Times New Roman" w:eastAsia="Times New Roman" w:hAnsi="Times New Roman" w:cs="Times New Roman"/>
                <w:b/>
                <w:color w:val="000000"/>
                <w:sz w:val="24"/>
                <w:szCs w:val="24"/>
              </w:rPr>
            </w:pPr>
          </w:p>
          <w:p w:rsidR="00140C21" w:rsidRPr="007B39BC" w:rsidRDefault="00140C21" w:rsidP="00140C21">
            <w:pPr>
              <w:shd w:val="clear" w:color="auto" w:fill="FFFFFF" w:themeFill="background1"/>
              <w:ind w:firstLine="709"/>
              <w:jc w:val="both"/>
              <w:rPr>
                <w:rFonts w:ascii="Times New Roman" w:eastAsia="Times New Roman" w:hAnsi="Times New Roman" w:cs="Times New Roman"/>
                <w:b/>
                <w:color w:val="000000"/>
                <w:sz w:val="24"/>
                <w:szCs w:val="24"/>
              </w:rPr>
            </w:pPr>
          </w:p>
          <w:p w:rsidR="00140C21" w:rsidRPr="00ED2EFE" w:rsidRDefault="00140C21" w:rsidP="00140C21">
            <w:pPr>
              <w:shd w:val="clear" w:color="auto" w:fill="FFFFFF"/>
              <w:ind w:firstLine="709"/>
              <w:jc w:val="both"/>
              <w:rPr>
                <w:rFonts w:ascii="Times New Roman" w:eastAsia="Calibri" w:hAnsi="Times New Roman" w:cs="Times New Roman"/>
                <w:b/>
                <w:bCs/>
                <w:color w:val="000000"/>
                <w:sz w:val="24"/>
                <w:szCs w:val="24"/>
              </w:rPr>
            </w:pPr>
          </w:p>
          <w:p w:rsidR="00140C21" w:rsidRPr="00ED2EFE" w:rsidRDefault="00140C21" w:rsidP="00140C21">
            <w:pPr>
              <w:shd w:val="clear" w:color="auto" w:fill="FFFFFF"/>
              <w:ind w:firstLine="709"/>
              <w:jc w:val="both"/>
              <w:rPr>
                <w:rFonts w:ascii="Times New Roman" w:eastAsia="Calibri" w:hAnsi="Times New Roman" w:cs="Times New Roman"/>
                <w:color w:val="000000"/>
                <w:sz w:val="24"/>
                <w:szCs w:val="24"/>
                <w:highlight w:val="cyan"/>
              </w:rPr>
            </w:pPr>
            <w:r w:rsidRPr="00ED2EFE">
              <w:rPr>
                <w:rFonts w:ascii="Times New Roman" w:eastAsia="Calibri" w:hAnsi="Times New Roman" w:cs="Times New Roman"/>
                <w:color w:val="000000"/>
                <w:sz w:val="24"/>
                <w:szCs w:val="24"/>
                <w:highlight w:val="cyan"/>
              </w:rPr>
              <w:t xml:space="preserve">В целях </w:t>
            </w:r>
            <w:proofErr w:type="spellStart"/>
            <w:r w:rsidRPr="00ED2EFE">
              <w:rPr>
                <w:rFonts w:ascii="Times New Roman" w:eastAsia="Calibri" w:hAnsi="Times New Roman" w:cs="Times New Roman"/>
                <w:color w:val="000000"/>
                <w:sz w:val="24"/>
                <w:szCs w:val="24"/>
                <w:highlight w:val="cyan"/>
              </w:rPr>
              <w:t>корреспондирования</w:t>
            </w:r>
            <w:proofErr w:type="spellEnd"/>
            <w:r w:rsidRPr="00ED2EFE">
              <w:rPr>
                <w:rFonts w:ascii="Times New Roman" w:eastAsia="Calibri" w:hAnsi="Times New Roman" w:cs="Times New Roman"/>
                <w:color w:val="000000"/>
                <w:sz w:val="24"/>
                <w:szCs w:val="24"/>
                <w:highlight w:val="cyan"/>
              </w:rPr>
              <w:t xml:space="preserve"> с положениями проекта Закона </w:t>
            </w:r>
          </w:p>
          <w:p w:rsidR="00140C21" w:rsidRPr="00ED2EFE" w:rsidRDefault="00140C21" w:rsidP="00140C21">
            <w:pPr>
              <w:shd w:val="clear" w:color="auto" w:fill="FFFFFF"/>
              <w:jc w:val="both"/>
              <w:rPr>
                <w:rFonts w:ascii="Times New Roman" w:eastAsia="Calibri" w:hAnsi="Times New Roman" w:cs="Times New Roman"/>
                <w:color w:val="000000"/>
                <w:sz w:val="24"/>
                <w:szCs w:val="24"/>
                <w:highlight w:val="cyan"/>
              </w:rPr>
            </w:pPr>
            <w:r w:rsidRPr="00ED2EFE">
              <w:rPr>
                <w:rFonts w:ascii="Times New Roman" w:eastAsia="Calibri" w:hAnsi="Times New Roman" w:cs="Times New Roman"/>
                <w:color w:val="000000"/>
                <w:sz w:val="24"/>
                <w:szCs w:val="24"/>
                <w:highlight w:val="cyan"/>
              </w:rPr>
              <w:t xml:space="preserve">«О внесении изменений и дополнений в некоторые </w:t>
            </w:r>
          </w:p>
          <w:p w:rsidR="00140C21" w:rsidRPr="00ED2EFE" w:rsidRDefault="00140C21" w:rsidP="00140C21">
            <w:pPr>
              <w:shd w:val="clear" w:color="auto" w:fill="FFFFFF"/>
              <w:ind w:firstLine="709"/>
              <w:jc w:val="both"/>
              <w:rPr>
                <w:rFonts w:ascii="Times New Roman" w:eastAsia="Calibri" w:hAnsi="Times New Roman" w:cs="Times New Roman"/>
                <w:color w:val="000000"/>
                <w:sz w:val="24"/>
                <w:szCs w:val="24"/>
              </w:rPr>
            </w:pPr>
            <w:r w:rsidRPr="00ED2EFE">
              <w:rPr>
                <w:rFonts w:ascii="Times New Roman" w:eastAsia="Calibri" w:hAnsi="Times New Roman" w:cs="Times New Roman"/>
                <w:color w:val="000000"/>
                <w:sz w:val="24"/>
                <w:szCs w:val="24"/>
                <w:highlight w:val="cyan"/>
              </w:rPr>
              <w:t>законодательные акты Республики Казахстан по вопросам совершенствования системы государственной поддержки отрасли инновационной деятельности».</w:t>
            </w: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10"/>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приведение в соответствие с подпунктом 40) статьи 1 Закона «О техническом регулировании»;</w:t>
            </w:r>
          </w:p>
          <w:p w:rsidR="00140C21" w:rsidRPr="007B39BC" w:rsidRDefault="00140C21" w:rsidP="00140C21">
            <w:pPr>
              <w:shd w:val="clear" w:color="auto" w:fill="FFFFFF" w:themeFill="background1"/>
              <w:jc w:val="center"/>
              <w:rPr>
                <w:rFonts w:ascii="Times New Roman" w:eastAsia="Arial" w:hAnsi="Times New Roman" w:cs="Times New Roman"/>
                <w:b/>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140C21" w:rsidRPr="007B39BC" w:rsidRDefault="00140C21" w:rsidP="00140C21">
            <w:pPr>
              <w:pStyle w:val="ad"/>
              <w:shd w:val="clear" w:color="auto" w:fill="FFFFFF" w:themeFill="background1"/>
              <w:jc w:val="center"/>
              <w:rPr>
                <w:rFonts w:ascii="Times New Roman" w:eastAsia="Interstate-Light" w:hAnsi="Times New Roman"/>
              </w:rPr>
            </w:pPr>
            <w:r w:rsidRPr="007B39BC">
              <w:rPr>
                <w:rFonts w:ascii="Times New Roman" w:eastAsia="Interstate-Light" w:hAnsi="Times New Roman"/>
              </w:rPr>
              <w:t>новые подпункты 21), 22), 23), 24) и 25) пункта 1 статьи 19 проекта</w:t>
            </w:r>
          </w:p>
          <w:p w:rsidR="00140C21" w:rsidRPr="007B39BC" w:rsidRDefault="00140C21" w:rsidP="00140C21">
            <w:pPr>
              <w:pStyle w:val="ad"/>
              <w:shd w:val="clear" w:color="auto" w:fill="FFFFFF" w:themeFill="background1"/>
              <w:jc w:val="both"/>
              <w:rPr>
                <w:rFonts w:ascii="Times New Roman" w:eastAsia="Interstate-Light" w:hAnsi="Times New Roman"/>
              </w:rPr>
            </w:pPr>
          </w:p>
          <w:p w:rsidR="00140C21" w:rsidRPr="007B39BC" w:rsidRDefault="00140C21" w:rsidP="00140C21">
            <w:pPr>
              <w:pStyle w:val="ad"/>
              <w:shd w:val="clear" w:color="auto" w:fill="FFFFFF" w:themeFill="background1"/>
              <w:jc w:val="both"/>
              <w:rPr>
                <w:rFonts w:ascii="Times New Roman" w:eastAsia="Interstate-Light" w:hAnsi="Times New Roman"/>
              </w:rPr>
            </w:pPr>
          </w:p>
          <w:p w:rsidR="00140C21" w:rsidRPr="007B39BC" w:rsidRDefault="00140C21" w:rsidP="00140C21">
            <w:pPr>
              <w:pStyle w:val="ad"/>
              <w:shd w:val="clear" w:color="auto" w:fill="FFFFFF" w:themeFill="background1"/>
              <w:jc w:val="both"/>
              <w:rPr>
                <w:rFonts w:ascii="Times New Roman" w:eastAsia="Interstate-Light" w:hAnsi="Times New Roman"/>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sz w:val="24"/>
                <w:szCs w:val="24"/>
                <w:lang w:eastAsia="ru-RU"/>
              </w:rPr>
            </w:pPr>
            <w:r w:rsidRPr="007B39BC">
              <w:rPr>
                <w:rFonts w:ascii="Times New Roman" w:hAnsi="Times New Roman"/>
                <w:b/>
                <w:sz w:val="24"/>
                <w:szCs w:val="24"/>
                <w:lang w:eastAsia="ru-RU"/>
              </w:rPr>
              <w:t xml:space="preserve">Статья 19. </w:t>
            </w:r>
            <w:r w:rsidRPr="007B39BC">
              <w:rPr>
                <w:rFonts w:ascii="Times New Roman" w:eastAsia="Calibri" w:hAnsi="Times New Roman"/>
                <w:b/>
                <w:bCs/>
                <w:sz w:val="24"/>
                <w:szCs w:val="24"/>
              </w:rPr>
              <w:t>Прочие</w:t>
            </w:r>
            <w:r w:rsidRPr="007B39BC">
              <w:rPr>
                <w:rFonts w:ascii="Times New Roman" w:hAnsi="Times New Roman"/>
                <w:b/>
                <w:sz w:val="24"/>
                <w:szCs w:val="24"/>
                <w:lang w:eastAsia="ru-RU"/>
              </w:rPr>
              <w:t xml:space="preserve"> понятия и аббревиатуры</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r w:rsidRPr="007B39BC">
              <w:rPr>
                <w:rFonts w:ascii="Times New Roman" w:hAnsi="Times New Roman"/>
                <w:sz w:val="24"/>
                <w:szCs w:val="24"/>
                <w:lang w:eastAsia="ru-RU"/>
              </w:rPr>
              <w:t xml:space="preserve">1. </w:t>
            </w:r>
            <w:r w:rsidRPr="007B39BC">
              <w:rPr>
                <w:rFonts w:ascii="Times New Roman" w:eastAsia="Calibri" w:hAnsi="Times New Roman"/>
                <w:bCs/>
                <w:sz w:val="24"/>
                <w:szCs w:val="24"/>
              </w:rPr>
              <w:t xml:space="preserve">Прочие </w:t>
            </w:r>
            <w:r w:rsidRPr="007B39BC">
              <w:rPr>
                <w:rFonts w:ascii="Times New Roman" w:hAnsi="Times New Roman"/>
                <w:sz w:val="24"/>
                <w:szCs w:val="24"/>
                <w:lang w:eastAsia="ru-RU"/>
              </w:rPr>
              <w:t>понятия и аббревиатуры:</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r w:rsidRPr="007B39BC">
              <w:rPr>
                <w:rFonts w:ascii="Times New Roman" w:hAnsi="Times New Roman"/>
                <w:sz w:val="24"/>
                <w:szCs w:val="24"/>
                <w:lang w:eastAsia="ru-RU"/>
              </w:rPr>
              <w:t xml:space="preserve">1) </w:t>
            </w:r>
            <w:r w:rsidRPr="007B39BC">
              <w:rPr>
                <w:rFonts w:ascii="Times New Roman" w:eastAsia="Calibri" w:hAnsi="Times New Roman"/>
                <w:bCs/>
                <w:sz w:val="24"/>
                <w:szCs w:val="24"/>
              </w:rPr>
              <w:t>исламские ценные бумаги–</w:t>
            </w:r>
            <w:r w:rsidRPr="007B39BC">
              <w:rPr>
                <w:rFonts w:ascii="Times New Roman" w:hAnsi="Times New Roman"/>
                <w:sz w:val="24"/>
                <w:szCs w:val="24"/>
                <w:lang w:eastAsia="ru-RU"/>
              </w:rPr>
              <w:t xml:space="preserve"> исламские арендные сертификаты и исламские сертификаты участия;</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r w:rsidRPr="007B39BC">
              <w:rPr>
                <w:rFonts w:ascii="Times New Roman" w:hAnsi="Times New Roman"/>
                <w:sz w:val="24"/>
                <w:szCs w:val="24"/>
                <w:lang w:eastAsia="ru-RU"/>
              </w:rPr>
              <w:t>…</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r w:rsidRPr="007B39BC">
              <w:rPr>
                <w:rFonts w:ascii="Times New Roman" w:hAnsi="Times New Roman"/>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7B39BC">
              <w:rPr>
                <w:rFonts w:ascii="Times New Roman" w:hAnsi="Times New Roman"/>
                <w:b/>
                <w:bCs/>
                <w:sz w:val="24"/>
                <w:szCs w:val="24"/>
                <w:lang w:eastAsia="ru-RU"/>
              </w:rPr>
              <w:t>21) Отсутствует;</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7B39BC">
              <w:rPr>
                <w:rFonts w:ascii="Times New Roman" w:hAnsi="Times New Roman"/>
                <w:b/>
                <w:bCs/>
                <w:sz w:val="24"/>
                <w:szCs w:val="24"/>
                <w:lang w:eastAsia="ru-RU"/>
              </w:rPr>
              <w:t xml:space="preserve">22) Отсутствует; </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7B39BC">
              <w:rPr>
                <w:rFonts w:ascii="Times New Roman" w:hAnsi="Times New Roman"/>
                <w:b/>
                <w:bCs/>
                <w:sz w:val="24"/>
                <w:szCs w:val="24"/>
                <w:lang w:eastAsia="ru-RU"/>
              </w:rPr>
              <w:lastRenderedPageBreak/>
              <w:t xml:space="preserve">23) Отсутствует; </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7B39BC">
              <w:rPr>
                <w:rFonts w:ascii="Times New Roman" w:hAnsi="Times New Roman"/>
                <w:b/>
                <w:bCs/>
                <w:sz w:val="24"/>
                <w:szCs w:val="24"/>
                <w:lang w:eastAsia="ru-RU"/>
              </w:rPr>
              <w:t xml:space="preserve">24) Отсутствует; </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7B39BC">
              <w:rPr>
                <w:rFonts w:ascii="Times New Roman" w:hAnsi="Times New Roman"/>
                <w:b/>
                <w:bCs/>
                <w:sz w:val="24"/>
                <w:szCs w:val="24"/>
                <w:lang w:eastAsia="ru-RU"/>
              </w:rPr>
              <w:t xml:space="preserve">25) Отсутствует. </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sz w:val="24"/>
                <w:szCs w:val="24"/>
                <w:lang w:eastAsia="ru-RU"/>
              </w:rPr>
            </w:pPr>
          </w:p>
          <w:p w:rsidR="00140C21" w:rsidRPr="007B39BC" w:rsidRDefault="00140C21" w:rsidP="00140C21">
            <w:pPr>
              <w:shd w:val="clear" w:color="auto" w:fill="FFFFFF" w:themeFill="background1"/>
              <w:jc w:val="both"/>
              <w:rPr>
                <w:rFonts w:ascii="Times New Roman" w:eastAsia="Interstate-Light" w:hAnsi="Times New Roman"/>
                <w:b/>
                <w:color w:val="000000"/>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140C21" w:rsidRPr="007B39BC" w:rsidRDefault="00140C21" w:rsidP="00140C21">
            <w:pPr>
              <w:shd w:val="clear" w:color="auto" w:fill="FFFFFF" w:themeFill="background1"/>
              <w:ind w:firstLine="455"/>
              <w:jc w:val="both"/>
              <w:rPr>
                <w:rFonts w:ascii="Times New Roman" w:eastAsia="Interstate-Light" w:hAnsi="Times New Roman"/>
                <w:color w:val="000000"/>
                <w:szCs w:val="24"/>
              </w:rPr>
            </w:pPr>
            <w:r w:rsidRPr="007B39BC">
              <w:rPr>
                <w:rFonts w:ascii="Times New Roman" w:eastAsia="Interstate-Light" w:hAnsi="Times New Roman"/>
                <w:color w:val="000000"/>
                <w:szCs w:val="24"/>
              </w:rPr>
              <w:lastRenderedPageBreak/>
              <w:t xml:space="preserve">пункт 1 статьи 19 проекта, </w:t>
            </w:r>
            <w:r w:rsidRPr="007B39BC">
              <w:rPr>
                <w:rFonts w:ascii="Times New Roman" w:eastAsia="Interstate-Light" w:hAnsi="Times New Roman"/>
                <w:b/>
                <w:color w:val="000000"/>
                <w:szCs w:val="24"/>
              </w:rPr>
              <w:t>дополнить подпунктами 21), 22), 23), 24) и 25)</w:t>
            </w:r>
            <w:r w:rsidRPr="007B39BC">
              <w:rPr>
                <w:rFonts w:ascii="Times New Roman" w:eastAsia="Interstate-Light" w:hAnsi="Times New Roman"/>
                <w:color w:val="000000"/>
                <w:szCs w:val="24"/>
              </w:rPr>
              <w:t xml:space="preserve"> следующего содержания:</w:t>
            </w:r>
          </w:p>
          <w:p w:rsidR="00140C21" w:rsidRPr="007B39BC" w:rsidRDefault="00140C21" w:rsidP="00140C21">
            <w:pPr>
              <w:shd w:val="clear" w:color="auto" w:fill="FFFFFF" w:themeFill="background1"/>
              <w:ind w:firstLine="455"/>
              <w:jc w:val="both"/>
              <w:rPr>
                <w:rFonts w:ascii="Times New Roman" w:eastAsia="Interstate-Light" w:hAnsi="Times New Roman"/>
                <w:b/>
                <w:color w:val="000000"/>
                <w:szCs w:val="24"/>
              </w:rPr>
            </w:pPr>
          </w:p>
          <w:p w:rsidR="00140C21" w:rsidRPr="007B39BC" w:rsidRDefault="00140C21" w:rsidP="00140C21">
            <w:pPr>
              <w:shd w:val="clear" w:color="auto" w:fill="FFFFFF" w:themeFill="background1"/>
              <w:ind w:firstLine="455"/>
              <w:jc w:val="both"/>
              <w:rPr>
                <w:rFonts w:ascii="Times New Roman" w:eastAsia="Interstate-Light" w:hAnsi="Times New Roman"/>
                <w:b/>
                <w:color w:val="000000"/>
                <w:szCs w:val="24"/>
              </w:rPr>
            </w:pPr>
            <w:r w:rsidRPr="007B39BC">
              <w:rPr>
                <w:rFonts w:ascii="Times New Roman" w:eastAsia="Interstate-Light" w:hAnsi="Times New Roman"/>
                <w:b/>
                <w:color w:val="000000"/>
                <w:szCs w:val="24"/>
              </w:rPr>
              <w:t>«21) Энергетический напиток – напиток с содержанием кофеина и/или смеси стимулирующих веществ (</w:t>
            </w:r>
            <w:proofErr w:type="spellStart"/>
            <w:r w:rsidRPr="007B39BC">
              <w:rPr>
                <w:rFonts w:ascii="Times New Roman" w:eastAsia="Interstate-Light" w:hAnsi="Times New Roman"/>
                <w:b/>
                <w:color w:val="000000"/>
                <w:szCs w:val="24"/>
              </w:rPr>
              <w:t>матеин</w:t>
            </w:r>
            <w:proofErr w:type="spellEnd"/>
            <w:r w:rsidRPr="007B39BC">
              <w:rPr>
                <w:rFonts w:ascii="Times New Roman" w:eastAsia="Interstate-Light" w:hAnsi="Times New Roman"/>
                <w:b/>
                <w:color w:val="000000"/>
                <w:szCs w:val="24"/>
              </w:rPr>
              <w:t xml:space="preserve">, </w:t>
            </w:r>
            <w:proofErr w:type="spellStart"/>
            <w:r w:rsidRPr="007B39BC">
              <w:rPr>
                <w:rFonts w:ascii="Times New Roman" w:eastAsia="Interstate-Light" w:hAnsi="Times New Roman"/>
                <w:b/>
                <w:color w:val="000000"/>
                <w:szCs w:val="24"/>
              </w:rPr>
              <w:t>гуарана</w:t>
            </w:r>
            <w:proofErr w:type="spellEnd"/>
            <w:r w:rsidRPr="007B39BC">
              <w:rPr>
                <w:rFonts w:ascii="Times New Roman" w:eastAsia="Interstate-Light" w:hAnsi="Times New Roman"/>
                <w:b/>
                <w:color w:val="000000"/>
                <w:szCs w:val="24"/>
              </w:rPr>
              <w:t xml:space="preserve">, </w:t>
            </w:r>
            <w:r w:rsidRPr="007B39BC">
              <w:rPr>
                <w:rFonts w:ascii="Times New Roman" w:eastAsia="Interstate-Light" w:hAnsi="Times New Roman"/>
                <w:b/>
                <w:szCs w:val="24"/>
              </w:rPr>
              <w:t>женьшень</w:t>
            </w:r>
            <w:r w:rsidRPr="007B39BC">
              <w:rPr>
                <w:rFonts w:ascii="Times New Roman" w:eastAsia="Interstate-Light" w:hAnsi="Times New Roman"/>
                <w:b/>
                <w:color w:val="000000"/>
                <w:szCs w:val="24"/>
              </w:rPr>
              <w:t xml:space="preserve"> и др.), сахара или иного подсластителя, который может включать, но не ограничиваться минеральными веществами, витаминами и </w:t>
            </w:r>
            <w:proofErr w:type="spellStart"/>
            <w:r w:rsidRPr="007B39BC">
              <w:rPr>
                <w:rFonts w:ascii="Times New Roman" w:eastAsia="Interstate-Light" w:hAnsi="Times New Roman"/>
                <w:b/>
                <w:color w:val="000000"/>
                <w:szCs w:val="24"/>
              </w:rPr>
              <w:t>витаминоподобными</w:t>
            </w:r>
            <w:proofErr w:type="spellEnd"/>
            <w:r w:rsidRPr="007B39BC">
              <w:rPr>
                <w:rFonts w:ascii="Times New Roman" w:eastAsia="Interstate-Light" w:hAnsi="Times New Roman"/>
                <w:b/>
                <w:color w:val="000000"/>
                <w:szCs w:val="24"/>
              </w:rPr>
              <w:t xml:space="preserve"> веществами, субстратами и стимуляторами энергетического обмена, </w:t>
            </w:r>
            <w:proofErr w:type="gramStart"/>
            <w:r w:rsidRPr="007B39BC">
              <w:rPr>
                <w:rFonts w:ascii="Times New Roman" w:eastAsia="Interstate-Light" w:hAnsi="Times New Roman"/>
                <w:b/>
                <w:color w:val="000000"/>
                <w:szCs w:val="24"/>
              </w:rPr>
              <w:t>в совокупности</w:t>
            </w:r>
            <w:proofErr w:type="gramEnd"/>
            <w:r w:rsidRPr="007B39BC">
              <w:rPr>
                <w:rFonts w:ascii="Times New Roman" w:eastAsia="Interstate-Light" w:hAnsi="Times New Roman"/>
                <w:b/>
                <w:color w:val="000000"/>
                <w:szCs w:val="24"/>
              </w:rPr>
              <w:t xml:space="preserve"> воздействующие на центральную нервную систему как </w:t>
            </w:r>
            <w:proofErr w:type="spellStart"/>
            <w:r w:rsidRPr="007B39BC">
              <w:rPr>
                <w:rFonts w:ascii="Times New Roman" w:eastAsia="Interstate-Light" w:hAnsi="Times New Roman"/>
                <w:b/>
                <w:color w:val="000000"/>
                <w:szCs w:val="24"/>
              </w:rPr>
              <w:t>психостимулятор</w:t>
            </w:r>
            <w:proofErr w:type="spellEnd"/>
            <w:r w:rsidRPr="007B39BC">
              <w:rPr>
                <w:rFonts w:ascii="Times New Roman" w:eastAsia="Interstate-Light" w:hAnsi="Times New Roman"/>
                <w:b/>
                <w:color w:val="000000"/>
                <w:szCs w:val="24"/>
              </w:rPr>
              <w:t>;</w:t>
            </w:r>
          </w:p>
          <w:p w:rsidR="00140C21" w:rsidRPr="007B39BC" w:rsidRDefault="00140C21" w:rsidP="00140C21">
            <w:pPr>
              <w:shd w:val="clear" w:color="auto" w:fill="FFFFFF" w:themeFill="background1"/>
              <w:ind w:firstLine="455"/>
              <w:jc w:val="both"/>
              <w:rPr>
                <w:rFonts w:ascii="Times New Roman" w:eastAsia="Interstate-Light" w:hAnsi="Times New Roman"/>
                <w:b/>
                <w:color w:val="000000"/>
                <w:szCs w:val="24"/>
              </w:rPr>
            </w:pPr>
            <w:r w:rsidRPr="007B39BC">
              <w:rPr>
                <w:rFonts w:ascii="Times New Roman" w:eastAsia="Interstate-Light" w:hAnsi="Times New Roman"/>
                <w:b/>
                <w:szCs w:val="24"/>
              </w:rPr>
              <w:t xml:space="preserve">22) Сахаросодержащие напитки - </w:t>
            </w:r>
            <w:r w:rsidRPr="007B39BC">
              <w:rPr>
                <w:rFonts w:ascii="Times New Roman" w:eastAsia="Interstate-Light" w:hAnsi="Times New Roman"/>
                <w:b/>
                <w:color w:val="000000"/>
                <w:szCs w:val="24"/>
              </w:rPr>
              <w:t xml:space="preserve">все типы напитков, упакованные в потребительскую упаковку, содержащие свободные сахара, </w:t>
            </w:r>
            <w:r w:rsidRPr="007B39BC">
              <w:rPr>
                <w:rFonts w:ascii="Times New Roman" w:eastAsia="Interstate-Light" w:hAnsi="Times New Roman"/>
                <w:b/>
                <w:color w:val="000000"/>
                <w:szCs w:val="24"/>
              </w:rPr>
              <w:lastRenderedPageBreak/>
              <w:t>добавленный сахар, калорийные и некалорийные подсластители;</w:t>
            </w:r>
          </w:p>
          <w:p w:rsidR="00140C21" w:rsidRPr="007B39BC" w:rsidRDefault="00140C21" w:rsidP="00140C21">
            <w:pPr>
              <w:shd w:val="clear" w:color="auto" w:fill="FFFFFF" w:themeFill="background1"/>
              <w:ind w:firstLine="455"/>
              <w:jc w:val="both"/>
              <w:rPr>
                <w:rFonts w:ascii="Times New Roman" w:eastAsia="Interstate-Light" w:hAnsi="Times New Roman"/>
                <w:b/>
                <w:bCs/>
                <w:szCs w:val="24"/>
              </w:rPr>
            </w:pPr>
            <w:r w:rsidRPr="007B39BC">
              <w:rPr>
                <w:rFonts w:ascii="Times New Roman" w:eastAsia="Interstate-Light" w:hAnsi="Times New Roman"/>
                <w:b/>
                <w:bCs/>
                <w:szCs w:val="24"/>
              </w:rPr>
              <w:t>23) Калорийный подсластитель — это любое вещество или комбинация веществ, которые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веществами: сахароза, декстроза, фруктоза, глюкоза и другие моно- и дисахариды, кукурузный сироп или кукурузный сироп с высоким содержанием фруктозы; а также мед;</w:t>
            </w:r>
          </w:p>
          <w:p w:rsidR="00140C21" w:rsidRPr="007B39BC" w:rsidRDefault="00140C21" w:rsidP="00140C21">
            <w:pPr>
              <w:shd w:val="clear" w:color="auto" w:fill="FFFFFF" w:themeFill="background1"/>
              <w:ind w:firstLine="455"/>
              <w:jc w:val="both"/>
              <w:rPr>
                <w:rFonts w:ascii="Times New Roman" w:eastAsia="Interstate-Light" w:hAnsi="Times New Roman"/>
                <w:b/>
                <w:szCs w:val="24"/>
              </w:rPr>
            </w:pPr>
            <w:r w:rsidRPr="007B39BC">
              <w:rPr>
                <w:rFonts w:ascii="Times New Roman" w:eastAsia="Interstate-Light" w:hAnsi="Times New Roman"/>
                <w:b/>
                <w:szCs w:val="24"/>
              </w:rPr>
              <w:t xml:space="preserve">24) Некалорийный подсластитель – любое вещество или комбинация веществ, которые не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аспартам, </w:t>
            </w:r>
            <w:proofErr w:type="spellStart"/>
            <w:r w:rsidRPr="007B39BC">
              <w:rPr>
                <w:rFonts w:ascii="Times New Roman" w:eastAsia="Interstate-Light" w:hAnsi="Times New Roman"/>
                <w:b/>
                <w:szCs w:val="24"/>
              </w:rPr>
              <w:t>ацесульфам</w:t>
            </w:r>
            <w:proofErr w:type="spellEnd"/>
            <w:r w:rsidRPr="007B39BC">
              <w:rPr>
                <w:rFonts w:ascii="Times New Roman" w:eastAsia="Interstate-Light" w:hAnsi="Times New Roman"/>
                <w:b/>
                <w:szCs w:val="24"/>
              </w:rPr>
              <w:t xml:space="preserve"> «К», </w:t>
            </w:r>
            <w:proofErr w:type="spellStart"/>
            <w:r w:rsidRPr="007B39BC">
              <w:rPr>
                <w:rFonts w:ascii="Times New Roman" w:eastAsia="Interstate-Light" w:hAnsi="Times New Roman"/>
                <w:b/>
                <w:szCs w:val="24"/>
              </w:rPr>
              <w:t>цикламат</w:t>
            </w:r>
            <w:proofErr w:type="spellEnd"/>
            <w:r w:rsidRPr="007B39BC">
              <w:rPr>
                <w:rFonts w:ascii="Times New Roman" w:eastAsia="Interstate-Light" w:hAnsi="Times New Roman"/>
                <w:b/>
                <w:szCs w:val="24"/>
              </w:rPr>
              <w:t xml:space="preserve">, сахарин, </w:t>
            </w:r>
            <w:proofErr w:type="spellStart"/>
            <w:r w:rsidRPr="007B39BC">
              <w:rPr>
                <w:rFonts w:ascii="Times New Roman" w:eastAsia="Interstate-Light" w:hAnsi="Times New Roman"/>
                <w:b/>
                <w:szCs w:val="24"/>
              </w:rPr>
              <w:t>сукралоза</w:t>
            </w:r>
            <w:proofErr w:type="spellEnd"/>
            <w:r w:rsidRPr="007B39BC">
              <w:rPr>
                <w:rFonts w:ascii="Times New Roman" w:eastAsia="Interstate-Light" w:hAnsi="Times New Roman"/>
                <w:b/>
                <w:szCs w:val="24"/>
              </w:rPr>
              <w:t>;</w:t>
            </w:r>
          </w:p>
          <w:p w:rsidR="00140C21" w:rsidRPr="007B39BC" w:rsidRDefault="00140C21" w:rsidP="00140C21">
            <w:pPr>
              <w:shd w:val="clear" w:color="auto" w:fill="FFFFFF" w:themeFill="background1"/>
              <w:ind w:firstLine="455"/>
              <w:jc w:val="both"/>
              <w:rPr>
                <w:rFonts w:ascii="Times New Roman" w:eastAsia="Interstate-Light" w:hAnsi="Times New Roman"/>
                <w:b/>
                <w:color w:val="000000"/>
                <w:szCs w:val="24"/>
              </w:rPr>
            </w:pPr>
            <w:r w:rsidRPr="007B39BC">
              <w:rPr>
                <w:rFonts w:ascii="Times New Roman" w:eastAsia="Interstate-Light" w:hAnsi="Times New Roman"/>
                <w:b/>
                <w:bCs/>
                <w:color w:val="000000"/>
                <w:szCs w:val="24"/>
              </w:rPr>
              <w:t>25) Концентрат</w:t>
            </w:r>
            <w:r w:rsidRPr="007B39BC">
              <w:rPr>
                <w:rFonts w:ascii="Times New Roman" w:eastAsia="Interstate-Light" w:hAnsi="Times New Roman"/>
                <w:b/>
                <w:color w:val="000000"/>
                <w:szCs w:val="24"/>
              </w:rPr>
              <w:t xml:space="preserve"> — это сироп, порошок, замороженная или желеобразная </w:t>
            </w:r>
            <w:proofErr w:type="gramStart"/>
            <w:r w:rsidRPr="007B39BC">
              <w:rPr>
                <w:rFonts w:ascii="Times New Roman" w:eastAsia="Interstate-Light" w:hAnsi="Times New Roman"/>
                <w:b/>
                <w:color w:val="000000"/>
                <w:szCs w:val="24"/>
              </w:rPr>
              <w:t>смесь</w:t>
            </w:r>
            <w:proofErr w:type="gramEnd"/>
            <w:r w:rsidRPr="007B39BC">
              <w:rPr>
                <w:rFonts w:ascii="Times New Roman" w:eastAsia="Interstate-Light" w:hAnsi="Times New Roman"/>
                <w:b/>
                <w:color w:val="000000"/>
                <w:szCs w:val="24"/>
              </w:rPr>
              <w:t xml:space="preserve"> или другой продукт, содержащий один или несколько подсластителей в качестве ингредиента, предназначенный для использования при приготовлении, смешивании или составлении сахаросодержащего напитка для </w:t>
            </w:r>
            <w:r w:rsidRPr="007B39BC">
              <w:rPr>
                <w:rFonts w:ascii="Times New Roman" w:eastAsia="Interstate-Light" w:hAnsi="Times New Roman"/>
                <w:b/>
                <w:color w:val="000000"/>
                <w:szCs w:val="24"/>
              </w:rPr>
              <w:lastRenderedPageBreak/>
              <w:t>домашнего потребления путем объединения концентрата с одним или несколькими другими ингредиентами, который не может классифицироваться как молочный продукт.»;</w:t>
            </w:r>
          </w:p>
          <w:p w:rsidR="00140C21" w:rsidRPr="007B39BC" w:rsidRDefault="00140C21" w:rsidP="00140C21">
            <w:pPr>
              <w:shd w:val="clear" w:color="auto" w:fill="FFFFFF" w:themeFill="background1"/>
              <w:jc w:val="both"/>
              <w:rPr>
                <w:rFonts w:ascii="Times New Roman" w:eastAsia="Interstate-Light" w:hAnsi="Times New Roman"/>
                <w:color w:val="000000"/>
                <w:szCs w:val="24"/>
              </w:rPr>
            </w:pPr>
            <w:r w:rsidRPr="007B39BC">
              <w:rPr>
                <w:rFonts w:ascii="Times New Roman" w:eastAsia="Interstate-Light" w:hAnsi="Times New Roman"/>
                <w:color w:val="000000"/>
                <w:szCs w:val="24"/>
              </w:rPr>
              <w:t xml:space="preserve">  </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eastAsia="Interstate-Light" w:hAnsi="Times New Roman"/>
                <w:b/>
                <w:bCs/>
                <w:sz w:val="24"/>
                <w:szCs w:val="24"/>
              </w:rPr>
              <w:lastRenderedPageBreak/>
              <w:t>депутаты</w:t>
            </w:r>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eastAsia="Interstate-Light" w:hAnsi="Times New Roman"/>
                <w:b/>
                <w:bCs/>
                <w:sz w:val="24"/>
                <w:szCs w:val="24"/>
              </w:rPr>
              <w:t>И. Смирнова</w:t>
            </w:r>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hAnsi="Times New Roman"/>
                <w:b/>
                <w:bCs/>
                <w:sz w:val="24"/>
                <w:szCs w:val="24"/>
              </w:rPr>
              <w:t>М. Магеррамов</w:t>
            </w:r>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hAnsi="Times New Roman"/>
                <w:b/>
                <w:bCs/>
                <w:sz w:val="24"/>
                <w:szCs w:val="24"/>
              </w:rPr>
              <w:t xml:space="preserve">К. </w:t>
            </w:r>
            <w:proofErr w:type="spellStart"/>
            <w:r w:rsidRPr="007B39BC">
              <w:rPr>
                <w:rFonts w:ascii="Times New Roman" w:hAnsi="Times New Roman"/>
                <w:b/>
                <w:bCs/>
                <w:sz w:val="24"/>
                <w:szCs w:val="24"/>
              </w:rPr>
              <w:t>Сейтжан</w:t>
            </w:r>
            <w:proofErr w:type="spellEnd"/>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hAnsi="Times New Roman"/>
                <w:b/>
                <w:bCs/>
                <w:sz w:val="24"/>
                <w:szCs w:val="24"/>
              </w:rPr>
              <w:t xml:space="preserve">И. </w:t>
            </w:r>
            <w:proofErr w:type="spellStart"/>
            <w:r w:rsidRPr="007B39BC">
              <w:rPr>
                <w:rFonts w:ascii="Times New Roman" w:hAnsi="Times New Roman"/>
                <w:b/>
                <w:bCs/>
                <w:sz w:val="24"/>
                <w:szCs w:val="24"/>
              </w:rPr>
              <w:t>Сұңқар</w:t>
            </w:r>
            <w:proofErr w:type="spellEnd"/>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eastAsia="Interstate-Light" w:hAnsi="Times New Roman"/>
                <w:b/>
                <w:bCs/>
                <w:sz w:val="24"/>
                <w:szCs w:val="24"/>
              </w:rPr>
              <w:t xml:space="preserve">Г. </w:t>
            </w:r>
            <w:proofErr w:type="spellStart"/>
            <w:r w:rsidRPr="007B39BC">
              <w:rPr>
                <w:rFonts w:ascii="Times New Roman" w:eastAsia="Interstate-Light" w:hAnsi="Times New Roman"/>
                <w:b/>
                <w:bCs/>
                <w:sz w:val="24"/>
                <w:szCs w:val="24"/>
              </w:rPr>
              <w:t>Нурумова</w:t>
            </w:r>
            <w:proofErr w:type="spellEnd"/>
          </w:p>
          <w:p w:rsidR="00140C21" w:rsidRPr="007B39BC" w:rsidRDefault="00140C21" w:rsidP="00140C21">
            <w:pPr>
              <w:shd w:val="clear" w:color="auto" w:fill="FFFFFF" w:themeFill="background1"/>
              <w:jc w:val="center"/>
              <w:rPr>
                <w:rFonts w:ascii="Times New Roman" w:hAnsi="Times New Roman"/>
                <w:b/>
                <w:bCs/>
                <w:sz w:val="24"/>
                <w:szCs w:val="24"/>
              </w:rPr>
            </w:pPr>
            <w:r w:rsidRPr="007B39BC">
              <w:rPr>
                <w:rFonts w:ascii="Times New Roman" w:hAnsi="Times New Roman"/>
                <w:b/>
                <w:bCs/>
                <w:sz w:val="24"/>
                <w:szCs w:val="24"/>
              </w:rPr>
              <w:t xml:space="preserve">Н. </w:t>
            </w:r>
            <w:proofErr w:type="spellStart"/>
            <w:r w:rsidRPr="007B39BC">
              <w:rPr>
                <w:rFonts w:ascii="Times New Roman" w:hAnsi="Times New Roman"/>
                <w:b/>
                <w:bCs/>
                <w:sz w:val="24"/>
                <w:szCs w:val="24"/>
              </w:rPr>
              <w:t>Деменьтева</w:t>
            </w:r>
            <w:proofErr w:type="spellEnd"/>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r w:rsidRPr="007B39BC">
              <w:rPr>
                <w:rFonts w:ascii="Times New Roman" w:hAnsi="Times New Roman"/>
                <w:b/>
                <w:bCs/>
                <w:sz w:val="24"/>
                <w:szCs w:val="24"/>
              </w:rPr>
              <w:t>А. Баккожаев</w:t>
            </w:r>
          </w:p>
          <w:p w:rsidR="00140C21" w:rsidRPr="007B39BC" w:rsidRDefault="00140C21" w:rsidP="00140C21">
            <w:pPr>
              <w:shd w:val="clear" w:color="auto" w:fill="FFFFFF" w:themeFill="background1"/>
              <w:tabs>
                <w:tab w:val="left" w:pos="993"/>
              </w:tabs>
              <w:ind w:right="142"/>
              <w:jc w:val="both"/>
              <w:rPr>
                <w:rFonts w:ascii="Times New Roman" w:hAnsi="Times New Roman"/>
                <w:sz w:val="24"/>
                <w:szCs w:val="24"/>
              </w:rPr>
            </w:pPr>
          </w:p>
          <w:p w:rsidR="00140C21" w:rsidRPr="007B39BC" w:rsidRDefault="00140C21" w:rsidP="00140C21">
            <w:pPr>
              <w:shd w:val="clear" w:color="auto" w:fill="FFFFFF" w:themeFill="background1"/>
              <w:tabs>
                <w:tab w:val="left" w:pos="993"/>
              </w:tabs>
              <w:ind w:right="142"/>
              <w:jc w:val="both"/>
              <w:rPr>
                <w:rFonts w:ascii="Times New Roman" w:hAnsi="Times New Roman"/>
                <w:sz w:val="24"/>
                <w:szCs w:val="24"/>
              </w:rPr>
            </w:pPr>
            <w:r w:rsidRPr="007B39BC">
              <w:rPr>
                <w:rFonts w:ascii="Times New Roman" w:hAnsi="Times New Roman"/>
                <w:sz w:val="24"/>
                <w:szCs w:val="24"/>
              </w:rPr>
              <w:t xml:space="preserve">8 ноября 2022 года </w:t>
            </w:r>
            <w:r w:rsidRPr="007B39BC">
              <w:rPr>
                <w:rFonts w:ascii="Times New Roman" w:hAnsi="Times New Roman"/>
                <w:i/>
                <w:sz w:val="24"/>
                <w:szCs w:val="24"/>
              </w:rPr>
              <w:t>Президентом озвучена</w:t>
            </w:r>
            <w:r w:rsidRPr="007B39BC">
              <w:rPr>
                <w:rFonts w:ascii="Times New Roman" w:hAnsi="Times New Roman"/>
                <w:sz w:val="24"/>
                <w:szCs w:val="24"/>
              </w:rPr>
              <w:t xml:space="preserve"> необходимость регулирования энергетических напитков с опасным составом и серьезными рисками для здоровья человека. Введение точного термина необходимо ввиду предстоящего запрета продажи до 21 года по аналогии с табачными изделиями.</w:t>
            </w:r>
          </w:p>
          <w:p w:rsidR="00140C21" w:rsidRPr="007B39BC" w:rsidRDefault="00140C21" w:rsidP="00140C21">
            <w:pPr>
              <w:shd w:val="clear" w:color="auto" w:fill="FFFFFF" w:themeFill="background1"/>
              <w:tabs>
                <w:tab w:val="left" w:pos="993"/>
              </w:tabs>
              <w:ind w:right="142"/>
              <w:jc w:val="both"/>
              <w:rPr>
                <w:rFonts w:ascii="Times New Roman" w:hAnsi="Times New Roman"/>
                <w:sz w:val="24"/>
                <w:szCs w:val="24"/>
              </w:rPr>
            </w:pPr>
          </w:p>
          <w:p w:rsidR="00140C21" w:rsidRPr="007B39BC" w:rsidRDefault="00140C21" w:rsidP="00140C21">
            <w:pPr>
              <w:shd w:val="clear" w:color="auto" w:fill="FFFFFF" w:themeFill="background1"/>
              <w:tabs>
                <w:tab w:val="left" w:pos="993"/>
              </w:tabs>
              <w:ind w:right="142"/>
              <w:jc w:val="both"/>
              <w:rPr>
                <w:rFonts w:ascii="Times New Roman" w:hAnsi="Times New Roman"/>
                <w:sz w:val="24"/>
                <w:szCs w:val="24"/>
              </w:rPr>
            </w:pPr>
          </w:p>
          <w:p w:rsidR="00140C21" w:rsidRPr="007B39BC" w:rsidRDefault="00140C21" w:rsidP="00140C21">
            <w:pPr>
              <w:pStyle w:val="ad"/>
              <w:shd w:val="clear" w:color="auto" w:fill="FFFFFF" w:themeFill="background1"/>
              <w:jc w:val="both"/>
              <w:rPr>
                <w:rFonts w:ascii="Times New Roman" w:hAnsi="Times New Roman"/>
                <w:sz w:val="24"/>
                <w:szCs w:val="24"/>
              </w:rPr>
            </w:pPr>
            <w:r w:rsidRPr="007B39BC">
              <w:rPr>
                <w:rFonts w:ascii="Times New Roman" w:hAnsi="Times New Roman"/>
                <w:sz w:val="24"/>
                <w:szCs w:val="24"/>
              </w:rPr>
              <w:lastRenderedPageBreak/>
              <w:t>В целях снижения бремени ожирения и диабета, а также исполнения положений нацпроекта «Здоровье народа», казахстанское законодательство (Кодекс «О здоровье народа и системе здравоохранения» или Налоговый кодекс) должен иметь раздел, который даст точное описание важных терминов, облегчит применение и толкование налогового законодательства в области регулирования сахаросодержащих напитков, которые по факту включает широкий спектр напитков/продуктов.</w:t>
            </w:r>
          </w:p>
          <w:p w:rsidR="00140C21" w:rsidRPr="007B39BC" w:rsidRDefault="00140C21" w:rsidP="00140C21">
            <w:pPr>
              <w:pStyle w:val="ad"/>
              <w:shd w:val="clear" w:color="auto" w:fill="FFFFFF" w:themeFill="background1"/>
              <w:jc w:val="both"/>
              <w:rPr>
                <w:rFonts w:ascii="Times New Roman" w:eastAsia="Interstate-Light" w:hAnsi="Times New Roman"/>
                <w:sz w:val="24"/>
                <w:szCs w:val="24"/>
              </w:rPr>
            </w:pPr>
            <w:r w:rsidRPr="007B39BC">
              <w:rPr>
                <w:rFonts w:ascii="Times New Roman" w:hAnsi="Times New Roman"/>
                <w:sz w:val="24"/>
                <w:szCs w:val="24"/>
              </w:rPr>
              <w:t xml:space="preserve">Представленные </w:t>
            </w:r>
            <w:r w:rsidRPr="007B39BC">
              <w:rPr>
                <w:rFonts w:ascii="Times New Roman" w:eastAsia="Interstate-Light" w:hAnsi="Times New Roman"/>
                <w:sz w:val="24"/>
                <w:szCs w:val="24"/>
              </w:rPr>
              <w:t xml:space="preserve">термины охватывают напитки с наибольшим потреблением и прогнозируемым ростом в Казахстане: газированные напитки, энергетические и спортивные напитки, фруктовые и овощные напитки с менее чем 100% концентрацией, подслащенный чай и кофе (как готовые к употреблению, так и порошки), и бутилированная вода с добавлением подсластителей (обогащенная вода). </w:t>
            </w:r>
          </w:p>
          <w:p w:rsidR="00140C21" w:rsidRPr="007B39BC" w:rsidRDefault="00140C21" w:rsidP="00140C21">
            <w:pPr>
              <w:pStyle w:val="ad"/>
              <w:shd w:val="clear" w:color="auto" w:fill="FFFFFF" w:themeFill="background1"/>
              <w:jc w:val="both"/>
              <w:rPr>
                <w:rFonts w:ascii="Times New Roman" w:eastAsia="Interstate-Light" w:hAnsi="Times New Roman"/>
                <w:sz w:val="24"/>
                <w:szCs w:val="24"/>
              </w:rPr>
            </w:pPr>
            <w:r w:rsidRPr="007B39BC">
              <w:rPr>
                <w:rFonts w:ascii="Times New Roman" w:eastAsia="Interstate-Light" w:hAnsi="Times New Roman"/>
                <w:sz w:val="24"/>
                <w:szCs w:val="24"/>
              </w:rPr>
              <w:lastRenderedPageBreak/>
              <w:t xml:space="preserve">А также другие термины, </w:t>
            </w:r>
            <w:r w:rsidRPr="007B39BC">
              <w:rPr>
                <w:rFonts w:ascii="Times New Roman" w:hAnsi="Times New Roman"/>
                <w:sz w:val="24"/>
                <w:szCs w:val="24"/>
              </w:rPr>
              <w:t xml:space="preserve">которые </w:t>
            </w:r>
            <w:r w:rsidRPr="007B39BC">
              <w:rPr>
                <w:rFonts w:ascii="Times New Roman" w:eastAsia="Interstate-Light" w:hAnsi="Times New Roman"/>
                <w:sz w:val="24"/>
                <w:szCs w:val="24"/>
              </w:rPr>
              <w:t xml:space="preserve">будут использоваться для толкования </w:t>
            </w:r>
            <w:r w:rsidRPr="007B39BC">
              <w:rPr>
                <w:rFonts w:ascii="Times New Roman" w:hAnsi="Times New Roman"/>
                <w:sz w:val="24"/>
                <w:szCs w:val="24"/>
              </w:rPr>
              <w:t xml:space="preserve">действия </w:t>
            </w:r>
            <w:r w:rsidRPr="007B39BC">
              <w:rPr>
                <w:rFonts w:ascii="Times New Roman" w:eastAsia="Interstate-Light" w:hAnsi="Times New Roman"/>
                <w:sz w:val="24"/>
                <w:szCs w:val="24"/>
              </w:rPr>
              <w:t>закона</w:t>
            </w:r>
            <w:r w:rsidRPr="007B39BC">
              <w:rPr>
                <w:rFonts w:ascii="Times New Roman" w:hAnsi="Times New Roman"/>
                <w:sz w:val="24"/>
                <w:szCs w:val="24"/>
              </w:rPr>
              <w:t xml:space="preserve"> в целях эффективного регулирования с разграничением акцизной политики: </w:t>
            </w:r>
            <w:r w:rsidRPr="007B39BC">
              <w:rPr>
                <w:rFonts w:ascii="Times New Roman" w:eastAsia="Interstate-Light" w:hAnsi="Times New Roman"/>
                <w:bCs/>
                <w:sz w:val="24"/>
                <w:szCs w:val="24"/>
              </w:rPr>
              <w:t>калорийный подсластитель, к</w:t>
            </w:r>
            <w:r w:rsidRPr="007B39BC">
              <w:rPr>
                <w:rFonts w:ascii="Times New Roman" w:eastAsia="Interstate-Light" w:hAnsi="Times New Roman"/>
                <w:bCs/>
                <w:color w:val="000000"/>
                <w:sz w:val="24"/>
                <w:szCs w:val="24"/>
              </w:rPr>
              <w:t xml:space="preserve">онцентрат, энергетический напиток, напиток для медицинского применения, младенческая или детская смесь, молочный продукт. </w:t>
            </w:r>
          </w:p>
          <w:p w:rsidR="00140C21" w:rsidRPr="007B39BC" w:rsidRDefault="00140C21" w:rsidP="00140C21">
            <w:pPr>
              <w:shd w:val="clear" w:color="auto" w:fill="FFFFFF" w:themeFill="background1"/>
              <w:tabs>
                <w:tab w:val="left" w:pos="993"/>
              </w:tabs>
              <w:ind w:right="142"/>
              <w:jc w:val="both"/>
              <w:rPr>
                <w:rFonts w:ascii="Times New Roman" w:hAnsi="Times New Roman"/>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240425</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Не поддержано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ПРК</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Calibri" w:hAnsi="Times New Roman" w:cs="Times New Roman"/>
                <w:b/>
                <w:i/>
                <w:sz w:val="20"/>
                <w:szCs w:val="20"/>
              </w:rPr>
              <w:t>по позициям 7 и 8</w:t>
            </w:r>
            <w:r w:rsidRPr="007B39BC">
              <w:rPr>
                <w:rFonts w:ascii="Times New Roman" w:eastAsia="Calibri" w:hAnsi="Times New Roman" w:cs="Times New Roman"/>
                <w:sz w:val="20"/>
                <w:szCs w:val="20"/>
              </w:rPr>
              <w:t xml:space="preserve"> относительно введения новых подпунктов 21), 22), 23), 24) и 25) пункта 1 статьи 19 проекта понятия сахаросодержащих напитков и энергетических не является предметом рассмотрения Налогового кодекса.</w:t>
            </w: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2) пункта 1 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 xml:space="preserve">Статья 32. Права и обязанности налогоплательщика </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Налогоплательщик вправе:</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Для участника горизонтального мониторинга </w:t>
            </w:r>
            <w:r w:rsidRPr="007B39BC">
              <w:rPr>
                <w:rFonts w:ascii="Times New Roman" w:eastAsia="Times New Roman" w:hAnsi="Times New Roman" w:cs="Times New Roman"/>
                <w:sz w:val="24"/>
                <w:szCs w:val="24"/>
                <w:lang w:eastAsia="ru-RU"/>
              </w:rPr>
              <w:lastRenderedPageBreak/>
              <w:t>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7B39BC">
              <w:rPr>
                <w:rFonts w:ascii="Times New Roman" w:eastAsia="Calibri" w:hAnsi="Times New Roman" w:cs="Times New Roman"/>
                <w:b/>
                <w:sz w:val="24"/>
                <w:szCs w:val="24"/>
              </w:rPr>
              <w:t>оказания консультаций и (или) помощи</w:t>
            </w:r>
            <w:r w:rsidRPr="007B39BC">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3) представлять свои интересы в отношениях, регулируемых налоговым законодательством Республики </w:t>
            </w:r>
            <w:r w:rsidRPr="007B39BC">
              <w:rPr>
                <w:rFonts w:ascii="Times New Roman" w:eastAsia="Times New Roman" w:hAnsi="Times New Roman" w:cs="Times New Roman"/>
                <w:sz w:val="24"/>
                <w:szCs w:val="24"/>
                <w:lang w:eastAsia="ru-RU"/>
              </w:rPr>
              <w:lastRenderedPageBreak/>
              <w:t>Казахстан, лично или через представителя;</w:t>
            </w:r>
          </w:p>
          <w:p w:rsidR="00140C21" w:rsidRPr="007B39BC" w:rsidRDefault="00140C21" w:rsidP="00140C21">
            <w:pPr>
              <w:shd w:val="clear" w:color="auto" w:fill="FFFFFF" w:themeFill="background1"/>
              <w:ind w:firstLine="709"/>
              <w:jc w:val="both"/>
              <w:rPr>
                <w:rFonts w:ascii="Times New Roman" w:hAnsi="Times New Roman" w:cs="Times New Roman"/>
                <w:color w:val="000000"/>
                <w:sz w:val="24"/>
                <w:szCs w:val="24"/>
              </w:rPr>
            </w:pPr>
            <w:r w:rsidRPr="007B39BC">
              <w:rPr>
                <w:rFonts w:ascii="Times New Roman" w:hAnsi="Times New Roman" w:cs="Times New Roman"/>
                <w:color w:val="000000"/>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177"/>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часть третью</w:t>
            </w:r>
            <w:r w:rsidRPr="007B39BC">
              <w:rPr>
                <w:rFonts w:ascii="Times New Roman" w:hAnsi="Times New Roman" w:cs="Times New Roman"/>
                <w:sz w:val="24"/>
                <w:szCs w:val="24"/>
              </w:rPr>
              <w:t xml:space="preserve"> подпункта 2) пункта 1 статьи 32 проекта </w:t>
            </w:r>
            <w:r w:rsidRPr="007B39BC">
              <w:rPr>
                <w:rFonts w:ascii="Times New Roman" w:hAnsi="Times New Roman" w:cs="Times New Roman"/>
                <w:b/>
                <w:sz w:val="24"/>
                <w:szCs w:val="24"/>
              </w:rPr>
              <w:t>исключить;</w:t>
            </w:r>
          </w:p>
          <w:p w:rsidR="00140C21" w:rsidRPr="007B39BC" w:rsidRDefault="00140C21" w:rsidP="00140C21">
            <w:pPr>
              <w:shd w:val="clear" w:color="auto" w:fill="FFFFFF" w:themeFill="background1"/>
              <w:ind w:firstLine="177"/>
              <w:jc w:val="both"/>
              <w:rPr>
                <w:rFonts w:ascii="Times New Roman" w:hAnsi="Times New Roman" w:cs="Times New Roman"/>
                <w:b/>
                <w:sz w:val="24"/>
                <w:szCs w:val="24"/>
              </w:rPr>
            </w:pPr>
          </w:p>
          <w:p w:rsidR="00140C21" w:rsidRPr="007B39BC" w:rsidRDefault="00140C21" w:rsidP="00140C21">
            <w:pPr>
              <w:ind w:firstLine="709"/>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Н. Сайлаубай</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jc w:val="center"/>
              <w:rPr>
                <w:rFonts w:ascii="Times New Roman" w:eastAsia="Verdana" w:hAnsi="Times New Roman" w:cs="Times New Roman"/>
                <w:b/>
                <w:sz w:val="24"/>
                <w:szCs w:val="24"/>
              </w:rPr>
            </w:pPr>
            <w:r w:rsidRPr="007B39BC">
              <w:rPr>
                <w:rFonts w:ascii="Times New Roman" w:eastAsia="Verdana" w:hAnsi="Times New Roman" w:cs="Times New Roman"/>
                <w:b/>
                <w:sz w:val="24"/>
                <w:szCs w:val="24"/>
              </w:rPr>
              <w:t>Б. Бейсенгалиев</w:t>
            </w:r>
          </w:p>
          <w:p w:rsidR="00140C21" w:rsidRPr="007B39BC" w:rsidRDefault="00140C21" w:rsidP="00140C21">
            <w:pPr>
              <w:jc w:val="center"/>
              <w:rPr>
                <w:rFonts w:ascii="Times New Roman" w:eastAsia="Verdana" w:hAnsi="Times New Roman" w:cs="Times New Roman"/>
                <w:b/>
                <w:sz w:val="24"/>
                <w:szCs w:val="24"/>
              </w:rPr>
            </w:pPr>
            <w:r w:rsidRPr="007B39BC">
              <w:rPr>
                <w:rFonts w:ascii="Times New Roman" w:eastAsia="Verdana" w:hAnsi="Times New Roman" w:cs="Times New Roman"/>
                <w:b/>
                <w:sz w:val="24"/>
                <w:szCs w:val="24"/>
              </w:rPr>
              <w:t xml:space="preserve">Е. </w:t>
            </w:r>
            <w:proofErr w:type="spellStart"/>
            <w:r w:rsidRPr="007B39BC">
              <w:rPr>
                <w:rFonts w:ascii="Times New Roman" w:eastAsia="Verdana" w:hAnsi="Times New Roman" w:cs="Times New Roman"/>
                <w:b/>
                <w:sz w:val="24"/>
                <w:szCs w:val="24"/>
              </w:rPr>
              <w:t>Әбіл</w:t>
            </w:r>
            <w:proofErr w:type="spellEnd"/>
          </w:p>
          <w:p w:rsidR="00140C21" w:rsidRPr="007B39BC" w:rsidRDefault="00140C21" w:rsidP="00140C21">
            <w:pPr>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К. Абден</w:t>
            </w:r>
          </w:p>
          <w:p w:rsidR="00140C21" w:rsidRPr="007B39BC" w:rsidRDefault="00140C21" w:rsidP="00140C21">
            <w:pPr>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sz w:val="24"/>
                <w:szCs w:val="24"/>
                <w:lang w:eastAsia="ru-RU"/>
              </w:rPr>
              <w:t xml:space="preserve">А. </w:t>
            </w:r>
            <w:r w:rsidRPr="007B39BC">
              <w:rPr>
                <w:rFonts w:ascii="Times New Roman" w:eastAsia="Times New Roman" w:hAnsi="Times New Roman" w:cs="Times New Roman"/>
                <w:b/>
                <w:bCs/>
                <w:color w:val="000000"/>
                <w:sz w:val="24"/>
                <w:szCs w:val="24"/>
                <w:shd w:val="clear" w:color="auto" w:fill="FFFFFF"/>
                <w:lang w:eastAsia="ru-RU"/>
              </w:rPr>
              <w:t>Жубанов</w:t>
            </w:r>
          </w:p>
          <w:p w:rsidR="00140C21" w:rsidRPr="007B39BC" w:rsidRDefault="00140C21" w:rsidP="00140C21">
            <w:pPr>
              <w:jc w:val="center"/>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 xml:space="preserve">Ж. </w:t>
            </w:r>
            <w:proofErr w:type="spellStart"/>
            <w:r w:rsidRPr="007B39BC">
              <w:rPr>
                <w:rFonts w:ascii="Times New Roman" w:eastAsia="Times New Roman" w:hAnsi="Times New Roman" w:cs="Times New Roman"/>
                <w:b/>
                <w:bCs/>
                <w:sz w:val="24"/>
                <w:szCs w:val="24"/>
              </w:rPr>
              <w:t>Дайрабаев</w:t>
            </w:r>
            <w:proofErr w:type="spellEnd"/>
          </w:p>
          <w:p w:rsidR="00140C21" w:rsidRPr="007B39BC" w:rsidRDefault="00140C21" w:rsidP="00140C21">
            <w:pPr>
              <w:keepNext/>
              <w:keepLines/>
              <w:suppressAutoHyphens/>
              <w:jc w:val="center"/>
              <w:rPr>
                <w:rFonts w:ascii="Times New Roman" w:eastAsia="Times New Roman" w:hAnsi="Times New Roman" w:cs="Times New Roman"/>
                <w:b/>
                <w:bCs/>
                <w:sz w:val="24"/>
                <w:szCs w:val="24"/>
                <w:lang w:eastAsia="ru-RU"/>
              </w:rPr>
            </w:pPr>
            <w:proofErr w:type="spellStart"/>
            <w:r w:rsidRPr="007B39BC">
              <w:rPr>
                <w:rFonts w:ascii="Times New Roman" w:eastAsia="Times New Roman" w:hAnsi="Times New Roman" w:cs="Times New Roman"/>
                <w:b/>
                <w:bCs/>
                <w:sz w:val="24"/>
                <w:szCs w:val="24"/>
              </w:rPr>
              <w:t>А.</w:t>
            </w:r>
            <w:r w:rsidRPr="007B39BC">
              <w:rPr>
                <w:rFonts w:ascii="Times New Roman" w:eastAsia="Times New Roman" w:hAnsi="Times New Roman" w:cs="Times New Roman"/>
                <w:b/>
                <w:bCs/>
                <w:sz w:val="24"/>
                <w:szCs w:val="24"/>
                <w:lang w:eastAsia="ru-RU"/>
              </w:rPr>
              <w:t>Аймагамбетов</w:t>
            </w:r>
            <w:proofErr w:type="spellEnd"/>
          </w:p>
          <w:p w:rsidR="00140C21" w:rsidRPr="007B39BC" w:rsidRDefault="00140C21" w:rsidP="00140C21">
            <w:pPr>
              <w:keepNext/>
              <w:keepLines/>
              <w:suppressAutoHyphens/>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Н. </w:t>
            </w:r>
            <w:proofErr w:type="spellStart"/>
            <w:r w:rsidRPr="007B39BC">
              <w:rPr>
                <w:rFonts w:ascii="Times New Roman" w:eastAsia="Times New Roman" w:hAnsi="Times New Roman" w:cs="Times New Roman"/>
                <w:b/>
                <w:bCs/>
                <w:sz w:val="24"/>
                <w:szCs w:val="24"/>
                <w:lang w:eastAsia="ru-RU"/>
              </w:rPr>
              <w:t>Сарсенгалиев</w:t>
            </w:r>
            <w:proofErr w:type="spellEnd"/>
          </w:p>
          <w:p w:rsidR="00140C21" w:rsidRPr="007B39BC" w:rsidRDefault="00140C21" w:rsidP="00140C21">
            <w:pPr>
              <w:ind w:right="-57"/>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Н. </w:t>
            </w:r>
            <w:proofErr w:type="spellStart"/>
            <w:r w:rsidRPr="007B39BC">
              <w:rPr>
                <w:rFonts w:ascii="Times New Roman" w:eastAsia="Times New Roman" w:hAnsi="Times New Roman" w:cs="Times New Roman"/>
                <w:b/>
                <w:bCs/>
                <w:sz w:val="24"/>
                <w:szCs w:val="24"/>
                <w:lang w:eastAsia="ru-RU"/>
              </w:rPr>
              <w:t>Арсютин</w:t>
            </w:r>
            <w:proofErr w:type="spellEnd"/>
          </w:p>
          <w:p w:rsidR="00140C21" w:rsidRPr="007B39BC" w:rsidRDefault="00140C21" w:rsidP="00140C21">
            <w:pPr>
              <w:ind w:right="-57"/>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bCs/>
                <w:sz w:val="24"/>
                <w:szCs w:val="24"/>
                <w:lang w:eastAsia="ru-RU"/>
              </w:rPr>
              <w:t xml:space="preserve">Б. </w:t>
            </w:r>
            <w:proofErr w:type="spellStart"/>
            <w:r w:rsidRPr="007B39BC">
              <w:rPr>
                <w:rFonts w:ascii="Times New Roman" w:eastAsia="Times New Roman" w:hAnsi="Times New Roman" w:cs="Times New Roman"/>
                <w:b/>
                <w:bCs/>
                <w:color w:val="000000"/>
                <w:sz w:val="24"/>
                <w:szCs w:val="24"/>
                <w:shd w:val="clear" w:color="auto" w:fill="FFFFFF"/>
                <w:lang w:eastAsia="ru-RU"/>
              </w:rPr>
              <w:t>Базарбек</w:t>
            </w:r>
            <w:proofErr w:type="spellEnd"/>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Times New Roman" w:hAnsi="Times New Roman" w:cs="Times New Roman"/>
                <w:b/>
                <w:bCs/>
                <w:sz w:val="24"/>
                <w:szCs w:val="24"/>
                <w:lang w:eastAsia="ru-RU"/>
              </w:rPr>
              <w:t xml:space="preserve">Т. </w:t>
            </w:r>
            <w:r w:rsidRPr="007B39BC">
              <w:rPr>
                <w:rFonts w:ascii="Times New Roman" w:eastAsia="Calibri" w:hAnsi="Times New Roman" w:cs="Times New Roman"/>
                <w:b/>
                <w:bCs/>
                <w:sz w:val="24"/>
                <w:szCs w:val="24"/>
              </w:rPr>
              <w:t>Кырыкбаев</w:t>
            </w:r>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А. Кошмамбетов</w:t>
            </w:r>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А. Баккожаев</w:t>
            </w:r>
          </w:p>
          <w:p w:rsidR="00140C21" w:rsidRPr="007B39BC" w:rsidRDefault="00140C21" w:rsidP="00140C21">
            <w:pPr>
              <w:rPr>
                <w:rFonts w:ascii="Times New Roman" w:eastAsia="Verdana" w:hAnsi="Times New Roman" w:cs="Times New Roman"/>
                <w:b/>
                <w:sz w:val="24"/>
                <w:szCs w:val="24"/>
              </w:rPr>
            </w:pPr>
          </w:p>
          <w:p w:rsidR="00140C21" w:rsidRPr="007B39BC" w:rsidRDefault="00140C21" w:rsidP="00140C21">
            <w:pPr>
              <w:ind w:firstLine="301"/>
              <w:jc w:val="center"/>
              <w:rPr>
                <w:rFonts w:ascii="Times New Roman" w:eastAsia="Verdana" w:hAnsi="Times New Roman" w:cs="Times New Roman"/>
                <w:b/>
                <w:sz w:val="24"/>
                <w:szCs w:val="24"/>
              </w:rPr>
            </w:pPr>
            <w:r w:rsidRPr="007B39BC">
              <w:rPr>
                <w:rFonts w:ascii="Times New Roman" w:eastAsia="Verdana" w:hAnsi="Times New Roman" w:cs="Times New Roman"/>
                <w:b/>
                <w:sz w:val="24"/>
                <w:szCs w:val="24"/>
              </w:rPr>
              <w:t xml:space="preserve">Отдел законодательства </w:t>
            </w:r>
          </w:p>
          <w:p w:rsidR="00140C21" w:rsidRPr="007B39BC" w:rsidRDefault="00140C21" w:rsidP="00140C21">
            <w:pPr>
              <w:jc w:val="both"/>
              <w:rPr>
                <w:rFonts w:ascii="Times New Roman" w:eastAsia="Verdana" w:hAnsi="Times New Roman" w:cs="Times New Roman"/>
                <w:sz w:val="24"/>
                <w:szCs w:val="24"/>
              </w:rPr>
            </w:pPr>
          </w:p>
          <w:p w:rsidR="00140C21" w:rsidRPr="007B39BC" w:rsidRDefault="00140C21" w:rsidP="00140C21">
            <w:pPr>
              <w:pStyle w:val="MsoListParagraphCxSpLast"/>
              <w:ind w:firstLine="605"/>
              <w:jc w:val="both"/>
              <w:rPr>
                <w:rFonts w:eastAsia="Verdana"/>
                <w:lang w:eastAsia="en-US"/>
              </w:rPr>
            </w:pPr>
          </w:p>
          <w:p w:rsidR="00140C21" w:rsidRPr="007B39BC" w:rsidRDefault="00140C21" w:rsidP="00140C21">
            <w:pPr>
              <w:pStyle w:val="MsoListParagraphCxSpLast"/>
              <w:ind w:firstLine="605"/>
              <w:jc w:val="both"/>
              <w:rPr>
                <w:lang w:eastAsia="en-US"/>
              </w:rPr>
            </w:pPr>
          </w:p>
          <w:p w:rsidR="00140C21" w:rsidRPr="007B39BC" w:rsidRDefault="00140C21" w:rsidP="00140C21">
            <w:pPr>
              <w:ind w:firstLine="709"/>
              <w:jc w:val="both"/>
              <w:rPr>
                <w:rFonts w:ascii="Times" w:eastAsia="Calibri" w:hAnsi="Times" w:cs="Times New Roman"/>
                <w:b/>
                <w:bCs/>
                <w:color w:val="000000"/>
                <w:sz w:val="24"/>
                <w:szCs w:val="24"/>
              </w:rPr>
            </w:pPr>
            <w:r w:rsidRPr="007B39BC">
              <w:rPr>
                <w:rFonts w:ascii="Times New Roman" w:eastAsia="Calibri" w:hAnsi="Times New Roman" w:cs="Times New Roman"/>
                <w:bCs/>
                <w:color w:val="000000"/>
                <w:sz w:val="28"/>
                <w:szCs w:val="28"/>
              </w:rPr>
              <w:t>С</w:t>
            </w:r>
            <w:r w:rsidRPr="007B39BC">
              <w:rPr>
                <w:rFonts w:ascii="Times" w:eastAsia="Calibri" w:hAnsi="Times" w:cs="Times New Roman"/>
                <w:color w:val="000000"/>
                <w:sz w:val="24"/>
                <w:szCs w:val="24"/>
              </w:rPr>
              <w:t>огласно пункту 4 статьи 60 Закона «О правовых актах»</w:t>
            </w:r>
            <w:r w:rsidRPr="007B39BC">
              <w:rPr>
                <w:rFonts w:ascii="Times" w:eastAsia="Calibri" w:hAnsi="Times" w:cs="Times New Roman"/>
                <w:b/>
                <w:bCs/>
                <w:color w:val="000000"/>
                <w:sz w:val="24"/>
                <w:szCs w:val="24"/>
              </w:rPr>
              <w:t xml:space="preserve"> </w:t>
            </w:r>
            <w:r w:rsidRPr="007B39BC">
              <w:rPr>
                <w:rFonts w:ascii="Times" w:eastAsia="Calibri" w:hAnsi="Times" w:cs="Courier New"/>
                <w:color w:val="000000"/>
                <w:spacing w:val="2"/>
                <w:sz w:val="24"/>
                <w:szCs w:val="24"/>
                <w:shd w:val="clear" w:color="auto" w:fill="FFFFFF"/>
              </w:rPr>
              <w:t>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140C21" w:rsidRPr="007B39BC" w:rsidRDefault="00140C21" w:rsidP="00140C21">
            <w:pPr>
              <w:ind w:firstLine="709"/>
              <w:jc w:val="both"/>
              <w:rPr>
                <w:rFonts w:ascii="Times" w:eastAsia="Calibri" w:hAnsi="Times" w:cs="Times New Roman"/>
                <w:color w:val="000000"/>
                <w:sz w:val="24"/>
                <w:szCs w:val="24"/>
              </w:rPr>
            </w:pPr>
            <w:r w:rsidRPr="007B39BC">
              <w:rPr>
                <w:rFonts w:ascii="Times" w:eastAsia="Calibri" w:hAnsi="Times" w:cs="Times New Roman"/>
                <w:color w:val="000000"/>
                <w:sz w:val="24"/>
                <w:szCs w:val="24"/>
              </w:rPr>
              <w:t>Кроме того, согласно пункту 2 статьи 76-1 «Об адвокатской деятельности и юридической помощи</w:t>
            </w:r>
            <w:proofErr w:type="gramStart"/>
            <w:r w:rsidRPr="007B39BC">
              <w:rPr>
                <w:rFonts w:ascii="Times" w:eastAsia="Calibri" w:hAnsi="Times" w:cs="Times New Roman"/>
                <w:color w:val="000000"/>
                <w:sz w:val="24"/>
                <w:szCs w:val="24"/>
              </w:rPr>
              <w:t>»</w:t>
            </w:r>
            <w:proofErr w:type="gramEnd"/>
            <w:r w:rsidRPr="007B39BC">
              <w:rPr>
                <w:rFonts w:ascii="Times" w:eastAsia="Calibri" w:hAnsi="Times" w:cs="Times New Roman"/>
                <w:color w:val="000000"/>
                <w:sz w:val="24"/>
                <w:szCs w:val="24"/>
              </w:rPr>
              <w:t xml:space="preserve"> государственные органы, органы местного самоуправления и юридические лица обязаны в течение десяти рабочих дней дать письменный ответ на запрос </w:t>
            </w:r>
            <w:r w:rsidRPr="007B39BC">
              <w:rPr>
                <w:rFonts w:ascii="Times" w:eastAsia="Calibri" w:hAnsi="Times" w:cs="Times New Roman"/>
                <w:color w:val="000000"/>
                <w:sz w:val="24"/>
                <w:szCs w:val="24"/>
              </w:rPr>
              <w:lastRenderedPageBreak/>
              <w:t>юридического консультанта, связанный с оказанием им юридической помощи.</w:t>
            </w:r>
          </w:p>
          <w:p w:rsidR="00140C21" w:rsidRPr="007B39BC" w:rsidRDefault="00140C21" w:rsidP="00140C21">
            <w:pPr>
              <w:pStyle w:val="MsoNormal0"/>
              <w:ind w:firstLine="605"/>
              <w:jc w:val="both"/>
              <w:rPr>
                <w:lang w:eastAsia="en-US"/>
              </w:rPr>
            </w:pPr>
            <w:r w:rsidRPr="007B39BC">
              <w:rPr>
                <w:rFonts w:eastAsia="Verdana"/>
                <w:lang w:eastAsia="en-US"/>
              </w:rPr>
              <w:t>Также имеются признаки серьезных противоречий и дискриминации со следующими законодательными актами:</w:t>
            </w:r>
          </w:p>
          <w:p w:rsidR="00140C21" w:rsidRPr="007B39BC" w:rsidRDefault="00140C21" w:rsidP="00140C21">
            <w:pPr>
              <w:pStyle w:val="MsoListParagraphCxSpFirst"/>
              <w:ind w:firstLine="605"/>
              <w:jc w:val="both"/>
              <w:rPr>
                <w:lang w:eastAsia="en-US"/>
              </w:rPr>
            </w:pPr>
            <w:r w:rsidRPr="007B39BC">
              <w:rPr>
                <w:lang w:eastAsia="en-US"/>
              </w:rPr>
              <w:t xml:space="preserve">1)    </w:t>
            </w:r>
            <w:r w:rsidRPr="007B39BC">
              <w:rPr>
                <w:rFonts w:eastAsia="Verdana"/>
                <w:lang w:eastAsia="en-US"/>
              </w:rPr>
              <w:t>О свободе получения и распространения информации не запрещенным законом способом (ст. 20 Конституции РК);</w:t>
            </w:r>
          </w:p>
          <w:p w:rsidR="00140C21" w:rsidRPr="007B39BC" w:rsidRDefault="00140C21" w:rsidP="00140C21">
            <w:pPr>
              <w:pStyle w:val="MsoListParagraphCxSpMiddle"/>
              <w:ind w:firstLine="605"/>
              <w:jc w:val="both"/>
              <w:rPr>
                <w:lang w:eastAsia="en-US"/>
              </w:rPr>
            </w:pPr>
            <w:r w:rsidRPr="007B39BC">
              <w:rPr>
                <w:lang w:eastAsia="en-US"/>
              </w:rPr>
              <w:t xml:space="preserve">2)    </w:t>
            </w:r>
            <w:r w:rsidRPr="007B39BC">
              <w:rPr>
                <w:rFonts w:eastAsia="Verdana"/>
                <w:lang w:eastAsia="en-US"/>
              </w:rPr>
              <w:t>Об ограничении права на доступ к информации только законами и в случаях защиты конституционного строя, охраны порядка, прав и свобод человека (ст. 5 Закона «О доступе к информации»);</w:t>
            </w:r>
          </w:p>
          <w:p w:rsidR="00140C21" w:rsidRPr="007B39BC" w:rsidRDefault="00140C21" w:rsidP="00140C21">
            <w:pPr>
              <w:pStyle w:val="MsoListParagraphCxSpMiddle"/>
              <w:ind w:firstLine="605"/>
              <w:jc w:val="both"/>
              <w:rPr>
                <w:lang w:eastAsia="en-US"/>
              </w:rPr>
            </w:pPr>
            <w:r w:rsidRPr="007B39BC">
              <w:rPr>
                <w:lang w:eastAsia="en-US"/>
              </w:rPr>
              <w:t xml:space="preserve">3)    </w:t>
            </w:r>
            <w:r w:rsidRPr="007B39BC">
              <w:rPr>
                <w:rFonts w:eastAsia="Verdana"/>
                <w:lang w:eastAsia="en-US"/>
              </w:rPr>
              <w:t>Порядок рассмотрения сообщений и запросов (глава 12 Административного процедурно-процессуального кодекса);</w:t>
            </w:r>
          </w:p>
          <w:p w:rsidR="00140C21" w:rsidRPr="007B39BC" w:rsidRDefault="00140C21" w:rsidP="00140C21">
            <w:pPr>
              <w:pStyle w:val="MsoListParagraphCxSpMiddle"/>
              <w:ind w:firstLine="605"/>
              <w:jc w:val="both"/>
              <w:rPr>
                <w:lang w:eastAsia="en-US"/>
              </w:rPr>
            </w:pPr>
            <w:r w:rsidRPr="007B39BC">
              <w:rPr>
                <w:lang w:eastAsia="en-US"/>
              </w:rPr>
              <w:t xml:space="preserve">4)    </w:t>
            </w:r>
            <w:r w:rsidRPr="007B39BC">
              <w:rPr>
                <w:rFonts w:eastAsia="Verdana"/>
                <w:lang w:eastAsia="en-US"/>
              </w:rPr>
              <w:t>О доступности информации необходимой субъектам предпринимательства (п.3. ст. 10 Предпринимательского кодекса);</w:t>
            </w:r>
          </w:p>
          <w:p w:rsidR="00140C21" w:rsidRPr="007B39BC" w:rsidRDefault="00140C21" w:rsidP="00140C21">
            <w:pPr>
              <w:pStyle w:val="MsoListParagraphCxSpMiddle"/>
              <w:ind w:firstLine="605"/>
              <w:jc w:val="both"/>
              <w:rPr>
                <w:lang w:eastAsia="en-US"/>
              </w:rPr>
            </w:pPr>
            <w:r w:rsidRPr="007B39BC">
              <w:rPr>
                <w:lang w:eastAsia="en-US"/>
              </w:rPr>
              <w:t xml:space="preserve">5)    </w:t>
            </w:r>
            <w:r w:rsidRPr="007B39BC">
              <w:rPr>
                <w:rFonts w:eastAsia="Verdana"/>
                <w:lang w:eastAsia="en-US"/>
              </w:rPr>
              <w:t xml:space="preserve">О запрете принятия нормативно-правовых актов, устанавливающих привилегированное положение отдельно взятых субъектов (п. 3. </w:t>
            </w:r>
            <w:r w:rsidRPr="007B39BC">
              <w:rPr>
                <w:rFonts w:eastAsia="Verdana"/>
                <w:lang w:eastAsia="en-US"/>
              </w:rPr>
              <w:lastRenderedPageBreak/>
              <w:t>Ст.2 Предпринимательского кодекса);</w:t>
            </w:r>
          </w:p>
          <w:p w:rsidR="00140C21" w:rsidRPr="007B39BC" w:rsidRDefault="00140C21" w:rsidP="00140C21">
            <w:pPr>
              <w:pStyle w:val="MsoListParagraphCxSpMiddle"/>
              <w:ind w:firstLine="605"/>
              <w:jc w:val="both"/>
              <w:rPr>
                <w:lang w:eastAsia="en-US"/>
              </w:rPr>
            </w:pPr>
            <w:r w:rsidRPr="007B39BC">
              <w:rPr>
                <w:lang w:eastAsia="en-US"/>
              </w:rPr>
              <w:t xml:space="preserve">6)    </w:t>
            </w:r>
            <w:r w:rsidRPr="007B39BC">
              <w:rPr>
                <w:rFonts w:eastAsia="Verdana"/>
                <w:lang w:eastAsia="en-US"/>
              </w:rPr>
              <w:t>О равенстве субъектов предпринимательства (ст. 6 Предпринимательского кодекса);</w:t>
            </w:r>
          </w:p>
          <w:p w:rsidR="00140C21" w:rsidRPr="007B39BC" w:rsidRDefault="00140C21" w:rsidP="00140C21">
            <w:pPr>
              <w:pStyle w:val="MsoListParagraphCxSpLast"/>
              <w:ind w:firstLine="605"/>
              <w:jc w:val="both"/>
              <w:rPr>
                <w:rFonts w:eastAsia="Verdana"/>
                <w:lang w:eastAsia="en-US"/>
              </w:rPr>
            </w:pPr>
            <w:r w:rsidRPr="007B39BC">
              <w:rPr>
                <w:lang w:eastAsia="en-US"/>
              </w:rPr>
              <w:t xml:space="preserve">7)    </w:t>
            </w:r>
            <w:r w:rsidRPr="007B39BC">
              <w:rPr>
                <w:rFonts w:eastAsia="Verdana"/>
                <w:lang w:eastAsia="en-US"/>
              </w:rPr>
              <w:t>Об обязанностях по разъяснению и даче комментариев по налоговым обязательствам (ч.2. пп.2 п.14 Положения КГД).</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Принято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240425</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ПРК не поддержано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jc w:val="both"/>
              <w:rPr>
                <w:rFonts w:ascii="Times New Roman" w:hAnsi="Times New Roman" w:cs="Times New Roman"/>
                <w:b/>
                <w:sz w:val="20"/>
                <w:szCs w:val="20"/>
              </w:rPr>
            </w:pPr>
            <w:r w:rsidRPr="007B39BC">
              <w:rPr>
                <w:rFonts w:ascii="Times New Roman" w:hAnsi="Times New Roman" w:cs="Times New Roman"/>
                <w:b/>
                <w:i/>
                <w:sz w:val="20"/>
                <w:szCs w:val="20"/>
              </w:rPr>
              <w:t>по позициям 13 и 16</w:t>
            </w:r>
            <w:r w:rsidRPr="007B39BC">
              <w:rPr>
                <w:rFonts w:ascii="Times New Roman" w:hAnsi="Times New Roman" w:cs="Times New Roman"/>
                <w:sz w:val="20"/>
                <w:szCs w:val="20"/>
              </w:rPr>
              <w:t>, предусматривающим исключение части третьей подпункта 2) пункта 1 статьи 32 и подпункта 2) пункта 1 статьи 40 проекта, ограничивающих представление разъяснений на запросы налогоплательщик</w:t>
            </w:r>
            <w:r w:rsidRPr="007B39BC">
              <w:rPr>
                <w:rFonts w:ascii="Times New Roman" w:hAnsi="Times New Roman" w:cs="Times New Roman"/>
                <w:sz w:val="20"/>
                <w:szCs w:val="20"/>
              </w:rPr>
              <w:lastRenderedPageBreak/>
              <w:t xml:space="preserve">ов, осуществляющих консультационные услуги, </w:t>
            </w:r>
            <w:r w:rsidRPr="007B39BC">
              <w:rPr>
                <w:rFonts w:ascii="Times New Roman" w:hAnsi="Times New Roman" w:cs="Times New Roman"/>
                <w:b/>
                <w:sz w:val="20"/>
                <w:szCs w:val="20"/>
              </w:rPr>
              <w:t>не поддерживается.</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Предлагаемая норма проекта не ущемляет права лиц, осуществляющих консультационные услуги и (или) юридическую помощь, по следующим основаниям.</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Обязательства налогового органа, связанные с разъяснением и дачей комментариев по возникновению, исполнению и прекращению налогового обязательства</w:t>
            </w:r>
            <w:r w:rsidRPr="007B39BC">
              <w:rPr>
                <w:rFonts w:ascii="Times New Roman" w:hAnsi="Times New Roman" w:cs="Times New Roman"/>
                <w:sz w:val="20"/>
                <w:szCs w:val="20"/>
                <w:lang w:val="kk-KZ"/>
              </w:rPr>
              <w:t>,</w:t>
            </w:r>
            <w:r w:rsidRPr="007B39BC">
              <w:rPr>
                <w:rFonts w:ascii="Times New Roman" w:hAnsi="Times New Roman" w:cs="Times New Roman"/>
                <w:sz w:val="20"/>
                <w:szCs w:val="20"/>
              </w:rPr>
              <w:t xml:space="preserve"> не распространяются на запросы указанных выше лиц в случаях, если такие запросы направлены в рамках оказываемой ими консультаций и (или) юридической </w:t>
            </w:r>
            <w:r w:rsidRPr="007B39BC">
              <w:rPr>
                <w:rFonts w:ascii="Times New Roman" w:hAnsi="Times New Roman" w:cs="Times New Roman"/>
                <w:sz w:val="20"/>
                <w:szCs w:val="20"/>
              </w:rPr>
              <w:lastRenderedPageBreak/>
              <w:t xml:space="preserve">помощи по разъяснению и даче комментариев по возникновению, исполнению и прекращению налоговых обязательств иным налогоплательщикам (налоговым агентам) без соблюдения требований по представительству, установленных настоящим Кодексом.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При этом в части, касающейся разъяснений и дачи комментариев по возникновению, исполнению и прекращению налоговых обязательств самого лица, осуществляющего консультационные услуги и (или) юридическую помощь – как налогоплательщика, а также в случаях, когда иной </w:t>
            </w:r>
            <w:r w:rsidRPr="007B39BC">
              <w:rPr>
                <w:rFonts w:ascii="Times New Roman" w:hAnsi="Times New Roman" w:cs="Times New Roman"/>
                <w:sz w:val="20"/>
                <w:szCs w:val="20"/>
              </w:rPr>
              <w:lastRenderedPageBreak/>
              <w:t>налогоплательщик (налоговый агент) уполномочил такое лицо на выполнение соответствующих действий, ограничений не установлено.</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При этом подпунктом 1) пункта 1 статьи 32 проекта Налогового кодекса установлено право налогоплательщика получать от органов государственных доходов информацию о действующих налогах и платежах в бюджет, изменениях в налоговом законодательстве Республики Казахстан.</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Согласно статье 34 проекта Налогового кодекса защита прав и законных интересов налогоплательщик</w:t>
            </w:r>
            <w:r w:rsidRPr="007B39BC">
              <w:rPr>
                <w:rFonts w:ascii="Times New Roman" w:hAnsi="Times New Roman" w:cs="Times New Roman"/>
                <w:sz w:val="20"/>
                <w:szCs w:val="20"/>
              </w:rPr>
              <w:lastRenderedPageBreak/>
              <w:t>а (налогового агента) осуществляется в порядке, определенном Налоговым кодексом и иными законами Республики Казахстан.</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Законным представителем налогоплательщика (налогового агента) признается лицо, уполномоченное представлять налогоплательщика (налогового агента) в </w:t>
            </w:r>
            <w:r w:rsidRPr="007B39BC">
              <w:rPr>
                <w:rFonts w:ascii="Times New Roman" w:hAnsi="Times New Roman" w:cs="Times New Roman"/>
                <w:sz w:val="20"/>
                <w:szCs w:val="20"/>
              </w:rPr>
              <w:lastRenderedPageBreak/>
              <w:t>соответствии с законами Республики Казахстан.</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ОГД, иными участниками отношений, регулируемых налоговым законодательством Республики Казахстан.</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Следует отметить, что законодательным актом Республики Казахстан, определяющим порядок оказания юридической помощи</w:t>
            </w:r>
            <w:r w:rsidRPr="007B39BC">
              <w:rPr>
                <w:rFonts w:ascii="Times New Roman" w:hAnsi="Times New Roman" w:cs="Times New Roman"/>
                <w:sz w:val="20"/>
                <w:szCs w:val="20"/>
                <w:lang w:val="kk-KZ"/>
              </w:rPr>
              <w:t>,</w:t>
            </w:r>
            <w:r w:rsidRPr="007B39BC">
              <w:rPr>
                <w:rFonts w:ascii="Times New Roman" w:hAnsi="Times New Roman" w:cs="Times New Roman"/>
                <w:sz w:val="20"/>
                <w:szCs w:val="20"/>
              </w:rPr>
              <w:t xml:space="preserve"> является Закон Республики Казахстан «Об </w:t>
            </w:r>
            <w:r w:rsidRPr="007B39BC">
              <w:rPr>
                <w:rFonts w:ascii="Times New Roman" w:hAnsi="Times New Roman" w:cs="Times New Roman"/>
                <w:sz w:val="20"/>
                <w:szCs w:val="20"/>
              </w:rPr>
              <w:lastRenderedPageBreak/>
              <w:t>адвокатской деятельности и юридической помощи» (далее – Закон).</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Статьей 15 Закона определено, что юридическая помощь оказывается в виде: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1) правового информирования;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2) правового консультирования;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3) 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и иными законами Республики Казахстан;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4) совершения иных правовых действий для защиты законных </w:t>
            </w:r>
            <w:r w:rsidRPr="007B39BC">
              <w:rPr>
                <w:rFonts w:ascii="Times New Roman" w:hAnsi="Times New Roman" w:cs="Times New Roman"/>
                <w:sz w:val="20"/>
                <w:szCs w:val="20"/>
              </w:rPr>
              <w:lastRenderedPageBreak/>
              <w:t>интересов клиента во взаимодействии с любыми лицами, являющимися участниками действующих или возможных правоотношений с клиентом.</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В соответствии со статьей 20 Закона юридическая помощь в пределах своей компетенции оказывается: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1) государственными органами;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2) адвокатами, нотариусами, частными судебными исполнителями, юридическими консультантами;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3) физическими лицами, оказывающими юридическую помощь и не состоящими в некоммерческих организациях лиц, оказывающих юридическую помощь, основанных на </w:t>
            </w:r>
            <w:r w:rsidRPr="007B39BC">
              <w:rPr>
                <w:rFonts w:ascii="Times New Roman" w:hAnsi="Times New Roman" w:cs="Times New Roman"/>
                <w:sz w:val="20"/>
                <w:szCs w:val="20"/>
              </w:rPr>
              <w:lastRenderedPageBreak/>
              <w:t>обязательном членстве в палатах юридических консультантов.</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Отмечаем, что на практике в органы государственных доходов поступают запросы адвокатов и юридических консультантов, консалтинговых компаний о предоставлении разъяснений.</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Согласно </w:t>
            </w:r>
            <w:proofErr w:type="gramStart"/>
            <w:r w:rsidRPr="007B39BC">
              <w:rPr>
                <w:rFonts w:ascii="Times New Roman" w:hAnsi="Times New Roman" w:cs="Times New Roman"/>
                <w:sz w:val="20"/>
                <w:szCs w:val="20"/>
              </w:rPr>
              <w:t>Закону</w:t>
            </w:r>
            <w:proofErr w:type="gramEnd"/>
            <w:r w:rsidRPr="007B39BC">
              <w:rPr>
                <w:rFonts w:ascii="Times New Roman" w:hAnsi="Times New Roman" w:cs="Times New Roman"/>
                <w:sz w:val="20"/>
                <w:szCs w:val="20"/>
              </w:rPr>
              <w:t xml:space="preserve"> адвокатом является гражданин Республики Казахстан, имеющий высшее юридическое образование, получивший лицензию на занятие адвокатской деятельностью, являющийся членом коллегии адвокатов и оказывающий юридическую помощь на профессиональной основе в рамках </w:t>
            </w:r>
            <w:r w:rsidRPr="007B39BC">
              <w:rPr>
                <w:rFonts w:ascii="Times New Roman" w:hAnsi="Times New Roman" w:cs="Times New Roman"/>
                <w:sz w:val="20"/>
                <w:szCs w:val="20"/>
              </w:rPr>
              <w:lastRenderedPageBreak/>
              <w:t>адвокатской деятельности, регламентируемой настоящим Законом.</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Адвокаты, оказывая юридическую помощь</w:t>
            </w:r>
            <w:r w:rsidRPr="007B39BC">
              <w:rPr>
                <w:rFonts w:ascii="Times New Roman" w:hAnsi="Times New Roman" w:cs="Times New Roman"/>
                <w:sz w:val="20"/>
                <w:szCs w:val="20"/>
                <w:lang w:val="kk-KZ"/>
              </w:rPr>
              <w:t>,</w:t>
            </w:r>
            <w:r w:rsidRPr="007B39BC">
              <w:rPr>
                <w:rFonts w:ascii="Times New Roman" w:hAnsi="Times New Roman" w:cs="Times New Roman"/>
                <w:sz w:val="20"/>
                <w:szCs w:val="20"/>
              </w:rPr>
              <w:t xml:space="preserve"> дают консультации по правовым вопросам, участвуют в качестве представителя клиента в гражданском и административном судопроизводстве, участвуют в качестве защитника или представителя клиента в уголовном судопроизводстве и производстве по делам об административных правонарушениях, представляют интересы клиента в государственных органах.</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Юридическим консультантом является </w:t>
            </w:r>
            <w:r w:rsidRPr="007B39BC">
              <w:rPr>
                <w:rFonts w:ascii="Times New Roman" w:hAnsi="Times New Roman" w:cs="Times New Roman"/>
                <w:sz w:val="20"/>
                <w:szCs w:val="20"/>
              </w:rPr>
              <w:lastRenderedPageBreak/>
              <w:t>физическое лицо, имеющее высшее юридическое образование, стаж работы по юридической специальности не менее двух лет, прошедшее аттестацию, являющееся членом палаты юридических консультантов и оказывающее юридическую помощь.</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Юридический консультант, выступая в качестве представителя, правомочен представлять права и интересы лиц, обратившихся за юридической помощью, в судах, государственных, иных органах и организациях, в компетенцию которых входит разрешение соответствующих вопросов; оказывать комплексную </w:t>
            </w:r>
            <w:r w:rsidRPr="007B39BC">
              <w:rPr>
                <w:rFonts w:ascii="Times New Roman" w:hAnsi="Times New Roman" w:cs="Times New Roman"/>
                <w:sz w:val="20"/>
                <w:szCs w:val="20"/>
              </w:rPr>
              <w:lastRenderedPageBreak/>
              <w:t>социальную юридическую помощь.</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Законом также предусмотрено, что лицо, оказывающее юридическую помощь, обязано надлежаще выполнять свои профессиональные обязанности и повышать свой профессиональный уровень. </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На основании вышеизложенного адвокаты и юридические консультанты обязаны в соответствии с Законом самостоятельно оказывать юридическую помощь лицу, обратившемуся за юридической помощью, используя свои профессиональные знания.</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сообщаем, что в соответствии с Законом адвокаты </w:t>
            </w:r>
            <w:r w:rsidRPr="007B39BC">
              <w:rPr>
                <w:rFonts w:ascii="Times New Roman" w:hAnsi="Times New Roman" w:cs="Times New Roman"/>
                <w:sz w:val="20"/>
                <w:szCs w:val="20"/>
              </w:rPr>
              <w:lastRenderedPageBreak/>
              <w:t>и юридические консультанты оказывают услуги на возмездной основе на основании договора, заключенного с лицом, обратившимся за юридической помощью.</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Помимо этого, отмечаем, что согласно Закону, адвокаты и юридические консультанты вправе получать от госорганов только сведения, необходимые для оказания юридической помощи.</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При этом Законом не установлена обязанность госорганов давать разъяснения адвокатам и юридическим консультантам.</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Тогда как, только за текущий год в ОГД, примерно 30 % из общего числа запросов </w:t>
            </w:r>
            <w:r w:rsidRPr="007B39BC">
              <w:rPr>
                <w:rFonts w:ascii="Times New Roman" w:hAnsi="Times New Roman" w:cs="Times New Roman"/>
                <w:sz w:val="20"/>
                <w:szCs w:val="20"/>
              </w:rPr>
              <w:lastRenderedPageBreak/>
              <w:t>направляются налогоплательщиками, осуществляющими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оказания иным налогоплательщикам консультаций и (или) помощи.</w:t>
            </w:r>
          </w:p>
          <w:p w:rsidR="00140C21" w:rsidRPr="007B39BC" w:rsidRDefault="00140C21" w:rsidP="00140C21">
            <w:pPr>
              <w:jc w:val="both"/>
              <w:rPr>
                <w:rFonts w:ascii="Times New Roman" w:hAnsi="Times New Roman" w:cs="Times New Roman"/>
                <w:i/>
                <w:sz w:val="20"/>
                <w:szCs w:val="20"/>
              </w:rPr>
            </w:pPr>
            <w:proofErr w:type="spellStart"/>
            <w:r w:rsidRPr="007B39BC">
              <w:rPr>
                <w:rFonts w:ascii="Times New Roman" w:hAnsi="Times New Roman" w:cs="Times New Roman"/>
                <w:i/>
                <w:sz w:val="20"/>
                <w:szCs w:val="20"/>
              </w:rPr>
              <w:t>Справочно</w:t>
            </w:r>
            <w:proofErr w:type="spellEnd"/>
            <w:r w:rsidRPr="007B39BC">
              <w:rPr>
                <w:rFonts w:ascii="Times New Roman" w:hAnsi="Times New Roman" w:cs="Times New Roman"/>
                <w:i/>
                <w:sz w:val="20"/>
                <w:szCs w:val="20"/>
              </w:rPr>
              <w:t>:</w:t>
            </w:r>
            <w:r w:rsidRPr="007B39BC">
              <w:rPr>
                <w:rFonts w:ascii="Times New Roman" w:hAnsi="Times New Roman" w:cs="Times New Roman"/>
                <w:i/>
                <w:sz w:val="20"/>
                <w:szCs w:val="20"/>
                <w:lang w:val="kk-KZ"/>
              </w:rPr>
              <w:t xml:space="preserve"> </w:t>
            </w:r>
            <w:r w:rsidRPr="007B39BC">
              <w:rPr>
                <w:rFonts w:ascii="Times New Roman" w:hAnsi="Times New Roman" w:cs="Times New Roman"/>
                <w:i/>
                <w:sz w:val="20"/>
                <w:szCs w:val="20"/>
              </w:rPr>
              <w:t>в разрезе по годам в налоговый орган (КГД) поступило:</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 xml:space="preserve">1) за 2024 год всего обращений – 14073, из них: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 749;</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адвокатов – 235 (31,3 %);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 xml:space="preserve">2) за 2023 год всего обращений – 13 833, из них: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 2005;</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lastRenderedPageBreak/>
              <w:t>запросов адвокатов – 216 (11 %);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 xml:space="preserve">3) за 2022 год всего обращений – 8195, из них: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 2750;</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адвокатов – 146 (5,3 %);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 xml:space="preserve">4) за 2021 год всего обращений – 2630, из них: </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 1535;</w:t>
            </w:r>
          </w:p>
          <w:p w:rsidR="00140C21" w:rsidRPr="007B39BC" w:rsidRDefault="00140C21" w:rsidP="00140C21">
            <w:pPr>
              <w:jc w:val="both"/>
              <w:rPr>
                <w:rFonts w:ascii="Times New Roman" w:hAnsi="Times New Roman" w:cs="Times New Roman"/>
                <w:i/>
                <w:sz w:val="20"/>
                <w:szCs w:val="20"/>
              </w:rPr>
            </w:pPr>
            <w:r w:rsidRPr="007B39BC">
              <w:rPr>
                <w:rFonts w:ascii="Times New Roman" w:hAnsi="Times New Roman" w:cs="Times New Roman"/>
                <w:i/>
                <w:sz w:val="20"/>
                <w:szCs w:val="20"/>
              </w:rPr>
              <w:t>запросов адвокатов – 46 (2,9%).</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Таким образом, предложенная норма не ограничивает права такого лица как налогоплательщика, и как представителя другого налогоплательщика (налогового агента), действующего в соответствии с нормами Кодекса.</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С учетом изложенного поправка, предусматривающая исключение </w:t>
            </w:r>
            <w:r w:rsidRPr="007B39BC">
              <w:rPr>
                <w:rFonts w:ascii="Times New Roman" w:hAnsi="Times New Roman" w:cs="Times New Roman"/>
                <w:sz w:val="20"/>
                <w:szCs w:val="20"/>
              </w:rPr>
              <w:lastRenderedPageBreak/>
              <w:t>част</w:t>
            </w:r>
            <w:r w:rsidRPr="007B39BC">
              <w:rPr>
                <w:rFonts w:ascii="Times New Roman" w:hAnsi="Times New Roman" w:cs="Times New Roman"/>
                <w:sz w:val="20"/>
                <w:szCs w:val="20"/>
                <w:lang w:val="kk-KZ"/>
              </w:rPr>
              <w:t>и</w:t>
            </w:r>
            <w:r w:rsidRPr="007B39BC">
              <w:rPr>
                <w:rFonts w:ascii="Times New Roman" w:hAnsi="Times New Roman" w:cs="Times New Roman"/>
                <w:sz w:val="20"/>
                <w:szCs w:val="20"/>
              </w:rPr>
              <w:t xml:space="preserve"> треть</w:t>
            </w:r>
            <w:r w:rsidRPr="007B39BC">
              <w:rPr>
                <w:rFonts w:ascii="Times New Roman" w:hAnsi="Times New Roman" w:cs="Times New Roman"/>
                <w:sz w:val="20"/>
                <w:szCs w:val="20"/>
                <w:lang w:val="kk-KZ"/>
              </w:rPr>
              <w:t>ей</w:t>
            </w:r>
            <w:r w:rsidRPr="007B39BC">
              <w:rPr>
                <w:rFonts w:ascii="Times New Roman" w:hAnsi="Times New Roman" w:cs="Times New Roman"/>
                <w:sz w:val="20"/>
                <w:szCs w:val="20"/>
              </w:rPr>
              <w:t xml:space="preserve"> подпункта 2) пункта 1 статьи 32 и подпункта 2) пункта 1 статьи 40 проекта, не поддерживается, при этом с учетом </w:t>
            </w:r>
            <w:proofErr w:type="spellStart"/>
            <w:r w:rsidRPr="007B39BC">
              <w:rPr>
                <w:rFonts w:ascii="Times New Roman" w:hAnsi="Times New Roman" w:cs="Times New Roman"/>
                <w:sz w:val="20"/>
                <w:szCs w:val="20"/>
              </w:rPr>
              <w:t>опасени</w:t>
            </w:r>
            <w:proofErr w:type="spellEnd"/>
            <w:r w:rsidRPr="007B39BC">
              <w:rPr>
                <w:rFonts w:ascii="Times New Roman" w:hAnsi="Times New Roman" w:cs="Times New Roman"/>
                <w:sz w:val="20"/>
                <w:szCs w:val="20"/>
                <w:lang w:val="kk-KZ"/>
              </w:rPr>
              <w:t>й</w:t>
            </w:r>
            <w:r w:rsidRPr="007B39BC">
              <w:rPr>
                <w:rFonts w:ascii="Times New Roman" w:hAnsi="Times New Roman" w:cs="Times New Roman"/>
                <w:sz w:val="20"/>
                <w:szCs w:val="20"/>
              </w:rPr>
              <w:t xml:space="preserve"> депутатов предлагается указанную норму изложить в следующей редакции:</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«Положение части первой настоящего подпункта не распространяется на запросы лиц,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(налоговых агентов) в целях оказания консультаций и </w:t>
            </w:r>
            <w:r w:rsidRPr="007B39BC">
              <w:rPr>
                <w:rFonts w:ascii="Times New Roman" w:hAnsi="Times New Roman" w:cs="Times New Roman"/>
                <w:sz w:val="20"/>
                <w:szCs w:val="20"/>
              </w:rPr>
              <w:lastRenderedPageBreak/>
              <w:t>(или) юридической помощи, за исключением случаев, когда:</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запрос касается возникновения, исполнения и прекращения своих налоговых обязательств, связанных с консультационной деятельностью;</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запрос направлен с соблюдением требований по представительству, установленных настоящим Кодексом;».</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widowControl w:val="0"/>
              <w:shd w:val="clear" w:color="auto" w:fill="FFFFFF" w:themeFill="background1"/>
              <w:jc w:val="center"/>
              <w:rPr>
                <w:rFonts w:ascii="Times New Roman" w:hAnsi="Times New Roman" w:cs="Times New Roman"/>
                <w:bCs/>
                <w:spacing w:val="-6"/>
                <w:sz w:val="24"/>
                <w:szCs w:val="24"/>
              </w:rPr>
            </w:pPr>
            <w:r w:rsidRPr="007B39BC">
              <w:rPr>
                <w:rFonts w:ascii="Times New Roman" w:hAnsi="Times New Roman" w:cs="Times New Roman"/>
                <w:bCs/>
                <w:spacing w:val="-6"/>
                <w:sz w:val="24"/>
                <w:szCs w:val="24"/>
              </w:rPr>
              <w:t>новый пункт 4</w:t>
            </w:r>
          </w:p>
          <w:p w:rsidR="00140C21" w:rsidRPr="007B39BC" w:rsidRDefault="00140C21" w:rsidP="00140C21">
            <w:pPr>
              <w:widowControl w:val="0"/>
              <w:shd w:val="clear" w:color="auto" w:fill="FFFFFF" w:themeFill="background1"/>
              <w:jc w:val="center"/>
              <w:rPr>
                <w:rFonts w:ascii="Times New Roman" w:hAnsi="Times New Roman" w:cs="Times New Roman"/>
                <w:bCs/>
                <w:spacing w:val="-6"/>
                <w:sz w:val="24"/>
                <w:szCs w:val="24"/>
              </w:rPr>
            </w:pPr>
            <w:r w:rsidRPr="007B39BC">
              <w:rPr>
                <w:rFonts w:ascii="Times New Roman" w:hAnsi="Times New Roman" w:cs="Times New Roman"/>
                <w:bCs/>
                <w:spacing w:val="-6"/>
                <w:sz w:val="24"/>
                <w:szCs w:val="24"/>
              </w:rPr>
              <w:t>статьи 34</w:t>
            </w:r>
          </w:p>
          <w:p w:rsidR="00140C21" w:rsidRPr="007B39BC" w:rsidRDefault="00140C21" w:rsidP="00140C21">
            <w:pPr>
              <w:widowControl w:val="0"/>
              <w:shd w:val="clear" w:color="auto" w:fill="FFFFFF" w:themeFill="background1"/>
              <w:jc w:val="center"/>
              <w:rPr>
                <w:rFonts w:ascii="Times New Roman" w:hAnsi="Times New Roman" w:cs="Times New Roman"/>
                <w:bCs/>
                <w:spacing w:val="-6"/>
                <w:sz w:val="24"/>
                <w:szCs w:val="24"/>
              </w:rPr>
            </w:pPr>
            <w:r w:rsidRPr="007B39BC">
              <w:rPr>
                <w:rFonts w:ascii="Times New Roman" w:hAnsi="Times New Roman" w:cs="Times New Roman"/>
                <w:bCs/>
                <w:spacing w:val="-6"/>
                <w:sz w:val="24"/>
                <w:szCs w:val="24"/>
              </w:rPr>
              <w:t>проекта</w:t>
            </w:r>
          </w:p>
        </w:tc>
        <w:tc>
          <w:tcPr>
            <w:tcW w:w="3828" w:type="dxa"/>
            <w:tcBorders>
              <w:bottom w:val="single" w:sz="4" w:space="0" w:color="auto"/>
            </w:tcBorders>
          </w:tcPr>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Налогоплательщику (налоговому агенту) гарантируется защита его прав и законных интересов.</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2. Защита прав и законных интересов налогоплательщика (налогового агента) </w:t>
            </w:r>
            <w:r w:rsidRPr="007B39BC">
              <w:rPr>
                <w:rFonts w:ascii="Times New Roman" w:eastAsia="Times New Roman" w:hAnsi="Times New Roman" w:cs="Times New Roman"/>
                <w:sz w:val="24"/>
                <w:szCs w:val="24"/>
                <w:lang w:eastAsia="ru-RU"/>
              </w:rPr>
              <w:lastRenderedPageBreak/>
              <w:t>осуществляется в порядке, определенном настоящим Кодексом и иными законами Республики Казахстан.</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Налоговому органу запрещается требовать от налогоплательщика (налогового агента) выполнения обязанностей, не предусмотренных налоговым законодательством Республики Казахстан.</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4. Отсутствует.</w:t>
            </w:r>
          </w:p>
          <w:p w:rsidR="00140C21" w:rsidRPr="007B39BC" w:rsidRDefault="00140C21" w:rsidP="00140C21">
            <w:pPr>
              <w:widowControl w:val="0"/>
              <w:shd w:val="clear" w:color="auto" w:fill="FFFFFF" w:themeFill="background1"/>
              <w:ind w:firstLine="113"/>
              <w:jc w:val="both"/>
              <w:rPr>
                <w:rFonts w:ascii="Times New Roman" w:hAnsi="Times New Roman" w:cs="Times New Roman"/>
                <w:bCs/>
                <w:sz w:val="24"/>
                <w:szCs w:val="24"/>
              </w:rPr>
            </w:pPr>
          </w:p>
        </w:tc>
        <w:tc>
          <w:tcPr>
            <w:tcW w:w="3967" w:type="dxa"/>
          </w:tcPr>
          <w:p w:rsidR="00140C21" w:rsidRPr="007B39BC" w:rsidRDefault="00140C21" w:rsidP="00140C21">
            <w:pPr>
              <w:widowControl w:val="0"/>
              <w:shd w:val="clear" w:color="auto" w:fill="FFFFFF" w:themeFill="background1"/>
              <w:ind w:firstLine="455"/>
              <w:jc w:val="both"/>
              <w:rPr>
                <w:rFonts w:ascii="Times New Roman" w:hAnsi="Times New Roman" w:cs="Times New Roman"/>
                <w:b/>
                <w:sz w:val="24"/>
                <w:szCs w:val="24"/>
              </w:rPr>
            </w:pPr>
            <w:r w:rsidRPr="007B39BC">
              <w:rPr>
                <w:rFonts w:ascii="Times New Roman" w:hAnsi="Times New Roman" w:cs="Times New Roman"/>
                <w:sz w:val="24"/>
                <w:szCs w:val="24"/>
              </w:rPr>
              <w:lastRenderedPageBreak/>
              <w:t xml:space="preserve">статью 34 проекта </w:t>
            </w:r>
            <w:r w:rsidRPr="007B39BC">
              <w:rPr>
                <w:rFonts w:ascii="Times New Roman" w:hAnsi="Times New Roman" w:cs="Times New Roman"/>
                <w:b/>
                <w:sz w:val="24"/>
                <w:szCs w:val="24"/>
              </w:rPr>
              <w:t>дополнить пунктом 4 следующего содержания:</w:t>
            </w:r>
          </w:p>
          <w:p w:rsidR="00140C21" w:rsidRPr="007B39BC" w:rsidRDefault="00140C21" w:rsidP="00140C21">
            <w:pPr>
              <w:widowControl w:val="0"/>
              <w:shd w:val="clear" w:color="auto" w:fill="FFFFFF" w:themeFill="background1"/>
              <w:ind w:firstLine="455"/>
              <w:jc w:val="both"/>
              <w:rPr>
                <w:rFonts w:ascii="Times New Roman" w:hAnsi="Times New Roman" w:cs="Times New Roman"/>
                <w:b/>
                <w:sz w:val="24"/>
                <w:szCs w:val="24"/>
              </w:rPr>
            </w:pPr>
            <w:r w:rsidRPr="007B39BC">
              <w:rPr>
                <w:rFonts w:ascii="Times New Roman" w:hAnsi="Times New Roman" w:cs="Times New Roman"/>
                <w:b/>
                <w:sz w:val="24"/>
                <w:szCs w:val="24"/>
              </w:rPr>
              <w:t xml:space="preserve">«4. Налогоплательщик (налоговый агент) в лице заказчика не несет ответственности за налоговые обязательства, связанные с операциями налогоплательщика (налогового агента) в лице поставщика, признанного недобросовестным, при условии </w:t>
            </w:r>
            <w:r w:rsidRPr="007B39BC">
              <w:rPr>
                <w:rFonts w:ascii="Times New Roman" w:hAnsi="Times New Roman" w:cs="Times New Roman"/>
                <w:b/>
                <w:sz w:val="24"/>
                <w:szCs w:val="24"/>
              </w:rPr>
              <w:lastRenderedPageBreak/>
              <w:t>предоставления подтверждающих документов о добросовестности действий налогоплательщика (налогового агента) в лице заказчика, включая акты выполненных работ, накладные и договоры»;</w:t>
            </w:r>
          </w:p>
        </w:tc>
        <w:tc>
          <w:tcPr>
            <w:tcW w:w="3826" w:type="dxa"/>
          </w:tcPr>
          <w:p w:rsidR="00140C21" w:rsidRPr="007B39BC" w:rsidRDefault="00140C21" w:rsidP="00140C21">
            <w:pPr>
              <w:widowControl w:val="0"/>
              <w:shd w:val="clear" w:color="auto" w:fill="FFFFFF" w:themeFill="background1"/>
              <w:ind w:firstLine="219"/>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депутаты                                                                                                             Т. Кырыкбаев</w:t>
            </w:r>
          </w:p>
          <w:p w:rsidR="00140C21" w:rsidRPr="007B39BC" w:rsidRDefault="00140C21" w:rsidP="00140C21">
            <w:pPr>
              <w:widowControl w:val="0"/>
              <w:shd w:val="clear" w:color="auto" w:fill="FFFFFF" w:themeFill="background1"/>
              <w:ind w:firstLine="219"/>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Н. Сабильянов</w:t>
            </w:r>
          </w:p>
          <w:p w:rsidR="00140C21" w:rsidRPr="007B39BC" w:rsidRDefault="00140C21" w:rsidP="00140C21">
            <w:pPr>
              <w:widowControl w:val="0"/>
              <w:shd w:val="clear" w:color="auto" w:fill="FFFFFF" w:themeFill="background1"/>
              <w:ind w:firstLine="219"/>
              <w:jc w:val="center"/>
              <w:rPr>
                <w:rFonts w:ascii="Times New Roman" w:hAnsi="Times New Roman" w:cs="Times New Roman"/>
                <w:sz w:val="24"/>
                <w:szCs w:val="24"/>
              </w:rPr>
            </w:pPr>
            <w:r w:rsidRPr="007B39BC">
              <w:rPr>
                <w:rFonts w:ascii="Times New Roman" w:eastAsia="Times New Roman" w:hAnsi="Times New Roman" w:cs="Times New Roman"/>
                <w:b/>
                <w:sz w:val="24"/>
                <w:szCs w:val="24"/>
                <w:lang w:eastAsia="ru-RU"/>
              </w:rPr>
              <w:t>Л. Тумашинов</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 xml:space="preserve">Введение нормы, исключающей налоговую ответственность заказчика за обязательства подрядчика, способствует защите прав добросовестных налогоплательщиков, упрощению администрирования налогов и </w:t>
            </w:r>
            <w:r w:rsidRPr="007B39BC">
              <w:rPr>
                <w:rFonts w:ascii="Times New Roman" w:hAnsi="Times New Roman" w:cs="Times New Roman"/>
                <w:sz w:val="24"/>
                <w:szCs w:val="24"/>
              </w:rPr>
              <w:lastRenderedPageBreak/>
              <w:t>созданию более прозрачной системы налогообложения.</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Подрядчик является самостоятельным субъектом налоговых отношений и обязан выполнять налоговые обязательства, включая исчисление и уплату налогов, независимо от условий договора с заказчиком. Соответственно привлечение заказчика к ответственности за действия подрядчика нарушает принцип справедливости налогообложения.</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В настоящее время налоговые органы привлекают заказчиков к ответственности за неуплату налогов подрядчиком, несмотря на отсутствие у заказчика контроля или влияния на деятельность подрядчика. Это создает дополнительное давление на добросовестных заказчиков, которые добросовестно выполнили свои обязательства по договору, включая оплату услуг подрядчика и предоставление необходимых документов.</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 xml:space="preserve">В странах с развитой налоговой системой (например, в США, Великобритании и Германии) налоговые обязательства сторон </w:t>
            </w:r>
            <w:r w:rsidRPr="007B39BC">
              <w:rPr>
                <w:rFonts w:ascii="Times New Roman" w:hAnsi="Times New Roman" w:cs="Times New Roman"/>
                <w:sz w:val="24"/>
                <w:szCs w:val="24"/>
              </w:rPr>
              <w:lastRenderedPageBreak/>
              <w:t>договора четко разграничены, где заказчики не несут ответственности за неисполнение налоговых обязательств подрядчика, если они действовали добросовестно и предоставили необходимые документы.</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Проект Налогового кодекса уже содержит положения, возлагающие обязанности по уплате налогов на лицо, получающее доход в статьях 14, 454 и других. Однако требуется дополнительная норма, которая устранит любые сомнения относительно того, что заказчик не несет ответственности за налоговые обязательства подрядчика.</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jc w:val="both"/>
              <w:rPr>
                <w:rFonts w:ascii="Times New Roman" w:eastAsia="Calibri" w:hAnsi="Times New Roman" w:cs="Times New Roman"/>
                <w:b/>
                <w:i/>
                <w:sz w:val="20"/>
                <w:szCs w:val="20"/>
              </w:rPr>
            </w:pPr>
          </w:p>
          <w:p w:rsidR="00140C21" w:rsidRPr="007B39BC" w:rsidRDefault="00140C21" w:rsidP="00140C21">
            <w:pPr>
              <w:jc w:val="both"/>
              <w:rPr>
                <w:rFonts w:ascii="Times New Roman" w:eastAsia="Calibri" w:hAnsi="Times New Roman" w:cs="Times New Roman"/>
                <w:b/>
                <w:i/>
                <w:sz w:val="20"/>
                <w:szCs w:val="20"/>
              </w:rPr>
            </w:pPr>
            <w:r w:rsidRPr="007B39BC">
              <w:rPr>
                <w:rFonts w:ascii="Times New Roman" w:eastAsia="Calibri" w:hAnsi="Times New Roman" w:cs="Times New Roman"/>
                <w:b/>
                <w:i/>
                <w:sz w:val="20"/>
                <w:szCs w:val="20"/>
              </w:rPr>
              <w:t>Не поддержано ПРК</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b/>
                <w:i/>
                <w:sz w:val="20"/>
                <w:szCs w:val="20"/>
              </w:rPr>
              <w:t>по позиции 15</w:t>
            </w:r>
            <w:r w:rsidRPr="007B39BC">
              <w:rPr>
                <w:rFonts w:ascii="Times New Roman" w:eastAsia="Calibri" w:hAnsi="Times New Roman" w:cs="Times New Roman"/>
                <w:sz w:val="20"/>
                <w:szCs w:val="20"/>
              </w:rPr>
              <w:t xml:space="preserve"> относительно дополнения статьи 34 проекта нормой, предусматривающей, что налогоплательщик (налоговый агент) в лице заказчика </w:t>
            </w:r>
            <w:r w:rsidRPr="007B39BC">
              <w:rPr>
                <w:rFonts w:ascii="Times New Roman" w:eastAsia="Calibri" w:hAnsi="Times New Roman" w:cs="Times New Roman"/>
                <w:sz w:val="20"/>
                <w:szCs w:val="20"/>
              </w:rPr>
              <w:lastRenderedPageBreak/>
              <w:t>не несет ответственности за налоговые обязательства, связанные с операциями налогоплательщика (налогового агента) в лице поставщика, признанного недобросовестным, при условии предоставления подтверждающих документов о добросовестности действий налогоплательщика (налогового агента) в лице заказчика, включая акты выполненных работ, накладные и договоры.</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Налоговое законодательство регулирует отношения, связанные с установлением, исчислением и уплатой налогов и платежей в бюджет. </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Предлагаемая норма, по </w:t>
            </w:r>
            <w:r w:rsidRPr="007B39BC">
              <w:rPr>
                <w:rFonts w:ascii="Times New Roman" w:eastAsia="Calibri" w:hAnsi="Times New Roman" w:cs="Times New Roman"/>
                <w:sz w:val="20"/>
                <w:szCs w:val="20"/>
              </w:rPr>
              <w:lastRenderedPageBreak/>
              <w:t>сути, касается распределения ответственности между сторонами гражданско-правовых сделок (заказчиком и поставщиком), а не механизма исполнения налоговых обязательств, что относится к предмету гражданского, а не налогового права.</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Вопросы добросовестности сторон при заключении и исполнении сделок регулируются ГК РК.</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В связи с чем полагаем, что такие положения должны регулироваться в рамках ГК РК или специализированных договорных условий, а не налогового законодательства.</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Дополнительно хотелось бы отметить, что </w:t>
            </w:r>
            <w:r w:rsidRPr="007B39BC">
              <w:rPr>
                <w:rFonts w:ascii="Times New Roman" w:eastAsia="Calibri" w:hAnsi="Times New Roman" w:cs="Times New Roman"/>
                <w:sz w:val="20"/>
                <w:szCs w:val="20"/>
              </w:rPr>
              <w:lastRenderedPageBreak/>
              <w:t xml:space="preserve">данная норма, на первый взгляд, может казаться логичной, поскольку она защищает налогоплательщика (в лице заказчика) от ответственности за действия недобросовестных поставщиков. </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Вместе с тем ее включение в проект порождает ряд проблем, которые делают такое положение неправомерным и нежелательным по следующим основаниям.</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Во-первых, налоговая политика основывается на принципе всеобщности и равенства налогообложения и введение подобной нормы ослабляет контроль за уплатой налогов, так как создает возможности для </w:t>
            </w:r>
            <w:r w:rsidRPr="007B39BC">
              <w:rPr>
                <w:rFonts w:ascii="Times New Roman" w:eastAsia="Calibri" w:hAnsi="Times New Roman" w:cs="Times New Roman"/>
                <w:sz w:val="20"/>
                <w:szCs w:val="20"/>
              </w:rPr>
              <w:lastRenderedPageBreak/>
              <w:t>уклонения недобросовестных налогоплательщиков (в лице поставщиков) от ответственности, перекладывая ее на других участников сделки, последствия которых напрямую будут сказываться на бюджете государства.</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Норма может быть использована как «правовой вакуум, позволяющий участникам сделок перекладывать вину друг на друга». К примеру, применение нормы для ухода от налогообложения через фиктивные сделки. Недобросовестные поставщики могут предоставлять формально корректные документы (договоры, акты и накладные), </w:t>
            </w:r>
            <w:r w:rsidRPr="007B39BC">
              <w:rPr>
                <w:rFonts w:ascii="Times New Roman" w:eastAsia="Calibri" w:hAnsi="Times New Roman" w:cs="Times New Roman"/>
                <w:sz w:val="20"/>
                <w:szCs w:val="20"/>
              </w:rPr>
              <w:lastRenderedPageBreak/>
              <w:t>которые заказчик принимает как достаточные доказательства своей добросовестности, даже если фактически налоговые обязательства не исполняются.</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 xml:space="preserve">Наряду с этим ответственность за налоговые обязательства должна быть пропорциональна действиям сторон, тогда как в данном случае заказчик снимает с себя всю ответственность, даже если его действия могли способствовать нарушениям (например, заключение договора с фиктивной компанией), что нарушает баланс и создает неравные условия для добросовестных участников </w:t>
            </w:r>
            <w:r w:rsidRPr="007B39BC">
              <w:rPr>
                <w:rFonts w:ascii="Times New Roman" w:eastAsia="Calibri" w:hAnsi="Times New Roman" w:cs="Times New Roman"/>
                <w:sz w:val="20"/>
                <w:szCs w:val="20"/>
              </w:rPr>
              <w:lastRenderedPageBreak/>
              <w:t>налоговых правоотношений.</w:t>
            </w:r>
          </w:p>
          <w:p w:rsidR="00140C21" w:rsidRPr="007B39BC" w:rsidRDefault="00140C21" w:rsidP="00140C21">
            <w:pPr>
              <w:ind w:firstLine="709"/>
              <w:jc w:val="both"/>
              <w:rPr>
                <w:rFonts w:ascii="Times New Roman" w:eastAsia="Calibri" w:hAnsi="Times New Roman" w:cs="Times New Roman"/>
                <w:sz w:val="20"/>
                <w:szCs w:val="20"/>
              </w:rPr>
            </w:pPr>
            <w:r w:rsidRPr="007B39BC">
              <w:rPr>
                <w:rFonts w:ascii="Times New Roman" w:eastAsia="Calibri" w:hAnsi="Times New Roman" w:cs="Times New Roman"/>
                <w:sz w:val="20"/>
                <w:szCs w:val="20"/>
              </w:rPr>
              <w:t>Во-вторых, формулировка «подтверждающие документы о добросовестности» слишком широкая и размытая, что создает риски субъективного толкования данной нормы в суде или налоговыми органами. Налогоплательщики будут сталкиваться с неопределенностью в оценке достаточности документов для освобождения от ответственности.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left="-57" w:right="-57"/>
              <w:contextualSpacing/>
              <w:jc w:val="center"/>
              <w:rPr>
                <w:rFonts w:ascii="Times New Roman" w:eastAsia="Calibri" w:hAnsi="Times New Roman" w:cs="Times New Roman"/>
                <w:sz w:val="24"/>
                <w:szCs w:val="24"/>
              </w:rPr>
            </w:pPr>
            <w:r w:rsidRPr="007B39BC">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40. Права и обязанности налогового органа</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Налоговый орган обязан:</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4) в пределах своей компетенции осуществлять разъяснение и давать комментарии </w:t>
            </w:r>
            <w:r w:rsidRPr="007B39BC">
              <w:rPr>
                <w:rFonts w:ascii="Times New Roman" w:eastAsia="Times New Roman" w:hAnsi="Times New Roman" w:cs="Times New Roman"/>
                <w:sz w:val="24"/>
                <w:szCs w:val="24"/>
                <w:lang w:eastAsia="ru-RU"/>
              </w:rPr>
              <w:lastRenderedPageBreak/>
              <w:t>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7B39BC">
              <w:rPr>
                <w:rFonts w:ascii="Times New Roman" w:eastAsia="Calibri" w:hAnsi="Times New Roman" w:cs="Times New Roman"/>
                <w:b/>
                <w:sz w:val="24"/>
                <w:szCs w:val="24"/>
              </w:rPr>
              <w:t>оказания консультаций и (или) помощи</w:t>
            </w:r>
            <w:r w:rsidRPr="007B39BC">
              <w:rPr>
                <w:rFonts w:ascii="Times New Roman" w:eastAsia="Times New Roman" w:hAnsi="Times New Roman" w:cs="Times New Roman"/>
                <w:b/>
                <w:sz w:val="24"/>
                <w:szCs w:val="24"/>
                <w:lang w:eastAsia="ru-RU"/>
              </w:rPr>
              <w:t xml:space="preserve">, за исключением случаев возникновения, </w:t>
            </w:r>
            <w:r w:rsidRPr="007B39BC">
              <w:rPr>
                <w:rFonts w:ascii="Times New Roman" w:eastAsia="Times New Roman" w:hAnsi="Times New Roman" w:cs="Times New Roman"/>
                <w:b/>
                <w:sz w:val="24"/>
                <w:szCs w:val="24"/>
                <w:lang w:eastAsia="ru-RU"/>
              </w:rPr>
              <w:lastRenderedPageBreak/>
              <w:t>исполнения и прекращения налоговых обязательств, связанных с консультационной деятельностью;</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cs="Times New Roman"/>
                <w:sz w:val="24"/>
                <w:szCs w:val="24"/>
              </w:rPr>
            </w:pPr>
            <w:r w:rsidRPr="007B39BC">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часть третью подпункта 4) пункта 2 исключить;</w:t>
            </w: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 </w:t>
            </w: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jc w:val="center"/>
              <w:rPr>
                <w:rFonts w:ascii="Times New Roman" w:hAnsi="Times New Roman" w:cs="Times New Roman"/>
                <w:b/>
                <w:sz w:val="24"/>
                <w:szCs w:val="24"/>
              </w:rPr>
            </w:pPr>
            <w:r w:rsidRPr="007B39BC">
              <w:rPr>
                <w:rFonts w:ascii="Times New Roman" w:hAnsi="Times New Roman" w:cs="Times New Roman"/>
                <w:b/>
                <w:sz w:val="24"/>
                <w:szCs w:val="24"/>
              </w:rPr>
              <w:t>Б. Бейсенгалиев</w:t>
            </w:r>
          </w:p>
          <w:p w:rsidR="00140C21" w:rsidRPr="007B39BC" w:rsidRDefault="00140C21" w:rsidP="00140C21">
            <w:pPr>
              <w:jc w:val="center"/>
              <w:rPr>
                <w:rFonts w:ascii="Times New Roman" w:hAnsi="Times New Roman" w:cs="Times New Roman"/>
                <w:b/>
                <w:sz w:val="24"/>
                <w:szCs w:val="24"/>
              </w:rPr>
            </w:pPr>
            <w:r w:rsidRPr="007B39BC">
              <w:rPr>
                <w:rFonts w:ascii="Times New Roman" w:hAnsi="Times New Roman" w:cs="Times New Roman"/>
                <w:b/>
                <w:sz w:val="24"/>
                <w:szCs w:val="24"/>
              </w:rPr>
              <w:t xml:space="preserve">Е. </w:t>
            </w:r>
            <w:proofErr w:type="spellStart"/>
            <w:r w:rsidRPr="007B39BC">
              <w:rPr>
                <w:rFonts w:ascii="Times New Roman" w:hAnsi="Times New Roman" w:cs="Times New Roman"/>
                <w:b/>
                <w:sz w:val="24"/>
                <w:szCs w:val="24"/>
              </w:rPr>
              <w:t>Әбіл</w:t>
            </w:r>
            <w:proofErr w:type="spellEnd"/>
          </w:p>
          <w:p w:rsidR="00140C21" w:rsidRPr="007B39BC" w:rsidRDefault="00140C21" w:rsidP="00140C21">
            <w:pPr>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К. Абден</w:t>
            </w:r>
          </w:p>
          <w:p w:rsidR="00140C21" w:rsidRPr="007B39BC" w:rsidRDefault="00140C21" w:rsidP="00140C21">
            <w:pPr>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sz w:val="24"/>
                <w:szCs w:val="24"/>
                <w:lang w:eastAsia="ru-RU"/>
              </w:rPr>
              <w:t xml:space="preserve">А. </w:t>
            </w:r>
            <w:r w:rsidRPr="007B39BC">
              <w:rPr>
                <w:rFonts w:ascii="Times New Roman" w:eastAsia="Times New Roman" w:hAnsi="Times New Roman" w:cs="Times New Roman"/>
                <w:b/>
                <w:bCs/>
                <w:color w:val="000000"/>
                <w:sz w:val="24"/>
                <w:szCs w:val="24"/>
                <w:shd w:val="clear" w:color="auto" w:fill="FFFFFF"/>
                <w:lang w:eastAsia="ru-RU"/>
              </w:rPr>
              <w:t>Жубанов</w:t>
            </w:r>
          </w:p>
          <w:p w:rsidR="00140C21" w:rsidRPr="007B39BC" w:rsidRDefault="00140C21" w:rsidP="00140C21">
            <w:pPr>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bCs/>
                <w:color w:val="000000"/>
                <w:sz w:val="24"/>
                <w:szCs w:val="24"/>
                <w:shd w:val="clear" w:color="auto" w:fill="FFFFFF"/>
                <w:lang w:eastAsia="ru-RU"/>
              </w:rPr>
              <w:t xml:space="preserve">М. </w:t>
            </w:r>
            <w:proofErr w:type="spellStart"/>
            <w:r w:rsidRPr="007B39BC">
              <w:rPr>
                <w:rFonts w:ascii="Times New Roman" w:eastAsia="Times New Roman" w:hAnsi="Times New Roman" w:cs="Times New Roman"/>
                <w:b/>
                <w:bCs/>
                <w:color w:val="000000"/>
                <w:sz w:val="24"/>
                <w:szCs w:val="24"/>
                <w:shd w:val="clear" w:color="auto" w:fill="FFFFFF"/>
                <w:lang w:eastAsia="ru-RU"/>
              </w:rPr>
              <w:t>Жайымбетов</w:t>
            </w:r>
            <w:proofErr w:type="spellEnd"/>
          </w:p>
          <w:p w:rsidR="00140C21" w:rsidRPr="007B39BC" w:rsidRDefault="00140C21" w:rsidP="00140C21">
            <w:pPr>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bCs/>
                <w:color w:val="000000"/>
                <w:sz w:val="24"/>
                <w:szCs w:val="24"/>
                <w:shd w:val="clear" w:color="auto" w:fill="FFFFFF"/>
                <w:lang w:eastAsia="ru-RU"/>
              </w:rPr>
              <w:t>Н. Сайлаубай</w:t>
            </w:r>
          </w:p>
          <w:p w:rsidR="00140C21" w:rsidRPr="007B39BC" w:rsidRDefault="00140C21" w:rsidP="00140C21">
            <w:pPr>
              <w:jc w:val="center"/>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 xml:space="preserve">Ж. </w:t>
            </w:r>
            <w:proofErr w:type="spellStart"/>
            <w:r w:rsidRPr="007B39BC">
              <w:rPr>
                <w:rFonts w:ascii="Times New Roman" w:eastAsia="Times New Roman" w:hAnsi="Times New Roman" w:cs="Times New Roman"/>
                <w:b/>
                <w:bCs/>
                <w:sz w:val="24"/>
                <w:szCs w:val="24"/>
              </w:rPr>
              <w:t>Дайрабаев</w:t>
            </w:r>
            <w:proofErr w:type="spellEnd"/>
          </w:p>
          <w:p w:rsidR="00140C21" w:rsidRPr="007B39BC" w:rsidRDefault="00140C21" w:rsidP="00140C21">
            <w:pPr>
              <w:keepNext/>
              <w:keepLines/>
              <w:suppressAutoHyphens/>
              <w:jc w:val="center"/>
              <w:rPr>
                <w:rFonts w:ascii="Times New Roman" w:eastAsia="Times New Roman" w:hAnsi="Times New Roman" w:cs="Times New Roman"/>
                <w:b/>
                <w:bCs/>
                <w:sz w:val="24"/>
                <w:szCs w:val="24"/>
                <w:lang w:eastAsia="ru-RU"/>
              </w:rPr>
            </w:pPr>
            <w:proofErr w:type="spellStart"/>
            <w:r w:rsidRPr="007B39BC">
              <w:rPr>
                <w:rFonts w:ascii="Times New Roman" w:eastAsia="Times New Roman" w:hAnsi="Times New Roman" w:cs="Times New Roman"/>
                <w:b/>
                <w:bCs/>
                <w:sz w:val="24"/>
                <w:szCs w:val="24"/>
              </w:rPr>
              <w:lastRenderedPageBreak/>
              <w:t>А.</w:t>
            </w:r>
            <w:r w:rsidRPr="007B39BC">
              <w:rPr>
                <w:rFonts w:ascii="Times New Roman" w:eastAsia="Times New Roman" w:hAnsi="Times New Roman" w:cs="Times New Roman"/>
                <w:b/>
                <w:bCs/>
                <w:sz w:val="24"/>
                <w:szCs w:val="24"/>
                <w:lang w:eastAsia="ru-RU"/>
              </w:rPr>
              <w:t>Аймагамбетов</w:t>
            </w:r>
            <w:proofErr w:type="spellEnd"/>
          </w:p>
          <w:p w:rsidR="00140C21" w:rsidRPr="007B39BC" w:rsidRDefault="00140C21" w:rsidP="00140C21">
            <w:pPr>
              <w:keepNext/>
              <w:keepLines/>
              <w:suppressAutoHyphens/>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Н. </w:t>
            </w:r>
            <w:proofErr w:type="spellStart"/>
            <w:r w:rsidRPr="007B39BC">
              <w:rPr>
                <w:rFonts w:ascii="Times New Roman" w:eastAsia="Times New Roman" w:hAnsi="Times New Roman" w:cs="Times New Roman"/>
                <w:b/>
                <w:bCs/>
                <w:sz w:val="24"/>
                <w:szCs w:val="24"/>
                <w:lang w:eastAsia="ru-RU"/>
              </w:rPr>
              <w:t>Сарсенгалиев</w:t>
            </w:r>
            <w:proofErr w:type="spellEnd"/>
          </w:p>
          <w:p w:rsidR="00140C21" w:rsidRPr="007B39BC" w:rsidRDefault="00140C21" w:rsidP="00140C21">
            <w:pPr>
              <w:ind w:right="-57"/>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Н. </w:t>
            </w:r>
            <w:proofErr w:type="spellStart"/>
            <w:r w:rsidRPr="007B39BC">
              <w:rPr>
                <w:rFonts w:ascii="Times New Roman" w:eastAsia="Times New Roman" w:hAnsi="Times New Roman" w:cs="Times New Roman"/>
                <w:b/>
                <w:bCs/>
                <w:sz w:val="24"/>
                <w:szCs w:val="24"/>
                <w:lang w:eastAsia="ru-RU"/>
              </w:rPr>
              <w:t>Арсютин</w:t>
            </w:r>
            <w:proofErr w:type="spellEnd"/>
          </w:p>
          <w:p w:rsidR="00140C21" w:rsidRPr="007B39BC" w:rsidRDefault="00140C21" w:rsidP="00140C21">
            <w:pPr>
              <w:ind w:right="-57"/>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Н. </w:t>
            </w:r>
            <w:proofErr w:type="spellStart"/>
            <w:r w:rsidRPr="007B39BC">
              <w:rPr>
                <w:rFonts w:ascii="Times New Roman" w:eastAsia="Times New Roman" w:hAnsi="Times New Roman" w:cs="Times New Roman"/>
                <w:b/>
                <w:bCs/>
                <w:sz w:val="24"/>
                <w:szCs w:val="24"/>
                <w:lang w:eastAsia="ru-RU"/>
              </w:rPr>
              <w:t>Байлилесов</w:t>
            </w:r>
            <w:proofErr w:type="spellEnd"/>
          </w:p>
          <w:p w:rsidR="00140C21" w:rsidRPr="007B39BC" w:rsidRDefault="00140C21" w:rsidP="00140C21">
            <w:pPr>
              <w:ind w:right="-57"/>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А. </w:t>
            </w:r>
            <w:proofErr w:type="spellStart"/>
            <w:r w:rsidRPr="007B39BC">
              <w:rPr>
                <w:rFonts w:ascii="Times New Roman" w:eastAsia="Times New Roman" w:hAnsi="Times New Roman" w:cs="Times New Roman"/>
                <w:b/>
                <w:bCs/>
                <w:sz w:val="24"/>
                <w:szCs w:val="24"/>
                <w:lang w:eastAsia="ru-RU"/>
              </w:rPr>
              <w:t>Сарым</w:t>
            </w:r>
            <w:proofErr w:type="spellEnd"/>
          </w:p>
          <w:p w:rsidR="00140C21" w:rsidRPr="007B39BC" w:rsidRDefault="00140C21" w:rsidP="00140C21">
            <w:pPr>
              <w:ind w:right="-57"/>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Ю. </w:t>
            </w:r>
            <w:proofErr w:type="spellStart"/>
            <w:r w:rsidRPr="007B39BC">
              <w:rPr>
                <w:rFonts w:ascii="Times New Roman" w:eastAsia="Times New Roman" w:hAnsi="Times New Roman" w:cs="Times New Roman"/>
                <w:b/>
                <w:bCs/>
                <w:sz w:val="24"/>
                <w:szCs w:val="24"/>
                <w:lang w:eastAsia="ru-RU"/>
              </w:rPr>
              <w:t>Кучинская</w:t>
            </w:r>
            <w:proofErr w:type="spellEnd"/>
          </w:p>
          <w:p w:rsidR="00140C21" w:rsidRPr="007B39BC" w:rsidRDefault="00140C21" w:rsidP="00140C21">
            <w:pPr>
              <w:ind w:right="-57"/>
              <w:jc w:val="center"/>
              <w:rPr>
                <w:rFonts w:ascii="Times New Roman" w:eastAsia="Times New Roman" w:hAnsi="Times New Roman" w:cs="Times New Roman"/>
                <w:b/>
                <w:bCs/>
                <w:color w:val="000000"/>
                <w:sz w:val="24"/>
                <w:szCs w:val="24"/>
                <w:shd w:val="clear" w:color="auto" w:fill="FFFFFF"/>
                <w:lang w:eastAsia="ru-RU"/>
              </w:rPr>
            </w:pPr>
            <w:r w:rsidRPr="007B39BC">
              <w:rPr>
                <w:rFonts w:ascii="Times New Roman" w:eastAsia="Times New Roman" w:hAnsi="Times New Roman" w:cs="Times New Roman"/>
                <w:b/>
                <w:bCs/>
                <w:sz w:val="24"/>
                <w:szCs w:val="24"/>
                <w:lang w:eastAsia="ru-RU"/>
              </w:rPr>
              <w:t xml:space="preserve">Б. </w:t>
            </w:r>
            <w:proofErr w:type="spellStart"/>
            <w:r w:rsidRPr="007B39BC">
              <w:rPr>
                <w:rFonts w:ascii="Times New Roman" w:eastAsia="Times New Roman" w:hAnsi="Times New Roman" w:cs="Times New Roman"/>
                <w:b/>
                <w:bCs/>
                <w:color w:val="000000"/>
                <w:sz w:val="24"/>
                <w:szCs w:val="24"/>
                <w:shd w:val="clear" w:color="auto" w:fill="FFFFFF"/>
                <w:lang w:eastAsia="ru-RU"/>
              </w:rPr>
              <w:t>Базарбек</w:t>
            </w:r>
            <w:proofErr w:type="spellEnd"/>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Times New Roman" w:hAnsi="Times New Roman" w:cs="Times New Roman"/>
                <w:b/>
                <w:bCs/>
                <w:sz w:val="24"/>
                <w:szCs w:val="24"/>
                <w:lang w:eastAsia="ru-RU"/>
              </w:rPr>
              <w:t xml:space="preserve">Т. </w:t>
            </w:r>
            <w:r w:rsidRPr="007B39BC">
              <w:rPr>
                <w:rFonts w:ascii="Times New Roman" w:eastAsia="Calibri" w:hAnsi="Times New Roman" w:cs="Times New Roman"/>
                <w:b/>
                <w:bCs/>
                <w:sz w:val="24"/>
                <w:szCs w:val="24"/>
              </w:rPr>
              <w:t>Кырыкбаев</w:t>
            </w:r>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А. Кошмамбетов</w:t>
            </w:r>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А. Баккожаев</w:t>
            </w:r>
          </w:p>
          <w:p w:rsidR="00140C21" w:rsidRPr="007B39BC" w:rsidRDefault="00140C21" w:rsidP="00140C21">
            <w:pPr>
              <w:jc w:val="center"/>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Н. Шаталов</w:t>
            </w:r>
          </w:p>
          <w:p w:rsidR="00140C21" w:rsidRPr="007B39BC" w:rsidRDefault="00140C21" w:rsidP="00140C21">
            <w:pPr>
              <w:jc w:val="both"/>
              <w:rPr>
                <w:rFonts w:ascii="Times New Roman" w:eastAsia="Verdana" w:hAnsi="Times New Roman" w:cs="Times New Roman"/>
                <w:sz w:val="24"/>
                <w:szCs w:val="24"/>
              </w:rPr>
            </w:pPr>
          </w:p>
          <w:p w:rsidR="00140C21" w:rsidRPr="007B39BC" w:rsidRDefault="00140C21" w:rsidP="00140C21">
            <w:pPr>
              <w:shd w:val="clear" w:color="auto" w:fill="FFFFFF" w:themeFill="background1"/>
              <w:jc w:val="both"/>
              <w:rPr>
                <w:rFonts w:ascii="Times New Roman" w:eastAsia="Verdana" w:hAnsi="Times New Roman" w:cs="Times New Roman"/>
                <w:sz w:val="24"/>
                <w:szCs w:val="24"/>
              </w:rPr>
            </w:pPr>
          </w:p>
          <w:p w:rsidR="00140C21" w:rsidRPr="007B39BC" w:rsidRDefault="00140C21" w:rsidP="00140C21">
            <w:pPr>
              <w:shd w:val="clear" w:color="auto" w:fill="FFFFFF" w:themeFill="background1"/>
              <w:jc w:val="both"/>
              <w:rPr>
                <w:rFonts w:ascii="Times New Roman" w:eastAsia="Verdana" w:hAnsi="Times New Roman" w:cs="Times New Roman"/>
                <w:sz w:val="24"/>
                <w:szCs w:val="24"/>
              </w:rPr>
            </w:pPr>
          </w:p>
          <w:p w:rsidR="00140C21" w:rsidRPr="007B39BC" w:rsidRDefault="00140C21" w:rsidP="00140C21">
            <w:pPr>
              <w:shd w:val="clear" w:color="auto" w:fill="FFFFFF" w:themeFill="background1"/>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600"/>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В целях </w:t>
            </w:r>
            <w:proofErr w:type="spellStart"/>
            <w:r w:rsidRPr="007B39BC">
              <w:rPr>
                <w:rFonts w:ascii="Times New Roman" w:eastAsia="Calibri" w:hAnsi="Times New Roman" w:cs="Times New Roman"/>
                <w:sz w:val="24"/>
                <w:szCs w:val="24"/>
              </w:rPr>
              <w:t>кореспондирования</w:t>
            </w:r>
            <w:proofErr w:type="spellEnd"/>
            <w:r w:rsidRPr="007B39BC">
              <w:rPr>
                <w:rFonts w:ascii="Times New Roman" w:eastAsia="Calibri" w:hAnsi="Times New Roman" w:cs="Times New Roman"/>
                <w:sz w:val="24"/>
                <w:szCs w:val="24"/>
              </w:rPr>
              <w:t xml:space="preserve"> с внесенным изменением в статью 32 проекта, а именно в части исключения указанного ограничения. </w:t>
            </w:r>
          </w:p>
          <w:p w:rsidR="00140C21" w:rsidRPr="007B39BC" w:rsidRDefault="00140C21" w:rsidP="00140C21">
            <w:pPr>
              <w:shd w:val="clear" w:color="auto" w:fill="FFFFFF" w:themeFill="background1"/>
              <w:ind w:left="709"/>
              <w:jc w:val="both"/>
              <w:rPr>
                <w:rFonts w:ascii="Times New Roman" w:eastAsia="Times New Roman" w:hAnsi="Times New Roman" w:cs="Times New Roman"/>
                <w:b/>
                <w:sz w:val="24"/>
                <w:szCs w:val="24"/>
                <w:lang w:eastAsia="ru-RU"/>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Принято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left="-57" w:right="-57"/>
              <w:contextualSpacing/>
              <w:jc w:val="center"/>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bCs/>
                <w:sz w:val="24"/>
                <w:szCs w:val="24"/>
                <w:lang w:eastAsia="ru-RU"/>
              </w:rPr>
              <w:t>Статья 40. Права и обязанности налогового органа</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 Налоговый орган обязан:</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7B39BC">
              <w:rPr>
                <w:rFonts w:ascii="Times New Roman" w:eastAsia="Calibri" w:hAnsi="Times New Roman" w:cs="Times New Roman"/>
                <w:b/>
                <w:sz w:val="24"/>
                <w:szCs w:val="24"/>
              </w:rPr>
              <w:t>оказания консультаций и (или) помощи</w:t>
            </w:r>
            <w:r w:rsidRPr="007B39BC">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140C21" w:rsidRPr="007B39BC" w:rsidRDefault="00140C21" w:rsidP="00140C21">
            <w:pPr>
              <w:shd w:val="clear" w:color="auto" w:fill="FFFFFF" w:themeFill="background1"/>
              <w:tabs>
                <w:tab w:val="left" w:pos="142"/>
              </w:tabs>
              <w:ind w:firstLine="709"/>
              <w:contextualSpacing/>
              <w:jc w:val="both"/>
              <w:rPr>
                <w:rFonts w:ascii="Times New Roman" w:hAnsi="Times New Roman" w:cs="Times New Roman"/>
                <w:b/>
                <w:sz w:val="24"/>
                <w:szCs w:val="24"/>
              </w:rPr>
            </w:pPr>
            <w:r w:rsidRPr="007B39BC">
              <w:rPr>
                <w:rFonts w:ascii="Times New Roman" w:eastAsia="Times New Roman" w:hAnsi="Times New Roman" w:cs="Times New Roman"/>
                <w:b/>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часть третью подпункта 4) пункта 2 статьи 40 проекта </w:t>
            </w:r>
            <w:r w:rsidRPr="007B39BC">
              <w:rPr>
                <w:rFonts w:ascii="Times New Roman" w:hAnsi="Times New Roman" w:cs="Times New Roman"/>
                <w:b/>
                <w:sz w:val="24"/>
                <w:szCs w:val="24"/>
              </w:rPr>
              <w:t>изложить в следующей редакции:</w:t>
            </w:r>
          </w:p>
          <w:p w:rsidR="00140C21" w:rsidRPr="007B39BC" w:rsidRDefault="00140C21" w:rsidP="00140C21">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 «Положение части первой настоящего подпункта не распространяется на запросы лиц,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(налоговых агентов) в целях оказания консультаций и (или) юридической помощи, за исключением случаев, когда:</w:t>
            </w:r>
          </w:p>
          <w:p w:rsidR="00140C21" w:rsidRPr="007B39BC" w:rsidRDefault="00140C21" w:rsidP="00140C21">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t>запрос касается возникновения, исполнения и прекращения своих налоговых обязательств, связанных с консультационной деятельностью;</w:t>
            </w:r>
          </w:p>
          <w:p w:rsidR="00140C21" w:rsidRPr="007B39BC" w:rsidRDefault="00140C21" w:rsidP="00140C21">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t>запрос направлен с соблюдением требований по представительству, установленных настоящим Кодексом;»;</w:t>
            </w: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i/>
                <w:sz w:val="24"/>
                <w:szCs w:val="24"/>
              </w:rPr>
            </w:pPr>
            <w:r w:rsidRPr="007B39BC">
              <w:rPr>
                <w:rFonts w:ascii="Times New Roman" w:eastAsia="Calibri" w:hAnsi="Times New Roman" w:cs="Times New Roman"/>
                <w:i/>
                <w:sz w:val="24"/>
                <w:szCs w:val="24"/>
              </w:rPr>
              <w:t>Аналогичные изменения внести в часть третью подпункта 2) пункта 1 статьи 32 проекта</w:t>
            </w:r>
          </w:p>
        </w:tc>
        <w:tc>
          <w:tcPr>
            <w:tcW w:w="3826"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140C21" w:rsidRPr="007B39BC" w:rsidRDefault="00140C21" w:rsidP="00140C2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Согласно статье 34 проекта Налогового кодекса защита прав и законных интересов налогоплательщика (налогового агента) осуществляется в порядке, определенном Налоговым кодексом и иными законами Республики Казахстан.</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lastRenderedPageBreak/>
              <w:t>Законным представителем налогоплательщика (налогового агента) признается лицо, уполномоченное представлять налогоплательщика (налогового агента) в соответствии с законами Республики Казахстан.</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ОГД, иными участниками отношений, регулируемых налоговым законодательством Республики Казахстан.</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Следует отметить, что законодательным актом Республики Казахстан, определяющим порядок оказания юридической помощи</w:t>
            </w:r>
            <w:r w:rsidRPr="007B39BC">
              <w:rPr>
                <w:rFonts w:ascii="Times New Roman" w:hAnsi="Times New Roman" w:cs="Times New Roman"/>
                <w:sz w:val="24"/>
                <w:szCs w:val="24"/>
                <w:lang w:val="kk-KZ"/>
              </w:rPr>
              <w:t>,</w:t>
            </w:r>
            <w:r w:rsidRPr="007B39BC">
              <w:rPr>
                <w:rFonts w:ascii="Times New Roman" w:hAnsi="Times New Roman" w:cs="Times New Roman"/>
                <w:sz w:val="24"/>
                <w:szCs w:val="24"/>
              </w:rPr>
              <w:t xml:space="preserve"> является Закон Республики Казахстан «Об адвокатской деятельности и юридической помощи» (далее – Закон).</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Статьей 15 Закона определено, что юридическая помощь оказывается в виде: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lastRenderedPageBreak/>
              <w:t xml:space="preserve">1) правового информирования;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2) правового консультирования;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3) 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и иными законами Республики Казахстан;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4) совершения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В соответствии со статьей 20 Закона юридическая помощь в пределах своей компетенции оказывается: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1) государственными органами;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2) адвокатами, нотариусами, частными судебными исполнителями, юридическими консультантами;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lastRenderedPageBreak/>
              <w:t>3) физическими лицами, оказывающими юридическую помощь и не состоящими в некоммерческих организациях лиц, оказывающих юридическую помощь, основанных на обязательном членстве в палатах юридических консультантов.</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Отмечаем, что на практике в органы государственных доходов поступают запросы адвокатов и юридических консультантов, консалтинговых компаний о предоставлении разъяснений.</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Согласно </w:t>
            </w:r>
            <w:proofErr w:type="gramStart"/>
            <w:r w:rsidRPr="007B39BC">
              <w:rPr>
                <w:rFonts w:ascii="Times New Roman" w:hAnsi="Times New Roman" w:cs="Times New Roman"/>
                <w:sz w:val="24"/>
                <w:szCs w:val="24"/>
              </w:rPr>
              <w:t>Закону</w:t>
            </w:r>
            <w:proofErr w:type="gramEnd"/>
            <w:r w:rsidRPr="007B39BC">
              <w:rPr>
                <w:rFonts w:ascii="Times New Roman" w:hAnsi="Times New Roman" w:cs="Times New Roman"/>
                <w:sz w:val="24"/>
                <w:szCs w:val="24"/>
              </w:rPr>
              <w:t xml:space="preserve"> адвокатом является гражданин Республики Казахстан, имеющий высшее юридическое образование, получивший лицензию на занятие адвокатской деятельностью, являющийся членом коллегии адвокатов и оказывающий юридическую помощь на профессиональной основе в рамках адвокатской деятельности, регламентируемой настоящим Законом.</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Адвокаты, оказывая юридическую помощь</w:t>
            </w:r>
            <w:r w:rsidRPr="007B39BC">
              <w:rPr>
                <w:rFonts w:ascii="Times New Roman" w:hAnsi="Times New Roman" w:cs="Times New Roman"/>
                <w:sz w:val="24"/>
                <w:szCs w:val="24"/>
                <w:lang w:val="kk-KZ"/>
              </w:rPr>
              <w:t>,</w:t>
            </w:r>
            <w:r w:rsidRPr="007B39BC">
              <w:rPr>
                <w:rFonts w:ascii="Times New Roman" w:hAnsi="Times New Roman" w:cs="Times New Roman"/>
                <w:sz w:val="24"/>
                <w:szCs w:val="24"/>
              </w:rPr>
              <w:t xml:space="preserve"> дают консультации по правовым вопросам, участвуют в качестве представителя клиента в </w:t>
            </w:r>
            <w:r w:rsidRPr="007B39BC">
              <w:rPr>
                <w:rFonts w:ascii="Times New Roman" w:hAnsi="Times New Roman" w:cs="Times New Roman"/>
                <w:sz w:val="24"/>
                <w:szCs w:val="24"/>
              </w:rPr>
              <w:lastRenderedPageBreak/>
              <w:t>гражданском и административном судопроизводстве, участвуют в качестве защитника или представителя клиента в уголовном судопроизводстве и производстве по делам об административных правонарушениях, представляют интересы клиента в государственных органах.</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Юридическим консультантом является физическое лицо, имеющее высшее юридическое образование, стаж работы по юридической специальности не менее двух лет, прошедшее аттестацию, являющееся членом палаты юридических консультантов и оказывающее юридическую помощь.</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Юридический консультант, выступая в качестве представителя, правомочен представлять права и интересы лиц, обратившихся за юридической помощью, в судах, государственных, иных органах и организациях, в компетенцию которых входит разрешение соответствующих вопросов; оказывать комплексную </w:t>
            </w:r>
            <w:r w:rsidRPr="007B39BC">
              <w:rPr>
                <w:rFonts w:ascii="Times New Roman" w:hAnsi="Times New Roman" w:cs="Times New Roman"/>
                <w:sz w:val="24"/>
                <w:szCs w:val="24"/>
              </w:rPr>
              <w:lastRenderedPageBreak/>
              <w:t>социальную юридическую помощь.</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Законом также предусмотрено, что лицо, оказывающее юридическую помощь, обязано надлежаще выполнять свои профессиональные обязанности и повышать свой профессиональный уровень.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На основании вышеизложенного адвокаты и юридические консультанты обязаны в соответствии с Законом самостоятельно оказывать юридическую помощь лицу, обратившемуся за юридической помощью, используя свои профессиональные знания.</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Кроме того, сообщаем, что в соответствии с Законом адвокаты и юридические консультанты оказывают услуги на возмездной основе на основании договора, заключенного с лицом, обратившимся за юридической помощью.</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Помимо этого, отмечаем, что согласно Закону, адвокаты и юридические консультанты вправе получать от госорганов только сведения, необходимые для оказания юридической помощи.</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lastRenderedPageBreak/>
              <w:t>При этом Законом не установлена обязанность госорганов давать разъяснения адвокатам и юридическим консультантам.</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Тогда как, только за текущий год в ОГД, примерно 30 % из общего числа запросов направляются налогоплательщиками, осуществляющими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оказания иным налогоплательщикам консультаций и (или) помощи.</w:t>
            </w:r>
          </w:p>
          <w:p w:rsidR="00140C21" w:rsidRPr="007B39BC" w:rsidRDefault="00140C21" w:rsidP="00140C21">
            <w:pPr>
              <w:ind w:firstLine="709"/>
              <w:jc w:val="both"/>
              <w:rPr>
                <w:rFonts w:ascii="Times New Roman" w:hAnsi="Times New Roman" w:cs="Times New Roman"/>
                <w:i/>
                <w:sz w:val="24"/>
                <w:szCs w:val="24"/>
              </w:rPr>
            </w:pPr>
            <w:proofErr w:type="spellStart"/>
            <w:r w:rsidRPr="007B39BC">
              <w:rPr>
                <w:rFonts w:ascii="Times New Roman" w:hAnsi="Times New Roman" w:cs="Times New Roman"/>
                <w:i/>
                <w:sz w:val="24"/>
                <w:szCs w:val="24"/>
              </w:rPr>
              <w:t>Справочно</w:t>
            </w:r>
            <w:proofErr w:type="spellEnd"/>
            <w:r w:rsidRPr="007B39BC">
              <w:rPr>
                <w:rFonts w:ascii="Times New Roman" w:hAnsi="Times New Roman" w:cs="Times New Roman"/>
                <w:i/>
                <w:sz w:val="24"/>
                <w:szCs w:val="24"/>
              </w:rPr>
              <w:t>:</w:t>
            </w:r>
            <w:r w:rsidRPr="007B39BC">
              <w:rPr>
                <w:rFonts w:ascii="Times New Roman" w:hAnsi="Times New Roman" w:cs="Times New Roman"/>
                <w:i/>
                <w:sz w:val="24"/>
                <w:szCs w:val="24"/>
                <w:lang w:val="kk-KZ"/>
              </w:rPr>
              <w:t xml:space="preserve"> </w:t>
            </w:r>
            <w:r w:rsidRPr="007B39BC">
              <w:rPr>
                <w:rFonts w:ascii="Times New Roman" w:hAnsi="Times New Roman" w:cs="Times New Roman"/>
                <w:i/>
                <w:sz w:val="24"/>
                <w:szCs w:val="24"/>
              </w:rPr>
              <w:t>в разрезе по годам в налоговый орган (КГД) поступило:</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 xml:space="preserve">1) за 2024 год всего обращений – 14073, из них: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 749;</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адвокатов – 235 (31,3 %);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 xml:space="preserve">2) за 2023 год всего обращений – 13 833, из них: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 2005;</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lastRenderedPageBreak/>
              <w:t>запросов адвокатов – 216 (11 %);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 xml:space="preserve">3) за 2022 год всего обращений – 8195, из них: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 2750;</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адвокатов – 146 (5,3 %);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 xml:space="preserve">4) за 2021 год всего обращений – 2630, из них: </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 1535;</w:t>
            </w:r>
          </w:p>
          <w:p w:rsidR="00140C21" w:rsidRPr="007B39BC" w:rsidRDefault="00140C21" w:rsidP="00140C21">
            <w:pPr>
              <w:ind w:firstLine="709"/>
              <w:jc w:val="both"/>
              <w:rPr>
                <w:rFonts w:ascii="Times New Roman" w:hAnsi="Times New Roman" w:cs="Times New Roman"/>
                <w:i/>
                <w:sz w:val="24"/>
                <w:szCs w:val="24"/>
              </w:rPr>
            </w:pPr>
            <w:r w:rsidRPr="007B39BC">
              <w:rPr>
                <w:rFonts w:ascii="Times New Roman" w:hAnsi="Times New Roman" w:cs="Times New Roman"/>
                <w:i/>
                <w:sz w:val="24"/>
                <w:szCs w:val="24"/>
              </w:rPr>
              <w:t>запросов адвокатов – 46 (2,9%).</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Таким образом, предложенная норма не ограничивает права такого лица как налогоплательщика, и как представителя другого налогоплательщика (налогового агента), действующего в соответствии с нормами Кодекса.</w:t>
            </w:r>
          </w:p>
          <w:p w:rsidR="00140C21" w:rsidRPr="007B39BC" w:rsidRDefault="00140C21" w:rsidP="00140C21">
            <w:pPr>
              <w:rPr>
                <w:rFonts w:ascii="Times New Roman" w:hAnsi="Times New Roman" w:cs="Times New Roman"/>
                <w:b/>
                <w:sz w:val="24"/>
                <w:szCs w:val="24"/>
              </w:rPr>
            </w:pPr>
          </w:p>
        </w:tc>
        <w:tc>
          <w:tcPr>
            <w:tcW w:w="1844" w:type="dxa"/>
          </w:tcPr>
          <w:p w:rsidR="00140C21"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Pr="007B39BC"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Поправка связана заключением ПРК</w:t>
            </w:r>
          </w:p>
        </w:tc>
      </w:tr>
      <w:tr w:rsidR="00140C21" w:rsidRPr="00B071DA" w:rsidTr="002B02B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widowControl w:val="0"/>
              <w:shd w:val="clear" w:color="auto" w:fill="FFFFFF" w:themeFill="background1"/>
              <w:jc w:val="center"/>
              <w:rPr>
                <w:rFonts w:ascii="Times New Roman" w:hAnsi="Times New Roman" w:cs="Times New Roman"/>
                <w:bCs/>
                <w:spacing w:val="-6"/>
                <w:sz w:val="24"/>
                <w:szCs w:val="24"/>
              </w:rPr>
            </w:pPr>
            <w:r w:rsidRPr="007B39BC">
              <w:rPr>
                <w:rFonts w:ascii="Times New Roman" w:hAnsi="Times New Roman" w:cs="Times New Roman"/>
                <w:bCs/>
                <w:spacing w:val="-6"/>
                <w:sz w:val="24"/>
                <w:szCs w:val="24"/>
              </w:rPr>
              <w:t xml:space="preserve">подпункт 2) </w:t>
            </w:r>
          </w:p>
          <w:p w:rsidR="00140C21" w:rsidRPr="007B39BC" w:rsidRDefault="00140C21" w:rsidP="00140C21">
            <w:pPr>
              <w:widowControl w:val="0"/>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bCs/>
                <w:spacing w:val="-6"/>
                <w:sz w:val="24"/>
                <w:szCs w:val="24"/>
              </w:rPr>
              <w:t>пункта 2 статьи 62 проекта</w:t>
            </w:r>
          </w:p>
          <w:p w:rsidR="00140C21" w:rsidRPr="007B39BC" w:rsidRDefault="00140C21" w:rsidP="00140C21">
            <w:pPr>
              <w:widowControl w:val="0"/>
              <w:shd w:val="clear" w:color="auto" w:fill="FFFFFF" w:themeFill="background1"/>
              <w:jc w:val="center"/>
              <w:rPr>
                <w:rFonts w:ascii="Times New Roman" w:hAnsi="Times New Roman" w:cs="Times New Roman"/>
                <w:sz w:val="24"/>
                <w:szCs w:val="24"/>
              </w:rPr>
            </w:pPr>
          </w:p>
        </w:tc>
        <w:tc>
          <w:tcPr>
            <w:tcW w:w="3828" w:type="dxa"/>
          </w:tcPr>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Срок исковой давности составляет:</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пять лет для следующих категорий налогоплательщиков:</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отнесенных </w:t>
            </w:r>
            <w:hyperlink r:id="rId7" w:anchor="z325" w:history="1">
              <w:r w:rsidRPr="007B39BC">
                <w:rPr>
                  <w:rFonts w:ascii="Times New Roman" w:eastAsia="Times New Roman" w:hAnsi="Times New Roman" w:cs="Times New Roman"/>
                  <w:sz w:val="24"/>
                  <w:szCs w:val="24"/>
                  <w:lang w:eastAsia="ru-RU"/>
                </w:rPr>
                <w:t>Предпринимательским кодексом</w:t>
              </w:r>
            </w:hyperlink>
            <w:r w:rsidRPr="007B39BC">
              <w:rPr>
                <w:rFonts w:ascii="Times New Roman" w:eastAsia="Times New Roman" w:hAnsi="Times New Roman" w:cs="Times New Roman"/>
                <w:sz w:val="24"/>
                <w:szCs w:val="24"/>
                <w:lang w:eastAsia="ru-RU"/>
              </w:rPr>
              <w:t xml:space="preserve"> </w:t>
            </w:r>
            <w:r w:rsidRPr="007B39BC">
              <w:rPr>
                <w:rFonts w:ascii="Times New Roman" w:eastAsia="Times New Roman" w:hAnsi="Times New Roman" w:cs="Times New Roman"/>
                <w:sz w:val="24"/>
                <w:szCs w:val="24"/>
                <w:lang w:eastAsia="ru-RU"/>
              </w:rPr>
              <w:lastRenderedPageBreak/>
              <w:t>Республики Казахстан к субъектам крупного предпринимательства;</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140C21" w:rsidRPr="007B39BC" w:rsidRDefault="00140C21" w:rsidP="00140C21">
            <w:pPr>
              <w:shd w:val="clear" w:color="auto" w:fill="FFFFFF" w:themeFill="background1"/>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8" w:anchor="z5532" w:history="1">
              <w:r w:rsidRPr="007B39BC">
                <w:rPr>
                  <w:rFonts w:ascii="Times New Roman" w:eastAsia="Times New Roman" w:hAnsi="Times New Roman" w:cs="Times New Roman"/>
                  <w:sz w:val="24"/>
                  <w:szCs w:val="24"/>
                  <w:lang w:eastAsia="ru-RU"/>
                </w:rPr>
                <w:t>главы 32</w:t>
              </w:r>
            </w:hyperlink>
            <w:r w:rsidRPr="007B39BC">
              <w:rPr>
                <w:rFonts w:ascii="Times New Roman" w:eastAsia="Times New Roman" w:hAnsi="Times New Roman" w:cs="Times New Roman"/>
                <w:sz w:val="24"/>
                <w:szCs w:val="24"/>
                <w:lang w:eastAsia="ru-RU"/>
              </w:rPr>
              <w:t xml:space="preserve"> настоящего Кодекса;</w:t>
            </w:r>
          </w:p>
          <w:p w:rsidR="00140C21" w:rsidRPr="007B39BC" w:rsidRDefault="00140C21" w:rsidP="00140C21">
            <w:pPr>
              <w:shd w:val="clear" w:color="auto" w:fill="FFFFFF" w:themeFill="background1"/>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2) </w:t>
            </w:r>
            <w:r w:rsidRPr="007B39BC">
              <w:rPr>
                <w:rFonts w:ascii="Times New Roman" w:eastAsia="Times New Roman" w:hAnsi="Times New Roman" w:cs="Times New Roman"/>
                <w:b/>
                <w:sz w:val="24"/>
                <w:szCs w:val="24"/>
                <w:lang w:eastAsia="ru-RU"/>
              </w:rPr>
              <w:t>три года</w:t>
            </w:r>
            <w:r w:rsidRPr="007B39BC">
              <w:rPr>
                <w:rFonts w:ascii="Times New Roman" w:eastAsia="Times New Roman" w:hAnsi="Times New Roman" w:cs="Times New Roman"/>
                <w:sz w:val="24"/>
                <w:szCs w:val="24"/>
                <w:lang w:eastAsia="ru-RU"/>
              </w:rPr>
              <w:t xml:space="preserve"> для иных налогоплательщиков, не указанных в подпункте 1) настоящего пункта.</w:t>
            </w:r>
          </w:p>
          <w:p w:rsidR="00140C21" w:rsidRPr="007B39BC" w:rsidRDefault="00140C21" w:rsidP="00140C21">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widowControl w:val="0"/>
              <w:shd w:val="clear" w:color="auto" w:fill="FFFFFF" w:themeFill="background1"/>
              <w:ind w:firstLine="113"/>
              <w:jc w:val="both"/>
              <w:rPr>
                <w:rFonts w:ascii="Times New Roman" w:hAnsi="Times New Roman" w:cs="Times New Roman"/>
                <w:sz w:val="24"/>
                <w:szCs w:val="24"/>
              </w:rPr>
            </w:pPr>
          </w:p>
        </w:tc>
        <w:tc>
          <w:tcPr>
            <w:tcW w:w="3967" w:type="dxa"/>
          </w:tcPr>
          <w:p w:rsidR="00140C21" w:rsidRPr="007B39BC" w:rsidRDefault="00140C21" w:rsidP="00140C21">
            <w:pPr>
              <w:widowControl w:val="0"/>
              <w:shd w:val="clear" w:color="auto" w:fill="FFFFFF" w:themeFill="background1"/>
              <w:ind w:firstLine="462"/>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подпункт 2)</w:t>
            </w:r>
            <w:r w:rsidRPr="007B39BC">
              <w:rPr>
                <w:rFonts w:ascii="Times New Roman" w:hAnsi="Times New Roman" w:cs="Times New Roman"/>
                <w:sz w:val="24"/>
                <w:szCs w:val="24"/>
              </w:rPr>
              <w:t xml:space="preserve"> пункта 2 статьи 62 проекта </w:t>
            </w:r>
            <w:r w:rsidRPr="007B39BC">
              <w:rPr>
                <w:rFonts w:ascii="Times New Roman" w:hAnsi="Times New Roman" w:cs="Times New Roman"/>
                <w:b/>
                <w:sz w:val="24"/>
                <w:szCs w:val="24"/>
              </w:rPr>
              <w:t>изложить в следующей редакции:</w:t>
            </w:r>
          </w:p>
          <w:p w:rsidR="00140C21" w:rsidRPr="007B39BC" w:rsidRDefault="00140C21" w:rsidP="00140C21">
            <w:pPr>
              <w:widowControl w:val="0"/>
              <w:shd w:val="clear" w:color="auto" w:fill="FFFFFF" w:themeFill="background1"/>
              <w:ind w:firstLine="462"/>
              <w:jc w:val="both"/>
              <w:rPr>
                <w:rFonts w:ascii="Times New Roman" w:hAnsi="Times New Roman" w:cs="Times New Roman"/>
                <w:sz w:val="24"/>
                <w:szCs w:val="24"/>
              </w:rPr>
            </w:pPr>
            <w:r w:rsidRPr="007B39BC">
              <w:rPr>
                <w:rFonts w:ascii="Times New Roman" w:hAnsi="Times New Roman" w:cs="Times New Roman"/>
                <w:sz w:val="24"/>
                <w:szCs w:val="24"/>
              </w:rPr>
              <w:t>«2)</w:t>
            </w:r>
            <w:r w:rsidRPr="007B39BC">
              <w:rPr>
                <w:rFonts w:ascii="Times New Roman" w:hAnsi="Times New Roman" w:cs="Times New Roman"/>
                <w:b/>
                <w:sz w:val="24"/>
                <w:szCs w:val="24"/>
              </w:rPr>
              <w:t xml:space="preserve"> полтора года для пересмотра налоговых обязательств и требований </w:t>
            </w:r>
            <w:r w:rsidRPr="007B39BC">
              <w:rPr>
                <w:rFonts w:ascii="Times New Roman" w:hAnsi="Times New Roman" w:cs="Times New Roman"/>
                <w:sz w:val="24"/>
                <w:szCs w:val="24"/>
              </w:rPr>
              <w:t>для иных налогоплательщиков, не указанных в подпункте 1) настоящего пункта»;</w:t>
            </w:r>
          </w:p>
          <w:p w:rsidR="00140C21" w:rsidRPr="007B39BC" w:rsidRDefault="00140C21" w:rsidP="00140C21">
            <w:pPr>
              <w:widowControl w:val="0"/>
              <w:shd w:val="clear" w:color="auto" w:fill="FFFFFF" w:themeFill="background1"/>
              <w:ind w:firstLine="219"/>
              <w:jc w:val="both"/>
              <w:rPr>
                <w:rFonts w:ascii="Times New Roman" w:hAnsi="Times New Roman" w:cs="Times New Roman"/>
                <w:b/>
                <w:sz w:val="24"/>
                <w:szCs w:val="24"/>
              </w:rPr>
            </w:pPr>
          </w:p>
        </w:tc>
        <w:tc>
          <w:tcPr>
            <w:tcW w:w="3826" w:type="dxa"/>
          </w:tcPr>
          <w:p w:rsidR="00140C21" w:rsidRPr="007B39BC" w:rsidRDefault="00140C21" w:rsidP="00140C21">
            <w:pPr>
              <w:widowControl w:val="0"/>
              <w:shd w:val="clear" w:color="auto" w:fill="FFFFFF" w:themeFill="background1"/>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депутаты                                                                                                             Т. Кырыкбаев</w:t>
            </w:r>
          </w:p>
          <w:p w:rsidR="00140C21" w:rsidRPr="007B39BC" w:rsidRDefault="00140C21" w:rsidP="00140C21">
            <w:pPr>
              <w:widowControl w:val="0"/>
              <w:shd w:val="clear" w:color="auto" w:fill="FFFFFF" w:themeFill="background1"/>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Н. Сабильянов</w:t>
            </w:r>
          </w:p>
          <w:p w:rsidR="00140C21" w:rsidRPr="007B39BC" w:rsidRDefault="00140C21" w:rsidP="00140C21">
            <w:pPr>
              <w:widowControl w:val="0"/>
              <w:shd w:val="clear" w:color="auto" w:fill="FFFFFF" w:themeFill="background1"/>
              <w:jc w:val="center"/>
              <w:rPr>
                <w:rFonts w:ascii="Times New Roman" w:hAnsi="Times New Roman" w:cs="Times New Roman"/>
                <w:sz w:val="24"/>
                <w:szCs w:val="24"/>
              </w:rPr>
            </w:pPr>
            <w:r w:rsidRPr="007B39BC">
              <w:rPr>
                <w:rFonts w:ascii="Times New Roman" w:eastAsia="Times New Roman" w:hAnsi="Times New Roman" w:cs="Times New Roman"/>
                <w:b/>
                <w:sz w:val="24"/>
                <w:szCs w:val="24"/>
                <w:lang w:eastAsia="ru-RU"/>
              </w:rPr>
              <w:t>Л. Тумашинов</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 xml:space="preserve">Сокращение срока исковой давности для пересмотра налоговых обязательств и требований до полтора года позволит снизить административные барьеры, </w:t>
            </w:r>
            <w:r w:rsidRPr="007B39BC">
              <w:rPr>
                <w:rFonts w:ascii="Times New Roman" w:hAnsi="Times New Roman" w:cs="Times New Roman"/>
                <w:sz w:val="24"/>
                <w:szCs w:val="24"/>
              </w:rPr>
              <w:lastRenderedPageBreak/>
              <w:t>создать более прозрачную и предсказуемую систему налогообложения, улучшить инвестиционный климат и повысить доверие между государством и бизнесом. Это является важным шагом для оптимизации налогового администрирования и снижения административной нагрузки как на налоговые органы, так и на налогоплательщиков, что позволит минимизировать количество споров и снизить риск злоупотреблений со стороны как налоговых органов, так и недобросовестных налогоплательщиков.</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Указанный в проекте срок исковой давности в три года создает значительное временное окно, в рамках которого налоговые органы могут инициировать пересмотр налоговых обязательств. Однако на практике большинство существенных нарушений выявляются в первые 1-1,5 года после завершения отчетного периода.</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 xml:space="preserve">Сокращение срока до полтора года стимулирует налоговые органы оперативно проводить </w:t>
            </w:r>
            <w:r w:rsidRPr="007B39BC">
              <w:rPr>
                <w:rFonts w:ascii="Times New Roman" w:hAnsi="Times New Roman" w:cs="Times New Roman"/>
                <w:sz w:val="24"/>
                <w:szCs w:val="24"/>
              </w:rPr>
              <w:lastRenderedPageBreak/>
              <w:t>проверки, что повышает их эффективность и снижает вероятность затягивания процессов.</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Длительный срок исковой давности создает для налогоплательщиков состояние неопределенности, так как в течение трех лет сохраняется риск пересмотра их налоговых обязательств. Это осложняет планирование финансовой деятельности и снижает инвестиционную привлекательность бизнеса.</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r w:rsidRPr="007B39BC">
              <w:rPr>
                <w:rFonts w:ascii="Times New Roman" w:hAnsi="Times New Roman" w:cs="Times New Roman"/>
                <w:sz w:val="24"/>
                <w:szCs w:val="24"/>
              </w:rPr>
              <w:t>Во многих странах, таких как Великобритания, Канада и Австралия, сроки исковой давности для пересмотра налоговых обязательств составляют один-два года, что показывает эффективность более коротких сроков в условиях развитых налоговых систем.</w:t>
            </w:r>
          </w:p>
          <w:p w:rsidR="00140C21" w:rsidRPr="007B39BC" w:rsidRDefault="00140C21" w:rsidP="00140C21">
            <w:pPr>
              <w:widowControl w:val="0"/>
              <w:shd w:val="clear" w:color="auto" w:fill="FFFFFF" w:themeFill="background1"/>
              <w:ind w:firstLine="219"/>
              <w:jc w:val="both"/>
              <w:rPr>
                <w:rFonts w:ascii="Times New Roman" w:hAnsi="Times New Roman" w:cs="Times New Roman"/>
                <w:sz w:val="24"/>
                <w:szCs w:val="24"/>
              </w:rPr>
            </w:pPr>
          </w:p>
        </w:tc>
        <w:tc>
          <w:tcPr>
            <w:tcW w:w="1844" w:type="dxa"/>
          </w:tcPr>
          <w:p w:rsidR="00140C21" w:rsidRPr="007B39BC" w:rsidRDefault="00140C21" w:rsidP="00140C21">
            <w:pPr>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Доработано</w:t>
            </w:r>
          </w:p>
          <w:p w:rsidR="00140C21" w:rsidRDefault="00140C21" w:rsidP="00140C21">
            <w:pPr>
              <w:jc w:val="both"/>
              <w:rPr>
                <w:rFonts w:ascii="Times New Roman" w:hAnsi="Times New Roman" w:cs="Times New Roman"/>
                <w:b/>
                <w:sz w:val="24"/>
                <w:szCs w:val="24"/>
              </w:rPr>
            </w:pPr>
          </w:p>
          <w:p w:rsidR="00117090" w:rsidRDefault="00117090" w:rsidP="00140C21">
            <w:pPr>
              <w:jc w:val="both"/>
              <w:rPr>
                <w:rFonts w:ascii="Times New Roman" w:hAnsi="Times New Roman" w:cs="Times New Roman"/>
                <w:b/>
                <w:sz w:val="24"/>
                <w:szCs w:val="24"/>
              </w:rPr>
            </w:pPr>
          </w:p>
          <w:p w:rsidR="00117090" w:rsidRDefault="00117090" w:rsidP="00140C21">
            <w:pPr>
              <w:jc w:val="both"/>
              <w:rPr>
                <w:rFonts w:ascii="Times New Roman" w:hAnsi="Times New Roman" w:cs="Times New Roman"/>
                <w:b/>
                <w:sz w:val="24"/>
                <w:szCs w:val="24"/>
              </w:rPr>
            </w:pPr>
          </w:p>
          <w:p w:rsidR="00117090" w:rsidRPr="007B39BC" w:rsidRDefault="00117090" w:rsidP="00140C21">
            <w:pPr>
              <w:jc w:val="both"/>
              <w:rPr>
                <w:rFonts w:ascii="Times New Roman" w:hAnsi="Times New Roman" w:cs="Times New Roman"/>
                <w:b/>
                <w:i/>
                <w:sz w:val="20"/>
                <w:szCs w:val="20"/>
              </w:rPr>
            </w:pPr>
          </w:p>
          <w:p w:rsidR="00140C21" w:rsidRPr="007B39BC" w:rsidRDefault="00140C21" w:rsidP="00140C21">
            <w:pPr>
              <w:jc w:val="both"/>
              <w:rPr>
                <w:rFonts w:ascii="Times New Roman" w:hAnsi="Times New Roman" w:cs="Times New Roman"/>
                <w:b/>
                <w:i/>
                <w:sz w:val="20"/>
                <w:szCs w:val="20"/>
              </w:rPr>
            </w:pPr>
            <w:r w:rsidRPr="007B39BC">
              <w:rPr>
                <w:rFonts w:ascii="Times New Roman" w:hAnsi="Times New Roman" w:cs="Times New Roman"/>
                <w:b/>
                <w:i/>
                <w:sz w:val="20"/>
                <w:szCs w:val="20"/>
              </w:rPr>
              <w:t>Не поддержано ПРК</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i/>
                <w:sz w:val="20"/>
                <w:szCs w:val="20"/>
              </w:rPr>
              <w:t>по позиции 18</w:t>
            </w:r>
            <w:r w:rsidRPr="007B39BC">
              <w:rPr>
                <w:rFonts w:ascii="Times New Roman" w:hAnsi="Times New Roman" w:cs="Times New Roman"/>
                <w:sz w:val="20"/>
                <w:szCs w:val="20"/>
              </w:rPr>
              <w:t xml:space="preserve"> относительно сокращения срока исковой давности </w:t>
            </w:r>
            <w:r w:rsidRPr="007B39BC">
              <w:rPr>
                <w:rFonts w:ascii="Times New Roman" w:hAnsi="Times New Roman" w:cs="Times New Roman"/>
                <w:sz w:val="20"/>
                <w:szCs w:val="20"/>
              </w:rPr>
              <w:lastRenderedPageBreak/>
              <w:t>с трех лет до полутора лет всем налогоплательщикам, которые не подпадают под категории отдельных налогоплательщиков, срок исковой давности по которым составляет пять лет.</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Сокращение срока исковой давности может существенно ограничить возможности налоговых органов в выявлении и устранении нарушений, что создаст риски потерь для бюджета и снизит эффективность налогового администрирования, особенно в условиях сложных или преднамеренно запутанных налоговых схем.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Существует также вероятность </w:t>
            </w:r>
            <w:r w:rsidRPr="007B39BC">
              <w:rPr>
                <w:rFonts w:ascii="Times New Roman" w:hAnsi="Times New Roman" w:cs="Times New Roman"/>
                <w:sz w:val="20"/>
                <w:szCs w:val="20"/>
              </w:rPr>
              <w:lastRenderedPageBreak/>
              <w:t>злоупотреблений со стороны налогоплательщиков, которые могут умышленно затягивать разбирательства, чтобы воспользоваться сокращённым сроком исковой давности. Это, в свою очередь, может подорвать равенство условий налогообложения и стимулирует рост теневой экономики.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Международная практика демонстрирует, что короткие сроки исковой давности могут мотивировать налогоплательщиков к большей дисциплинированности, поскольку проверки сосредоточены на недавних периодах. Однако такая модель оказывается эффективной только при </w:t>
            </w:r>
            <w:r w:rsidRPr="007B39BC">
              <w:rPr>
                <w:rFonts w:ascii="Times New Roman" w:hAnsi="Times New Roman" w:cs="Times New Roman"/>
                <w:sz w:val="20"/>
                <w:szCs w:val="20"/>
              </w:rPr>
              <w:lastRenderedPageBreak/>
              <w:t>наличии строгого контроля и высокотехнологичных инструментов администрирования.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странах, где используются короткие сроки исковой давности, как правило, налоговая система полностью </w:t>
            </w:r>
            <w:proofErr w:type="spellStart"/>
            <w:r w:rsidRPr="007B39BC">
              <w:rPr>
                <w:rFonts w:ascii="Times New Roman" w:hAnsi="Times New Roman" w:cs="Times New Roman"/>
                <w:sz w:val="20"/>
                <w:szCs w:val="20"/>
              </w:rPr>
              <w:t>цифровизирована</w:t>
            </w:r>
            <w:proofErr w:type="spellEnd"/>
            <w:r w:rsidRPr="007B39BC">
              <w:rPr>
                <w:rFonts w:ascii="Times New Roman" w:hAnsi="Times New Roman" w:cs="Times New Roman"/>
                <w:sz w:val="20"/>
                <w:szCs w:val="20"/>
              </w:rPr>
              <w:t>, что позволяет оперативно обрабатывать данные. Однако в текущей ситуации ОГД лишены полного доступа ко всем необходимым сведениям о налогоплательщиках.</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в условиях существующей штатной численности налоговых органов и масштабной базы налогоплательщиков сохраняется риск ошибок в расчетах или </w:t>
            </w:r>
            <w:r w:rsidRPr="007B39BC">
              <w:rPr>
                <w:rFonts w:ascii="Times New Roman" w:hAnsi="Times New Roman" w:cs="Times New Roman"/>
                <w:sz w:val="20"/>
                <w:szCs w:val="20"/>
              </w:rPr>
              <w:lastRenderedPageBreak/>
              <w:t>недостаточной проработки дел. Особенно это актуально для сложных проверок, требующих значительных временных затрат на сбор информации, взаимодействие с другими ведомствами или международный обмен данными. Ускорение процессов из-за временных ограничений может привести к увеличению необоснованных штрафов и последующих судебных споров.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Таким образом, сокращение сроков исковой давности без должной адаптации административных процессов и модернизации информационной инфраструктуры </w:t>
            </w:r>
            <w:r w:rsidRPr="007B39BC">
              <w:rPr>
                <w:rFonts w:ascii="Times New Roman" w:hAnsi="Times New Roman" w:cs="Times New Roman"/>
                <w:sz w:val="20"/>
                <w:szCs w:val="20"/>
              </w:rPr>
              <w:lastRenderedPageBreak/>
              <w:t>может привести к потере налоговых поступлений, росту напряжённости между государством и бизнесом, а также снижению эффективности налогового контроля.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этой связи поправка, предлагаемая в подпункт 2) пункта 2 статьи 62 проекта, </w:t>
            </w:r>
            <w:r w:rsidRPr="007B39BC">
              <w:rPr>
                <w:rFonts w:ascii="Times New Roman" w:hAnsi="Times New Roman" w:cs="Times New Roman"/>
                <w:b/>
                <w:sz w:val="20"/>
                <w:szCs w:val="20"/>
              </w:rPr>
              <w:t>не поддерживается.</w:t>
            </w:r>
          </w:p>
          <w:p w:rsidR="00140C21" w:rsidRPr="007B39BC" w:rsidRDefault="00140C21" w:rsidP="00140C21">
            <w:pPr>
              <w:widowControl w:val="0"/>
              <w:jc w:val="center"/>
              <w:rPr>
                <w:rFonts w:ascii="Times New Roman" w:eastAsia="Times New Roman" w:hAnsi="Times New Roman" w:cs="Times New Roman"/>
                <w:b/>
                <w:sz w:val="20"/>
                <w:szCs w:val="20"/>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подпункт 7) пункта 1 статьи 98 проекта</w:t>
            </w:r>
          </w:p>
          <w:p w:rsidR="00140C21" w:rsidRPr="007B39BC" w:rsidRDefault="00140C21" w:rsidP="00140C21">
            <w:pPr>
              <w:shd w:val="clear" w:color="auto" w:fill="FFFFFF" w:themeFill="background1"/>
              <w:jc w:val="center"/>
              <w:rPr>
                <w:rFonts w:ascii="Times New Roman" w:hAnsi="Times New Roman"/>
                <w:sz w:val="24"/>
                <w:szCs w:val="24"/>
              </w:rPr>
            </w:pPr>
          </w:p>
        </w:tc>
        <w:tc>
          <w:tcPr>
            <w:tcW w:w="3828" w:type="dxa"/>
          </w:tcPr>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98. Постановка на регистрационный учет налогоплательщика, осуществляющего отдельные виды деятельности</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Постановке на регистрационный учет налогоплательщика, осуществляющего отдельные виды деятельности, подлежат налогоплательщики, осуществляющие следующие виды деятельности:</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1) производство бензина (кроме авиационного), дизельного топлива, </w:t>
            </w:r>
            <w:proofErr w:type="spellStart"/>
            <w:r w:rsidRPr="007B39BC">
              <w:rPr>
                <w:rFonts w:ascii="Times New Roman" w:eastAsia="Times New Roman" w:hAnsi="Times New Roman" w:cs="Times New Roman"/>
                <w:sz w:val="24"/>
                <w:szCs w:val="24"/>
                <w:lang w:eastAsia="ru-RU"/>
              </w:rPr>
              <w:t>газохола</w:t>
            </w:r>
            <w:proofErr w:type="spellEnd"/>
            <w:r w:rsidRPr="007B39BC">
              <w:rPr>
                <w:rFonts w:ascii="Times New Roman" w:eastAsia="Times New Roman" w:hAnsi="Times New Roman" w:cs="Times New Roman"/>
                <w:sz w:val="24"/>
                <w:szCs w:val="24"/>
                <w:lang w:eastAsia="ru-RU"/>
              </w:rPr>
              <w:t xml:space="preserve">, </w:t>
            </w:r>
            <w:proofErr w:type="spellStart"/>
            <w:r w:rsidRPr="007B39BC">
              <w:rPr>
                <w:rFonts w:ascii="Times New Roman" w:eastAsia="Times New Roman" w:hAnsi="Times New Roman" w:cs="Times New Roman"/>
                <w:sz w:val="24"/>
                <w:szCs w:val="24"/>
                <w:lang w:eastAsia="ru-RU"/>
              </w:rPr>
              <w:t>бензанола</w:t>
            </w:r>
            <w:proofErr w:type="spellEnd"/>
            <w:r w:rsidRPr="007B39BC">
              <w:rPr>
                <w:rFonts w:ascii="Times New Roman" w:eastAsia="Times New Roman" w:hAnsi="Times New Roman" w:cs="Times New Roman"/>
                <w:sz w:val="24"/>
                <w:szCs w:val="24"/>
                <w:lang w:eastAsia="ru-RU"/>
              </w:rPr>
              <w:t xml:space="preserve">, </w:t>
            </w:r>
            <w:proofErr w:type="spellStart"/>
            <w:r w:rsidRPr="007B39BC">
              <w:rPr>
                <w:rFonts w:ascii="Times New Roman" w:eastAsia="Times New Roman" w:hAnsi="Times New Roman" w:cs="Times New Roman"/>
                <w:sz w:val="24"/>
                <w:szCs w:val="24"/>
                <w:lang w:eastAsia="ru-RU"/>
              </w:rPr>
              <w:t>нефраса</w:t>
            </w:r>
            <w:proofErr w:type="spellEnd"/>
            <w:r w:rsidRPr="007B39BC">
              <w:rPr>
                <w:rFonts w:ascii="Times New Roman" w:eastAsia="Times New Roman" w:hAnsi="Times New Roman" w:cs="Times New Roman"/>
                <w:sz w:val="24"/>
                <w:szCs w:val="24"/>
                <w:lang w:eastAsia="ru-RU"/>
              </w:rPr>
              <w:t>, смеси легких углеводородов, экологического топлива;</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2) оптовая и (или) розничная реализация бензина (кроме авиационного), дизельного топлива, </w:t>
            </w:r>
            <w:proofErr w:type="spellStart"/>
            <w:r w:rsidRPr="007B39BC">
              <w:rPr>
                <w:rFonts w:ascii="Times New Roman" w:eastAsia="Times New Roman" w:hAnsi="Times New Roman" w:cs="Times New Roman"/>
                <w:sz w:val="24"/>
                <w:szCs w:val="24"/>
                <w:lang w:eastAsia="ru-RU"/>
              </w:rPr>
              <w:t>газохола</w:t>
            </w:r>
            <w:proofErr w:type="spellEnd"/>
            <w:r w:rsidRPr="007B39BC">
              <w:rPr>
                <w:rFonts w:ascii="Times New Roman" w:eastAsia="Times New Roman" w:hAnsi="Times New Roman" w:cs="Times New Roman"/>
                <w:sz w:val="24"/>
                <w:szCs w:val="24"/>
                <w:lang w:eastAsia="ru-RU"/>
              </w:rPr>
              <w:t xml:space="preserve">, </w:t>
            </w:r>
            <w:proofErr w:type="spellStart"/>
            <w:r w:rsidRPr="007B39BC">
              <w:rPr>
                <w:rFonts w:ascii="Times New Roman" w:eastAsia="Times New Roman" w:hAnsi="Times New Roman" w:cs="Times New Roman"/>
                <w:sz w:val="24"/>
                <w:szCs w:val="24"/>
                <w:lang w:eastAsia="ru-RU"/>
              </w:rPr>
              <w:t>бензанола</w:t>
            </w:r>
            <w:proofErr w:type="spellEnd"/>
            <w:r w:rsidRPr="007B39BC">
              <w:rPr>
                <w:rFonts w:ascii="Times New Roman" w:eastAsia="Times New Roman" w:hAnsi="Times New Roman" w:cs="Times New Roman"/>
                <w:sz w:val="24"/>
                <w:szCs w:val="24"/>
                <w:lang w:eastAsia="ru-RU"/>
              </w:rPr>
              <w:t xml:space="preserve">, </w:t>
            </w:r>
            <w:proofErr w:type="spellStart"/>
            <w:r w:rsidRPr="007B39BC">
              <w:rPr>
                <w:rFonts w:ascii="Times New Roman" w:eastAsia="Times New Roman" w:hAnsi="Times New Roman" w:cs="Times New Roman"/>
                <w:sz w:val="24"/>
                <w:szCs w:val="24"/>
                <w:lang w:eastAsia="ru-RU"/>
              </w:rPr>
              <w:t>нефраса</w:t>
            </w:r>
            <w:proofErr w:type="spellEnd"/>
            <w:r w:rsidRPr="007B39BC">
              <w:rPr>
                <w:rFonts w:ascii="Times New Roman" w:eastAsia="Times New Roman" w:hAnsi="Times New Roman" w:cs="Times New Roman"/>
                <w:sz w:val="24"/>
                <w:szCs w:val="24"/>
                <w:lang w:eastAsia="ru-RU"/>
              </w:rPr>
              <w:t>, смеси легких углеводородов, экологического топлива;</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производство этилового спирта и (или) алкогольной продукции;</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4) оптовая и (или) розничная реализация алкогольной продукции;</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5) производство и (или) оптовая реализация табачных изделий;</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6) игорный бизнес;</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7) производство, сборка (комплектация) подакцизных товаров, предусмотренных </w:t>
            </w:r>
            <w:hyperlink r:id="rId9" w:anchor="z8521" w:history="1">
              <w:r w:rsidRPr="007B39BC">
                <w:rPr>
                  <w:rFonts w:ascii="Times New Roman" w:eastAsia="Times New Roman" w:hAnsi="Times New Roman" w:cs="Times New Roman"/>
                  <w:b/>
                  <w:sz w:val="24"/>
                  <w:szCs w:val="24"/>
                  <w:lang w:eastAsia="ru-RU"/>
                </w:rPr>
                <w:t>подпунктом 6)</w:t>
              </w:r>
            </w:hyperlink>
            <w:r w:rsidRPr="007B39BC">
              <w:rPr>
                <w:rFonts w:ascii="Times New Roman" w:eastAsia="Times New Roman" w:hAnsi="Times New Roman" w:cs="Times New Roman"/>
                <w:b/>
                <w:sz w:val="24"/>
                <w:szCs w:val="24"/>
                <w:lang w:eastAsia="ru-RU"/>
              </w:rPr>
              <w:t xml:space="preserve"> части первой статьи 527 настоящего Кодекса;</w:t>
            </w:r>
          </w:p>
          <w:p w:rsidR="00140C21" w:rsidRPr="007B39BC" w:rsidRDefault="00140C21" w:rsidP="00140C21">
            <w:pPr>
              <w:shd w:val="clear" w:color="auto" w:fill="FFFFFF" w:themeFill="background1"/>
              <w:tabs>
                <w:tab w:val="left" w:pos="142"/>
              </w:tabs>
              <w:ind w:firstLine="323"/>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 xml:space="preserve">8) электронная торговля товарами. </w:t>
            </w:r>
          </w:p>
          <w:p w:rsidR="00140C21" w:rsidRPr="007B39BC" w:rsidRDefault="00140C21" w:rsidP="00140C21">
            <w:pPr>
              <w:shd w:val="clear" w:color="auto" w:fill="FFFFFF" w:themeFill="background1"/>
              <w:tabs>
                <w:tab w:val="left" w:pos="142"/>
              </w:tabs>
              <w:ind w:firstLine="323"/>
              <w:jc w:val="both"/>
              <w:rPr>
                <w:rFonts w:ascii="Times New Roman" w:hAnsi="Times New Roman"/>
                <w:sz w:val="24"/>
                <w:szCs w:val="24"/>
              </w:rPr>
            </w:pPr>
            <w:r w:rsidRPr="007B39BC">
              <w:rPr>
                <w:rFonts w:ascii="Times New Roman" w:hAnsi="Times New Roman"/>
                <w:sz w:val="24"/>
                <w:szCs w:val="24"/>
              </w:rPr>
              <w:t>…</w:t>
            </w:r>
          </w:p>
        </w:tc>
        <w:tc>
          <w:tcPr>
            <w:tcW w:w="3967" w:type="dxa"/>
          </w:tcPr>
          <w:p w:rsidR="00140C21" w:rsidRPr="007B39BC" w:rsidRDefault="00140C21" w:rsidP="00140C21">
            <w:pPr>
              <w:shd w:val="clear" w:color="auto" w:fill="FFFFFF" w:themeFill="background1"/>
              <w:tabs>
                <w:tab w:val="left" w:pos="142"/>
              </w:tabs>
              <w:ind w:firstLine="284"/>
              <w:jc w:val="both"/>
              <w:rPr>
                <w:rFonts w:ascii="Times New Roman" w:hAnsi="Times New Roman"/>
                <w:bCs/>
                <w:sz w:val="24"/>
                <w:szCs w:val="24"/>
              </w:rPr>
            </w:pPr>
            <w:r w:rsidRPr="007B39BC">
              <w:rPr>
                <w:rFonts w:ascii="Times New Roman" w:hAnsi="Times New Roman"/>
                <w:b/>
                <w:bCs/>
                <w:sz w:val="24"/>
                <w:szCs w:val="24"/>
              </w:rPr>
              <w:lastRenderedPageBreak/>
              <w:t xml:space="preserve">подпункт 7) </w:t>
            </w:r>
            <w:r w:rsidRPr="007B39BC">
              <w:rPr>
                <w:rFonts w:ascii="Times New Roman" w:hAnsi="Times New Roman"/>
                <w:bCs/>
                <w:sz w:val="24"/>
                <w:szCs w:val="24"/>
              </w:rPr>
              <w:t>пункта 1 статьи 98 проекта изложить в следующей редакции:</w:t>
            </w:r>
          </w:p>
          <w:p w:rsidR="00140C21" w:rsidRPr="007B39BC" w:rsidRDefault="00140C21" w:rsidP="00140C21">
            <w:pPr>
              <w:shd w:val="clear" w:color="auto" w:fill="FFFFFF" w:themeFill="background1"/>
              <w:tabs>
                <w:tab w:val="left" w:pos="142"/>
              </w:tabs>
              <w:ind w:firstLine="284"/>
              <w:jc w:val="both"/>
              <w:rPr>
                <w:rFonts w:ascii="Times New Roman" w:hAnsi="Times New Roman"/>
                <w:b/>
                <w:bCs/>
                <w:sz w:val="24"/>
                <w:szCs w:val="24"/>
              </w:rPr>
            </w:pPr>
            <w:r w:rsidRPr="007B39BC">
              <w:rPr>
                <w:rFonts w:ascii="Times New Roman" w:hAnsi="Times New Roman"/>
                <w:sz w:val="24"/>
                <w:szCs w:val="24"/>
              </w:rPr>
              <w:t xml:space="preserve">«7) производство, сборка (комплектация) подакцизных товаров, предусмотренных </w:t>
            </w:r>
            <w:hyperlink r:id="rId10" w:anchor="z8521" w:history="1">
              <w:r w:rsidRPr="007B39BC">
                <w:rPr>
                  <w:rFonts w:ascii="Times New Roman" w:hAnsi="Times New Roman"/>
                  <w:sz w:val="24"/>
                  <w:szCs w:val="24"/>
                </w:rPr>
                <w:t>подпунктом 6)</w:t>
              </w:r>
            </w:hyperlink>
            <w:r w:rsidRPr="007B39BC">
              <w:rPr>
                <w:rFonts w:ascii="Times New Roman" w:hAnsi="Times New Roman"/>
                <w:sz w:val="24"/>
                <w:szCs w:val="24"/>
              </w:rPr>
              <w:t xml:space="preserve"> части первой статьи 527 настоящего Кодекса,</w:t>
            </w:r>
            <w:r w:rsidRPr="007B39BC">
              <w:rPr>
                <w:rStyle w:val="cf01"/>
                <w:rFonts w:ascii="Times New Roman" w:hAnsi="Times New Roman" w:cs="Times New Roman"/>
                <w:b/>
                <w:bCs/>
                <w:sz w:val="24"/>
                <w:szCs w:val="24"/>
              </w:rPr>
              <w:t xml:space="preserve"> за исключением налогоплательщиков, осуществляющих их производство сборку (комплектацию) на территории свободного склада»</w:t>
            </w:r>
            <w:r w:rsidRPr="007B39BC">
              <w:rPr>
                <w:rFonts w:ascii="Times New Roman" w:hAnsi="Times New Roman"/>
                <w:b/>
                <w:bCs/>
                <w:sz w:val="24"/>
                <w:szCs w:val="24"/>
              </w:rPr>
              <w:t>;</w:t>
            </w:r>
            <w:r w:rsidRPr="007B39BC">
              <w:rPr>
                <w:b/>
                <w:bCs/>
                <w:sz w:val="24"/>
                <w:szCs w:val="24"/>
              </w:rPr>
              <w:t xml:space="preserve"> </w:t>
            </w:r>
          </w:p>
        </w:tc>
        <w:tc>
          <w:tcPr>
            <w:tcW w:w="3826" w:type="dxa"/>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jc w:val="center"/>
              <w:rPr>
                <w:rFonts w:ascii="Times New Roman" w:eastAsia="Arial" w:hAnsi="Times New Roman" w:cs="Times New Roman"/>
                <w:b/>
                <w:sz w:val="24"/>
                <w:szCs w:val="24"/>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В целях исключения двойного налогообложения</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 связи с тем, что уплата акциза товара, произведенного на территории свободного склада осуществляется при его выпуске со </w:t>
            </w:r>
            <w:r w:rsidRPr="007B39BC">
              <w:rPr>
                <w:rFonts w:ascii="Times New Roman" w:eastAsia="Times New Roman" w:hAnsi="Times New Roman" w:cs="Times New Roman"/>
                <w:sz w:val="24"/>
                <w:szCs w:val="24"/>
                <w:lang w:eastAsia="ru-RU"/>
              </w:rPr>
              <w:lastRenderedPageBreak/>
              <w:t>свободного склада на территорию РК, в соответствии с Таможенным законодательством РК (в таможенном режиме импорт 40), возникает коллизия и двойное налогообложение.</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В соответствии с пунктом 1 статьи 292 Кодекса Республики Казахстан от 26 декабря 2017 года «О таможенном регулировании в Республике Казахстан» (далее – Таможенный Кодекс)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i/>
                <w:iCs/>
                <w:sz w:val="24"/>
                <w:szCs w:val="24"/>
                <w:lang w:eastAsia="ru-RU"/>
              </w:rPr>
              <w:lastRenderedPageBreak/>
              <w:t>Согласно подпункта 1 пункта 5 статьи 296 Таможенного Кодекса.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 под таможенные процедуры, указанные в подпунктах 1), 4), 5), 7), 10), 14), 15 и 16) пункта 2 статьи 207 Таможенного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статьи 296 Таможенного Кодекса</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На основании вышеизложенного производители автотранспортных средств при выпуске товаров в свободное обращение с территории свободного склада оформляют импортный режим и выпускают декларацию ИМ. 40, в момент оформления импортного режима до выпуска декларации ИМ. 40 уплачивают акциз по действующим ставкам Налогового кодекса.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Однако действующая норма Налогового кодекса (Ст.88 действующего НК РК) обязует их также вставать на учет в связи с осуществлением вида деятельности- производство подакцизных товаров и сдавать форму налоговой отчетности по акцизу.</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Возникает вопрос об определении объекта налогообложения и даты определения оборота по Налоговому кодексу. Так для реализации подакцизных товаров во всех случаях датой совершения операции является день отгрузки </w:t>
            </w:r>
            <w:r w:rsidRPr="007B39BC">
              <w:rPr>
                <w:rFonts w:ascii="Times New Roman" w:eastAsia="Times New Roman" w:hAnsi="Times New Roman" w:cs="Times New Roman"/>
                <w:sz w:val="24"/>
                <w:szCs w:val="24"/>
                <w:lang w:eastAsia="ru-RU"/>
              </w:rPr>
              <w:lastRenderedPageBreak/>
              <w:t>(передачи) подакцизных товаров получателю.</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Производитель в данном случае попадает под двойное налогообложение по Таможенному и Налоговому кодексу.</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 xml:space="preserve">В соответствии с подпунктом 4) пункта 1 статьи 74 Таможенного кодекса РК: к таможенным платежам, налогам относится акциз, взимаемый при ввозе товаров на таможенную территорию Евразийского экономического союза.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В соответствии с подпунктом 2) пункта 2 статьи 74 Таможенного кодекса РК, плательщики, порядок исчисления и сроки уплаты, зачета (возврата) и взыскания, начисления, а также льготы по уплате определяются: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таможенным Кодексом и налоговым законодательством Республики Казахстан.</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lastRenderedPageBreak/>
              <w:t>В соответствии с пунктом 1 Статьи 480 Налогового Кодекса РК,</w:t>
            </w:r>
            <w:r w:rsidRPr="007B39BC">
              <w:rPr>
                <w:rFonts w:ascii="Times New Roman" w:eastAsia="Times New Roman" w:hAnsi="Times New Roman" w:cs="Times New Roman"/>
                <w:b/>
                <w:bCs/>
                <w:i/>
                <w:iCs/>
                <w:sz w:val="24"/>
                <w:szCs w:val="24"/>
                <w:lang w:eastAsia="ru-RU"/>
              </w:rPr>
              <w:t xml:space="preserve"> </w:t>
            </w:r>
            <w:r w:rsidRPr="007B39BC">
              <w:rPr>
                <w:rFonts w:ascii="Times New Roman" w:eastAsia="Times New Roman" w:hAnsi="Times New Roman" w:cs="Times New Roman"/>
                <w:i/>
                <w:iCs/>
                <w:sz w:val="24"/>
                <w:szCs w:val="24"/>
                <w:lang w:eastAsia="ru-RU"/>
              </w:rPr>
              <w:t xml:space="preserve">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w:t>
            </w:r>
            <w:hyperlink r:id="rId11"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7B39BC">
                <w:rPr>
                  <w:rFonts w:ascii="Times New Roman" w:eastAsia="Times New Roman" w:hAnsi="Times New Roman" w:cs="Times New Roman"/>
                  <w:i/>
                  <w:iCs/>
                  <w:sz w:val="24"/>
                  <w:szCs w:val="24"/>
                  <w:u w:val="single"/>
                  <w:lang w:eastAsia="ru-RU"/>
                </w:rPr>
                <w:t>законодательством Евразийского экономического союза</w:t>
              </w:r>
            </w:hyperlink>
            <w:r w:rsidRPr="007B39BC">
              <w:rPr>
                <w:rFonts w:ascii="Times New Roman" w:eastAsia="Times New Roman" w:hAnsi="Times New Roman" w:cs="Times New Roman"/>
                <w:i/>
                <w:iCs/>
                <w:sz w:val="24"/>
                <w:szCs w:val="24"/>
                <w:lang w:eastAsia="ru-RU"/>
              </w:rPr>
              <w:t xml:space="preserve"> и (или) </w:t>
            </w:r>
            <w:hyperlink r:id="rId12" w:tooltip="Кодекс Республики Казахстан от 26 декабря 2017 года № 123-VI " w:history="1">
              <w:r w:rsidRPr="007B39BC">
                <w:rPr>
                  <w:rFonts w:ascii="Times New Roman" w:eastAsia="Times New Roman" w:hAnsi="Times New Roman" w:cs="Times New Roman"/>
                  <w:i/>
                  <w:iCs/>
                  <w:sz w:val="24"/>
                  <w:szCs w:val="24"/>
                  <w:u w:val="single"/>
                  <w:lang w:eastAsia="ru-RU"/>
                </w:rPr>
                <w:t>таможенным законодательством Республики Казахстан</w:t>
              </w:r>
            </w:hyperlink>
            <w:r w:rsidRPr="007B39BC">
              <w:rPr>
                <w:rFonts w:ascii="Times New Roman" w:eastAsia="Times New Roman" w:hAnsi="Times New Roman" w:cs="Times New Roman"/>
                <w:i/>
                <w:iCs/>
                <w:sz w:val="24"/>
                <w:szCs w:val="24"/>
                <w:lang w:eastAsia="ru-RU"/>
              </w:rPr>
              <w:t xml:space="preserve"> день для уплаты таможенных платежей, за исключением случаев, предусмотренных пунктом 2 настоящей статьи, в порядке, определенном уполномоченным органом.</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Таким образом администрирование налогового платежа -акциза определено и в Налоговом и в Таможенном кодексах, поскольку уплата акциза предусмотрена и для производителей, и для импортеров подакцизных товаров.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В связи с этим возникает коллизия и двойное налогообложение.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lastRenderedPageBreak/>
              <w:t xml:space="preserve">Поэтому в налоговом кодексе необходимо добавить исключение по оплате акциза и сдачи отчетности при осуществлении производства подакцизных товаров, предусмотренных </w:t>
            </w:r>
            <w:hyperlink r:id="rId13" w:anchor="sub_id=4620006" w:tooltip="Кодекс Республики Казахстан от 25 декабря 2017 года № 120-VI " w:history="1">
              <w:r w:rsidRPr="007B39BC">
                <w:rPr>
                  <w:rFonts w:ascii="Times New Roman" w:eastAsia="Times New Roman" w:hAnsi="Times New Roman" w:cs="Times New Roman"/>
                  <w:b/>
                  <w:bCs/>
                  <w:sz w:val="24"/>
                  <w:szCs w:val="24"/>
                  <w:u w:val="single"/>
                  <w:lang w:eastAsia="ru-RU"/>
                </w:rPr>
                <w:t xml:space="preserve">подпунктом 6) части первой статьи </w:t>
              </w:r>
            </w:hyperlink>
            <w:r w:rsidRPr="007B39BC">
              <w:rPr>
                <w:rFonts w:ascii="Times New Roman" w:eastAsia="Times New Roman" w:hAnsi="Times New Roman" w:cs="Times New Roman"/>
                <w:b/>
                <w:bCs/>
                <w:sz w:val="24"/>
                <w:szCs w:val="24"/>
                <w:u w:val="single"/>
                <w:lang w:eastAsia="ru-RU"/>
              </w:rPr>
              <w:t>527</w:t>
            </w:r>
            <w:r w:rsidRPr="007B39BC">
              <w:rPr>
                <w:rFonts w:ascii="Times New Roman" w:eastAsia="Times New Roman" w:hAnsi="Times New Roman" w:cs="Times New Roman"/>
                <w:b/>
                <w:bCs/>
                <w:sz w:val="24"/>
                <w:szCs w:val="24"/>
                <w:lang w:eastAsia="ru-RU"/>
              </w:rPr>
              <w:t xml:space="preserve"> на территории свободного склада</w:t>
            </w:r>
            <w:r w:rsidRPr="007B39BC">
              <w:rPr>
                <w:rFonts w:ascii="Times New Roman" w:eastAsia="Times New Roman" w:hAnsi="Times New Roman" w:cs="Times New Roman"/>
                <w:b/>
                <w:bCs/>
                <w:sz w:val="24"/>
                <w:szCs w:val="24"/>
                <w:u w:val="single"/>
                <w:lang w:eastAsia="ru-RU"/>
              </w:rPr>
              <w:t>.</w:t>
            </w:r>
            <w:r w:rsidRPr="007B39BC">
              <w:rPr>
                <w:rFonts w:ascii="Times New Roman" w:eastAsia="Times New Roman" w:hAnsi="Times New Roman" w:cs="Times New Roman"/>
                <w:b/>
                <w:bCs/>
                <w:sz w:val="24"/>
                <w:szCs w:val="24"/>
                <w:lang w:eastAsia="ru-RU"/>
              </w:rPr>
              <w:t xml:space="preserve">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 xml:space="preserve">Статья 527. Налогового Кодекса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Перечень подакцизных товаров</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Если иное не установлено настоящей статьей, подакцизными товарами являются:</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 xml:space="preserve">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w:t>
            </w:r>
            <w:r w:rsidRPr="007B39BC">
              <w:rPr>
                <w:rFonts w:ascii="Times New Roman" w:eastAsia="Times New Roman" w:hAnsi="Times New Roman" w:cs="Times New Roman"/>
                <w:i/>
                <w:iCs/>
                <w:sz w:val="24"/>
                <w:szCs w:val="24"/>
                <w:lang w:eastAsia="ru-RU"/>
              </w:rPr>
              <w:lastRenderedPageBreak/>
              <w:t>специально предназначенных для лиц с инвалидностью);</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140C21" w:rsidRPr="007B39BC" w:rsidRDefault="00140C21" w:rsidP="00140C21">
            <w:pPr>
              <w:shd w:val="clear" w:color="auto" w:fill="FFFFFF" w:themeFill="background1"/>
              <w:jc w:val="center"/>
              <w:rPr>
                <w:rFonts w:ascii="Times New Roman" w:eastAsia="Arial" w:hAnsi="Times New Roman" w:cs="Times New Roman"/>
                <w:b/>
                <w:sz w:val="24"/>
                <w:szCs w:val="24"/>
              </w:rPr>
            </w:pPr>
          </w:p>
        </w:tc>
        <w:tc>
          <w:tcPr>
            <w:tcW w:w="1844" w:type="dxa"/>
          </w:tcPr>
          <w:p w:rsidR="00140C21" w:rsidRPr="007B39BC" w:rsidRDefault="00140C21" w:rsidP="00140C21">
            <w:pPr>
              <w:jc w:val="both"/>
              <w:rPr>
                <w:rFonts w:ascii="Times New Roman" w:eastAsia="Arial" w:hAnsi="Times New Roman" w:cs="Times New Roman"/>
                <w:b/>
                <w:sz w:val="24"/>
                <w:szCs w:val="24"/>
              </w:rPr>
            </w:pPr>
            <w:r w:rsidRPr="007B39BC">
              <w:rPr>
                <w:rFonts w:ascii="Times New Roman" w:eastAsia="Arial" w:hAnsi="Times New Roman" w:cs="Times New Roman"/>
                <w:b/>
                <w:sz w:val="24"/>
                <w:szCs w:val="24"/>
              </w:rPr>
              <w:lastRenderedPageBreak/>
              <w:t>Доработано</w:t>
            </w:r>
          </w:p>
          <w:p w:rsidR="00140C21" w:rsidRPr="007B39BC" w:rsidRDefault="00140C21" w:rsidP="00140C21">
            <w:pPr>
              <w:jc w:val="both"/>
              <w:rPr>
                <w:rFonts w:ascii="Times New Roman" w:eastAsia="Arial" w:hAnsi="Times New Roman" w:cs="Times New Roman"/>
                <w:b/>
                <w:sz w:val="24"/>
                <w:szCs w:val="24"/>
              </w:rPr>
            </w:pPr>
          </w:p>
          <w:p w:rsidR="00140C21" w:rsidRDefault="00140C21" w:rsidP="00140C21">
            <w:pPr>
              <w:jc w:val="both"/>
              <w:rPr>
                <w:rFonts w:ascii="Times New Roman" w:eastAsia="Arial" w:hAnsi="Times New Roman" w:cs="Times New Roman"/>
                <w:b/>
                <w:sz w:val="24"/>
                <w:szCs w:val="24"/>
              </w:rPr>
            </w:pPr>
          </w:p>
          <w:p w:rsidR="00117090" w:rsidRDefault="00117090" w:rsidP="00140C21">
            <w:pPr>
              <w:jc w:val="both"/>
              <w:rPr>
                <w:rFonts w:ascii="Times New Roman" w:eastAsia="Arial" w:hAnsi="Times New Roman" w:cs="Times New Roman"/>
                <w:b/>
                <w:sz w:val="24"/>
                <w:szCs w:val="24"/>
              </w:rPr>
            </w:pPr>
          </w:p>
          <w:p w:rsidR="00117090" w:rsidRDefault="00117090" w:rsidP="00140C21">
            <w:pPr>
              <w:jc w:val="both"/>
              <w:rPr>
                <w:rFonts w:ascii="Times New Roman" w:eastAsia="Arial" w:hAnsi="Times New Roman" w:cs="Times New Roman"/>
                <w:b/>
                <w:sz w:val="24"/>
                <w:szCs w:val="24"/>
              </w:rPr>
            </w:pPr>
          </w:p>
          <w:p w:rsidR="00117090" w:rsidRDefault="00117090" w:rsidP="00140C21">
            <w:pPr>
              <w:jc w:val="both"/>
              <w:rPr>
                <w:rFonts w:ascii="Times New Roman" w:eastAsia="Arial" w:hAnsi="Times New Roman" w:cs="Times New Roman"/>
                <w:b/>
                <w:sz w:val="24"/>
                <w:szCs w:val="24"/>
              </w:rPr>
            </w:pPr>
          </w:p>
          <w:p w:rsidR="00117090" w:rsidRDefault="00117090" w:rsidP="00140C21">
            <w:pPr>
              <w:jc w:val="both"/>
              <w:rPr>
                <w:rFonts w:ascii="Times New Roman" w:eastAsia="Arial" w:hAnsi="Times New Roman" w:cs="Times New Roman"/>
                <w:b/>
                <w:sz w:val="24"/>
                <w:szCs w:val="24"/>
              </w:rPr>
            </w:pPr>
          </w:p>
          <w:p w:rsidR="00117090" w:rsidRPr="007B39BC" w:rsidRDefault="00117090" w:rsidP="00140C21">
            <w:pPr>
              <w:jc w:val="both"/>
              <w:rPr>
                <w:rFonts w:ascii="Times New Roman" w:eastAsia="Arial" w:hAnsi="Times New Roman" w:cs="Times New Roman"/>
                <w:b/>
                <w:sz w:val="24"/>
                <w:szCs w:val="24"/>
              </w:rPr>
            </w:pPr>
          </w:p>
          <w:p w:rsidR="00140C21" w:rsidRPr="007B39BC" w:rsidRDefault="00140C21" w:rsidP="00140C21">
            <w:pPr>
              <w:jc w:val="both"/>
              <w:rPr>
                <w:rFonts w:ascii="Times New Roman" w:hAnsi="Times New Roman" w:cs="Times New Roman"/>
                <w:b/>
                <w:sz w:val="20"/>
                <w:szCs w:val="20"/>
              </w:rPr>
            </w:pPr>
            <w:r w:rsidRPr="007B39BC">
              <w:rPr>
                <w:rFonts w:ascii="Times New Roman" w:hAnsi="Times New Roman" w:cs="Times New Roman"/>
                <w:sz w:val="20"/>
                <w:szCs w:val="20"/>
              </w:rPr>
              <w:t>Ч</w:t>
            </w:r>
            <w:r w:rsidRPr="007B39BC">
              <w:rPr>
                <w:rFonts w:ascii="Times New Roman" w:hAnsi="Times New Roman" w:cs="Times New Roman"/>
                <w:b/>
                <w:sz w:val="20"/>
                <w:szCs w:val="20"/>
              </w:rPr>
              <w:t>астично поддержано ПРК</w:t>
            </w: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sz w:val="20"/>
                <w:szCs w:val="20"/>
              </w:rPr>
              <w:t xml:space="preserve">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sz w:val="20"/>
                <w:szCs w:val="20"/>
              </w:rPr>
              <w:t>по позиции 1</w:t>
            </w:r>
            <w:r w:rsidRPr="007B39BC">
              <w:rPr>
                <w:rFonts w:ascii="Times New Roman" w:hAnsi="Times New Roman" w:cs="Times New Roman"/>
                <w:sz w:val="20"/>
                <w:szCs w:val="20"/>
              </w:rPr>
              <w:t xml:space="preserve"> относительно дополнения подпункта 7) пункта 1 статьи 98 </w:t>
            </w:r>
            <w:r w:rsidRPr="007B39BC">
              <w:rPr>
                <w:rFonts w:ascii="Times New Roman" w:hAnsi="Times New Roman" w:cs="Times New Roman"/>
                <w:sz w:val="20"/>
                <w:szCs w:val="20"/>
              </w:rPr>
              <w:lastRenderedPageBreak/>
              <w:t>проекта отмечаем, что на территории свободного склада могут размещаться все товары, помещенные под процедуру свободного склада, в этой связи   предлагаемая редакция не поддерживается. В целях исключения двойного налогообложения предлагается изложить подпункт 7) пункта 1 статьи 98 проекта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«7) производство, сборка (комплектация) подакцизных товаров, предусмотренных подпунктом 6) части первой статьи 527 настоящего Кодекса, за исключением импорта подакцизных </w:t>
            </w:r>
            <w:r w:rsidRPr="007B39BC">
              <w:rPr>
                <w:rFonts w:ascii="Times New Roman" w:hAnsi="Times New Roman" w:cs="Times New Roman"/>
                <w:sz w:val="20"/>
                <w:szCs w:val="20"/>
              </w:rPr>
              <w:lastRenderedPageBreak/>
              <w:t>товаров, по которым произведена уплата, в соответствии с таможенным законодательством Республики Казахстан, также при наличии соглашения о промышленной сборке;»;</w:t>
            </w:r>
          </w:p>
          <w:p w:rsidR="00140C21" w:rsidRPr="007B39BC" w:rsidRDefault="00140C21" w:rsidP="00140C21">
            <w:pPr>
              <w:jc w:val="center"/>
              <w:rPr>
                <w:rFonts w:ascii="Times New Roman" w:eastAsia="Arial" w:hAnsi="Times New Roman" w:cs="Times New Roman"/>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 2 статьи 103 проекта</w:t>
            </w:r>
          </w:p>
        </w:tc>
        <w:tc>
          <w:tcPr>
            <w:tcW w:w="3828" w:type="dxa"/>
          </w:tcPr>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Прекращению деятельности в принудительном порядке подлежит налогоплательщик, включенный в реестр бездействующих налогоплательщиков, соответствующий условиям, определенным уполномоченным органом,</w:t>
            </w:r>
            <w:r w:rsidRPr="007B39BC">
              <w:rPr>
                <w:rFonts w:ascii="Times New Roman" w:eastAsia="Calibri" w:hAnsi="Times New Roman" w:cs="Times New Roman"/>
                <w:sz w:val="24"/>
                <w:szCs w:val="24"/>
              </w:rPr>
              <w:t xml:space="preserve"> в течение срока исковой давности.</w:t>
            </w:r>
          </w:p>
          <w:p w:rsidR="00140C21" w:rsidRPr="007B39BC" w:rsidRDefault="00140C21" w:rsidP="00140C21">
            <w:pPr>
              <w:shd w:val="clear" w:color="auto" w:fill="FFFFFF" w:themeFill="background1"/>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Cs/>
                <w:sz w:val="24"/>
                <w:szCs w:val="24"/>
                <w:lang w:eastAsia="ru-RU"/>
              </w:rPr>
              <w:lastRenderedPageBreak/>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140C21" w:rsidRPr="007B39BC" w:rsidRDefault="00140C21" w:rsidP="00140C2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7B39BC">
              <w:rPr>
                <w:rFonts w:ascii="Times New Roman" w:eastAsia="Calibri" w:hAnsi="Times New Roman" w:cs="Times New Roman"/>
                <w:b/>
                <w:sz w:val="24"/>
                <w:szCs w:val="24"/>
              </w:rPr>
              <w:t xml:space="preserve">2.Порядок и сроки прекращения деятельности </w:t>
            </w:r>
            <w:r w:rsidRPr="007B39BC">
              <w:rPr>
                <w:rFonts w:ascii="Times New Roman" w:eastAsia="Times New Roman" w:hAnsi="Times New Roman" w:cs="Times New Roman"/>
                <w:b/>
                <w:sz w:val="24"/>
                <w:szCs w:val="24"/>
                <w:lang w:eastAsia="ru-RU"/>
              </w:rPr>
              <w:t xml:space="preserve">в </w:t>
            </w:r>
            <w:r w:rsidRPr="007B39BC">
              <w:rPr>
                <w:rFonts w:ascii="Times New Roman" w:eastAsia="Calibri" w:hAnsi="Times New Roman" w:cs="Times New Roman"/>
                <w:b/>
                <w:sz w:val="24"/>
                <w:szCs w:val="24"/>
              </w:rPr>
              <w:t>принудительном порядке определяются уполномоченным органом</w:t>
            </w:r>
            <w:r w:rsidRPr="007B39BC">
              <w:rPr>
                <w:rFonts w:ascii="Times New Roman" w:eastAsia="Times New Roman" w:hAnsi="Times New Roman" w:cs="Times New Roman"/>
                <w:b/>
                <w:sz w:val="24"/>
                <w:szCs w:val="24"/>
                <w:lang w:eastAsia="ru-RU"/>
              </w:rPr>
              <w:t>.</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455"/>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пункт 2</w:t>
            </w:r>
            <w:r w:rsidRPr="007B39BC">
              <w:rPr>
                <w:rFonts w:ascii="Times New Roman" w:hAnsi="Times New Roman" w:cs="Times New Roman"/>
                <w:sz w:val="24"/>
                <w:szCs w:val="24"/>
              </w:rPr>
              <w:t xml:space="preserve"> статьи 103 проекта изложить в следующей редакции:</w:t>
            </w:r>
          </w:p>
          <w:p w:rsidR="00140C21" w:rsidRPr="007B39BC" w:rsidRDefault="00140C21" w:rsidP="00140C21">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t>«2. Прекращение деятельности налогоплательщика в принудительном порядке производится налоговым органом по решению суда в соответствии с требованиями законов Республики Казахстан.</w:t>
            </w:r>
          </w:p>
          <w:p w:rsidR="00140C21" w:rsidRPr="007B39BC" w:rsidRDefault="00140C21" w:rsidP="00140C21">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t>Деятельность индивидуальных предпринимателей признается прекращенной после снятия с регистрационного учета налогового органа.</w:t>
            </w:r>
          </w:p>
          <w:p w:rsidR="00140C21" w:rsidRPr="007B39BC" w:rsidRDefault="00140C21" w:rsidP="00140C21">
            <w:pPr>
              <w:shd w:val="clear" w:color="auto" w:fill="FFFFFF" w:themeFill="background1"/>
              <w:ind w:firstLine="455"/>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Порядок и сроки снятия индивидуальных предпринимателей с регистрационного учета при прекращении деятельности в принудительном порядке устанавливаются в порядке налоговой регистрации.»;</w:t>
            </w:r>
          </w:p>
          <w:p w:rsidR="00140C21" w:rsidRPr="007B39BC" w:rsidRDefault="00140C21" w:rsidP="00140C21">
            <w:pPr>
              <w:shd w:val="clear" w:color="auto" w:fill="FFFFFF" w:themeFill="background1"/>
              <w:ind w:firstLine="284"/>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ind w:firstLine="314"/>
              <w:jc w:val="both"/>
              <w:rPr>
                <w:rFonts w:ascii="Times New Roman" w:hAnsi="Times New Roman" w:cs="Times New Roman"/>
                <w:sz w:val="24"/>
                <w:szCs w:val="24"/>
              </w:rPr>
            </w:pPr>
          </w:p>
          <w:p w:rsidR="00140C21" w:rsidRPr="007B39BC" w:rsidRDefault="00140C21" w:rsidP="00140C21">
            <w:pPr>
              <w:shd w:val="clear" w:color="auto" w:fill="FFFFFF" w:themeFill="background1"/>
              <w:ind w:firstLine="314"/>
              <w:jc w:val="both"/>
              <w:rPr>
                <w:rFonts w:ascii="Times New Roman" w:hAnsi="Times New Roman" w:cs="Times New Roman"/>
                <w:sz w:val="24"/>
                <w:szCs w:val="24"/>
              </w:rPr>
            </w:pPr>
            <w:r w:rsidRPr="007B39BC">
              <w:rPr>
                <w:rFonts w:ascii="Times New Roman" w:hAnsi="Times New Roman" w:cs="Times New Roman"/>
                <w:sz w:val="24"/>
                <w:szCs w:val="24"/>
              </w:rPr>
              <w:t xml:space="preserve">Порядок принудительного прекращения деятельности не может быть установлен уполномоченным органом, поскольку, по существу, речь идет либо о принудительном прекращении деятельности субъекта, либо о об установлении запрета на осуществление </w:t>
            </w:r>
            <w:r w:rsidRPr="007B39BC">
              <w:rPr>
                <w:rFonts w:ascii="Times New Roman" w:hAnsi="Times New Roman" w:cs="Times New Roman"/>
                <w:sz w:val="24"/>
                <w:szCs w:val="24"/>
              </w:rPr>
              <w:lastRenderedPageBreak/>
              <w:t>субъектом гражданско-правовых сделок, то есть о решении задач исключительной компетенции суда.</w:t>
            </w:r>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Pr="007B39BC"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Поддержано ПРК</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4) пункта 2 статьи 117 проекта</w:t>
            </w:r>
          </w:p>
        </w:tc>
        <w:tc>
          <w:tcPr>
            <w:tcW w:w="3828" w:type="dxa"/>
          </w:tcPr>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Статья </w:t>
            </w:r>
            <w:r w:rsidRPr="007B39BC">
              <w:rPr>
                <w:rFonts w:ascii="Times New Roman" w:eastAsia="Times New Roman" w:hAnsi="Times New Roman" w:cs="Times New Roman"/>
                <w:b/>
                <w:sz w:val="24"/>
                <w:szCs w:val="24"/>
                <w:lang w:eastAsia="ru-RU"/>
              </w:rPr>
              <w:t>117</w:t>
            </w:r>
            <w:r w:rsidRPr="007B39BC">
              <w:rPr>
                <w:rFonts w:ascii="Times New Roman" w:eastAsia="Times New Roman" w:hAnsi="Times New Roman" w:cs="Times New Roman"/>
                <w:b/>
                <w:bCs/>
                <w:sz w:val="24"/>
                <w:szCs w:val="24"/>
                <w:lang w:eastAsia="ru-RU"/>
              </w:rPr>
              <w:t>. Общие положения возврата суммы превышения</w:t>
            </w:r>
            <w:r w:rsidRPr="007B39BC">
              <w:rPr>
                <w:rFonts w:ascii="Times New Roman" w:eastAsia="Times New Roman" w:hAnsi="Times New Roman" w:cs="Times New Roman"/>
                <w:b/>
                <w:sz w:val="24"/>
                <w:szCs w:val="24"/>
                <w:lang w:eastAsia="ru-RU"/>
              </w:rPr>
              <w:t xml:space="preserve"> налога на добавленную стоимость</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Сумма превышения налога подлежит возврату следующим плательщикам налога:</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осуществляющим реализацию товаров, работ, услуг, облагаемых по нулевой ставке;</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2) осуществляющим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w:t>
            </w:r>
            <w:r w:rsidRPr="007B39BC">
              <w:rPr>
                <w:rFonts w:ascii="Times New Roman" w:eastAsia="Times New Roman" w:hAnsi="Times New Roman" w:cs="Times New Roman"/>
                <w:sz w:val="24"/>
                <w:szCs w:val="24"/>
                <w:lang w:eastAsia="ru-RU"/>
              </w:rPr>
              <w:lastRenderedPageBreak/>
              <w:t>лечебных грязей), заключенного в порядке, определенном законодательством Республики Казахстан;</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приобретающим товары, работы, услуги в связи со строительством по долгосрочному контракту зданий и сооружений производственного назначения, впервые вводимых в эксплуатацию на территории Республики Казахстан.</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4) отсутствует. </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Не подлежит возврату сумма превышения налога:</w:t>
            </w:r>
          </w:p>
          <w:p w:rsidR="00140C21" w:rsidRPr="007B39BC" w:rsidRDefault="00140C21" w:rsidP="00140C21">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sz w:val="24"/>
                <w:szCs w:val="24"/>
              </w:rPr>
              <w:t>…</w:t>
            </w:r>
          </w:p>
        </w:tc>
        <w:tc>
          <w:tcPr>
            <w:tcW w:w="3967" w:type="dxa"/>
          </w:tcPr>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sz w:val="24"/>
                <w:szCs w:val="24"/>
              </w:rPr>
              <w:lastRenderedPageBreak/>
              <w:t>пункт 2 статьи 117 проекта</w:t>
            </w:r>
            <w:r w:rsidRPr="007B39BC">
              <w:rPr>
                <w:rFonts w:ascii="Times New Roman" w:hAnsi="Times New Roman" w:cs="Times New Roman"/>
                <w:b/>
                <w:sz w:val="24"/>
                <w:szCs w:val="24"/>
              </w:rPr>
              <w:t xml:space="preserve"> дополнить подпунктом 4) </w:t>
            </w:r>
            <w:r w:rsidRPr="007B39BC">
              <w:rPr>
                <w:rFonts w:ascii="Times New Roman" w:hAnsi="Times New Roman" w:cs="Times New Roman"/>
                <w:sz w:val="24"/>
                <w:szCs w:val="24"/>
              </w:rPr>
              <w:t>следующего содержания:</w:t>
            </w:r>
          </w:p>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t xml:space="preserve">«4) осуществляющим экспорт </w:t>
            </w:r>
            <w:proofErr w:type="spellStart"/>
            <w:r w:rsidRPr="007B39BC">
              <w:rPr>
                <w:rFonts w:ascii="Times New Roman" w:hAnsi="Times New Roman" w:cs="Times New Roman"/>
                <w:b/>
                <w:sz w:val="24"/>
                <w:szCs w:val="24"/>
              </w:rPr>
              <w:t>непереработанного</w:t>
            </w:r>
            <w:proofErr w:type="spellEnd"/>
            <w:r w:rsidRPr="007B39BC">
              <w:rPr>
                <w:rFonts w:ascii="Times New Roman" w:hAnsi="Times New Roman" w:cs="Times New Roman"/>
                <w:b/>
                <w:sz w:val="24"/>
                <w:szCs w:val="24"/>
              </w:rPr>
              <w:t xml:space="preserve"> сырья в размере 50 процентов.»;</w:t>
            </w:r>
          </w:p>
        </w:tc>
        <w:tc>
          <w:tcPr>
            <w:tcW w:w="3826" w:type="dxa"/>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В целях равномерного и справедливого распределения налоговой нагрузки, а также стимулирования перерабатывающей отрасли предлагается экспортёрам </w:t>
            </w:r>
            <w:proofErr w:type="spellStart"/>
            <w:r w:rsidRPr="007B39BC">
              <w:rPr>
                <w:rFonts w:ascii="Times New Roman" w:hAnsi="Times New Roman" w:cs="Times New Roman"/>
                <w:sz w:val="24"/>
                <w:szCs w:val="24"/>
              </w:rPr>
              <w:t>непереработанного</w:t>
            </w:r>
            <w:proofErr w:type="spellEnd"/>
            <w:r w:rsidRPr="007B39BC">
              <w:rPr>
                <w:rFonts w:ascii="Times New Roman" w:hAnsi="Times New Roman" w:cs="Times New Roman"/>
                <w:sz w:val="24"/>
                <w:szCs w:val="24"/>
              </w:rPr>
              <w:t xml:space="preserve"> сырья установить возврат НДС в размере 50 процентов. </w:t>
            </w:r>
          </w:p>
        </w:tc>
        <w:tc>
          <w:tcPr>
            <w:tcW w:w="1844" w:type="dxa"/>
          </w:tcPr>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Доработано </w:t>
            </w:r>
          </w:p>
          <w:p w:rsidR="00140C21" w:rsidRPr="007B39BC" w:rsidRDefault="00140C21" w:rsidP="00140C21">
            <w:pPr>
              <w:rPr>
                <w:rFonts w:ascii="Times New Roman" w:eastAsia="Calibri" w:hAnsi="Times New Roman" w:cs="Times New Roman"/>
                <w:b/>
                <w:sz w:val="24"/>
                <w:szCs w:val="24"/>
              </w:rPr>
            </w:pPr>
          </w:p>
          <w:p w:rsidR="00140C21" w:rsidRDefault="00140C21" w:rsidP="00140C21">
            <w:pPr>
              <w:rPr>
                <w:rFonts w:ascii="Times New Roman" w:eastAsia="Calibri" w:hAnsi="Times New Roman" w:cs="Times New Roman"/>
                <w:b/>
                <w:sz w:val="24"/>
                <w:szCs w:val="24"/>
              </w:rPr>
            </w:pPr>
          </w:p>
          <w:p w:rsidR="00117090" w:rsidRDefault="00117090" w:rsidP="00140C21">
            <w:pPr>
              <w:rPr>
                <w:rFonts w:ascii="Times New Roman" w:eastAsia="Calibri" w:hAnsi="Times New Roman" w:cs="Times New Roman"/>
                <w:b/>
                <w:sz w:val="24"/>
                <w:szCs w:val="24"/>
              </w:rPr>
            </w:pPr>
          </w:p>
          <w:p w:rsidR="00117090" w:rsidRDefault="00117090" w:rsidP="00140C21">
            <w:pPr>
              <w:rPr>
                <w:rFonts w:ascii="Times New Roman" w:eastAsia="Calibri" w:hAnsi="Times New Roman" w:cs="Times New Roman"/>
                <w:b/>
                <w:sz w:val="24"/>
                <w:szCs w:val="24"/>
              </w:rPr>
            </w:pPr>
          </w:p>
          <w:p w:rsidR="00117090" w:rsidRDefault="00117090" w:rsidP="00140C21">
            <w:pPr>
              <w:rPr>
                <w:rFonts w:ascii="Times New Roman" w:eastAsia="Calibri" w:hAnsi="Times New Roman" w:cs="Times New Roman"/>
                <w:b/>
                <w:sz w:val="24"/>
                <w:szCs w:val="24"/>
              </w:rPr>
            </w:pPr>
          </w:p>
          <w:p w:rsidR="00117090" w:rsidRPr="007B39BC" w:rsidRDefault="00117090" w:rsidP="00140C21">
            <w:pPr>
              <w:rPr>
                <w:rFonts w:ascii="Times New Roman" w:eastAsia="Calibri" w:hAnsi="Times New Roman" w:cs="Times New Roman"/>
                <w:b/>
                <w:sz w:val="24"/>
                <w:szCs w:val="24"/>
              </w:rPr>
            </w:pPr>
          </w:p>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Не поддержано ПРК</w:t>
            </w:r>
          </w:p>
          <w:p w:rsidR="00140C21" w:rsidRPr="007B39BC" w:rsidRDefault="00140C21" w:rsidP="00140C21">
            <w:pPr>
              <w:ind w:firstLine="284"/>
              <w:jc w:val="center"/>
              <w:rPr>
                <w:rFonts w:ascii="Times New Roman" w:eastAsia="Calibri" w:hAnsi="Times New Roman" w:cs="Times New Roman"/>
                <w:b/>
                <w:sz w:val="24"/>
                <w:szCs w:val="24"/>
              </w:rPr>
            </w:pP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b/>
                <w:i/>
                <w:sz w:val="20"/>
                <w:szCs w:val="20"/>
              </w:rPr>
              <w:t xml:space="preserve">по позиции 9 </w:t>
            </w:r>
            <w:r w:rsidRPr="007B39BC">
              <w:rPr>
                <w:rFonts w:ascii="Times New Roman" w:hAnsi="Times New Roman" w:cs="Times New Roman"/>
                <w:i/>
                <w:sz w:val="20"/>
                <w:szCs w:val="20"/>
              </w:rPr>
              <w:t>относительно дополнения пункта 2 статьи 117 проекта подпунктом 4).</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Экспорт </w:t>
            </w:r>
            <w:proofErr w:type="spellStart"/>
            <w:r w:rsidRPr="007B39BC">
              <w:rPr>
                <w:rFonts w:ascii="Times New Roman" w:hAnsi="Times New Roman" w:cs="Times New Roman"/>
                <w:sz w:val="20"/>
                <w:szCs w:val="20"/>
              </w:rPr>
              <w:t>непереработанног</w:t>
            </w:r>
            <w:r w:rsidRPr="007B39BC">
              <w:rPr>
                <w:rFonts w:ascii="Times New Roman" w:hAnsi="Times New Roman" w:cs="Times New Roman"/>
                <w:sz w:val="20"/>
                <w:szCs w:val="20"/>
              </w:rPr>
              <w:lastRenderedPageBreak/>
              <w:t>о</w:t>
            </w:r>
            <w:proofErr w:type="spellEnd"/>
            <w:r w:rsidRPr="007B39BC">
              <w:rPr>
                <w:rFonts w:ascii="Times New Roman" w:hAnsi="Times New Roman" w:cs="Times New Roman"/>
                <w:sz w:val="20"/>
                <w:szCs w:val="20"/>
              </w:rPr>
              <w:t xml:space="preserve"> сырья не способствует развитию внутреннего производства и созданию добавленной стоимости на территории страны.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Возврат НДС в данном случае может подрывать стимулирующие меры для перерабатывающих отраслей, что противоречит стратегическим приоритетам развития экономики.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Имеется риск снижения налоговых поступлений.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Возврат НДС для экспортеров сырья может привести к значительным потерям бюджета, что повлияет на финансирование социальных и инфраструктурных программ.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 xml:space="preserve">Кроме того, проект нового Налогового кодекса (далее – проект ННК) уже содержит нормы, направленные на поддержку экспортеров продукции с высокой добавленной стоимостью.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С учетом вышеизложенного считаем необходимым сосредоточить усилия на мерах поддержки переработчиков сырья и создании условий для повышения конкурентоспособности готовой продукции на внешних рынках.</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Следует отметить, что подпунктом 1) пункта 2 статьи 117 проекта ННК уже предусмотрен возврат превышения НДС плательщикам НДС, </w:t>
            </w:r>
            <w:r w:rsidRPr="007B39BC">
              <w:rPr>
                <w:rFonts w:ascii="Times New Roman" w:hAnsi="Times New Roman" w:cs="Times New Roman"/>
                <w:sz w:val="20"/>
                <w:szCs w:val="20"/>
              </w:rPr>
              <w:lastRenderedPageBreak/>
              <w:t>осуществляющим реализацию товаров, работ, услуг, облагаемых по нулевой ставке на экспорт.</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Учитывая вышеизложенное, поправка не поддерживается.</w:t>
            </w:r>
          </w:p>
          <w:p w:rsidR="00140C21" w:rsidRPr="007B39BC" w:rsidRDefault="00140C21" w:rsidP="00140C21">
            <w:pPr>
              <w:ind w:firstLine="284"/>
              <w:jc w:val="center"/>
              <w:rPr>
                <w:rFonts w:ascii="Times New Roman" w:eastAsia="Calibri" w:hAnsi="Times New Roman" w:cs="Times New Roman"/>
                <w:b/>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 1 статьи 126 проекта</w:t>
            </w:r>
          </w:p>
        </w:tc>
        <w:tc>
          <w:tcPr>
            <w:tcW w:w="3828" w:type="dxa"/>
            <w:shd w:val="clear" w:color="auto" w:fill="FFFFFF" w:themeFill="background1"/>
          </w:tcPr>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126. Изменение срока уплаты налога на добавленную стоимость по импортируемым товарам</w:t>
            </w: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w:t>
            </w:r>
            <w:r w:rsidRPr="007B39BC">
              <w:rPr>
                <w:rFonts w:ascii="Times New Roman" w:eastAsia="Times New Roman" w:hAnsi="Times New Roman" w:cs="Times New Roman"/>
                <w:sz w:val="24"/>
                <w:szCs w:val="24"/>
                <w:shd w:val="clear" w:color="auto" w:fill="FFFFFF"/>
                <w:lang w:eastAsia="ru-RU"/>
              </w:rPr>
              <w:t xml:space="preserve">. </w:t>
            </w:r>
            <w:r w:rsidRPr="007B39BC">
              <w:rPr>
                <w:rFonts w:ascii="Times New Roman" w:eastAsia="Times New Roman" w:hAnsi="Times New Roman" w:cs="Times New Roman"/>
                <w:sz w:val="24"/>
                <w:szCs w:val="24"/>
                <w:lang w:eastAsia="ru-RU"/>
              </w:rPr>
              <w:t xml:space="preserve">Изменение срока уплаты налога на добавленную стоимость по импортируемым товарам производится </w:t>
            </w:r>
            <w:r w:rsidRPr="007B39BC">
              <w:rPr>
                <w:rFonts w:ascii="Times New Roman" w:eastAsia="Calibri" w:hAnsi="Times New Roman" w:cs="Times New Roman"/>
                <w:sz w:val="24"/>
                <w:szCs w:val="24"/>
              </w:rPr>
              <w:t xml:space="preserve">при </w:t>
            </w:r>
            <w:r w:rsidRPr="007B39BC">
              <w:rPr>
                <w:rFonts w:ascii="Times New Roman" w:eastAsia="Times New Roman" w:hAnsi="Times New Roman" w:cs="Times New Roman"/>
                <w:sz w:val="24"/>
                <w:szCs w:val="24"/>
                <w:lang w:eastAsia="ru-RU"/>
              </w:rPr>
              <w:t>условии использования таких товаров налогоплательщиком при производстве продукции.</w:t>
            </w: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Товары признаются импортированными для целей производства продукции в порядке, определенном т</w:t>
            </w:r>
            <w:r w:rsidRPr="007B39BC">
              <w:rPr>
                <w:rFonts w:ascii="Times New Roman" w:eastAsia="Times New Roman" w:hAnsi="Times New Roman" w:cs="Times New Roman"/>
                <w:sz w:val="24"/>
                <w:szCs w:val="24"/>
                <w:shd w:val="clear" w:color="auto" w:fill="FFFFFF"/>
                <w:lang w:eastAsia="ru-RU"/>
              </w:rPr>
              <w:t xml:space="preserve">аможенным законодательством ЕАЭС и (или) </w:t>
            </w:r>
            <w:r w:rsidRPr="007B39BC">
              <w:rPr>
                <w:rFonts w:ascii="Times New Roman" w:eastAsia="Times New Roman" w:hAnsi="Times New Roman" w:cs="Times New Roman"/>
                <w:sz w:val="24"/>
                <w:szCs w:val="24"/>
                <w:lang w:eastAsia="ru-RU"/>
              </w:rPr>
              <w:t>таможенным законодательством</w:t>
            </w:r>
            <w:r w:rsidRPr="007B39BC">
              <w:rPr>
                <w:rFonts w:ascii="Times New Roman" w:eastAsia="Times New Roman" w:hAnsi="Times New Roman" w:cs="Times New Roman"/>
                <w:sz w:val="24"/>
                <w:szCs w:val="24"/>
                <w:shd w:val="clear" w:color="auto" w:fill="FFFFFF"/>
                <w:lang w:eastAsia="ru-RU"/>
              </w:rPr>
              <w:t xml:space="preserve"> Республики Казахстан</w:t>
            </w:r>
            <w:r w:rsidRPr="007B39BC">
              <w:rPr>
                <w:rFonts w:ascii="Times New Roman" w:eastAsia="Times New Roman" w:hAnsi="Times New Roman" w:cs="Times New Roman"/>
                <w:sz w:val="24"/>
                <w:szCs w:val="24"/>
                <w:lang w:eastAsia="ru-RU"/>
              </w:rPr>
              <w:t xml:space="preserve">. </w:t>
            </w: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Перечни импортируемых на территорию Республики Казахстан товаров, предназначенных для </w:t>
            </w:r>
            <w:r w:rsidRPr="007B39BC">
              <w:rPr>
                <w:rFonts w:ascii="Times New Roman" w:eastAsia="Times New Roman" w:hAnsi="Times New Roman" w:cs="Times New Roman"/>
                <w:sz w:val="24"/>
                <w:szCs w:val="24"/>
                <w:lang w:eastAsia="ru-RU"/>
              </w:rPr>
              <w:lastRenderedPageBreak/>
              <w:t xml:space="preserve">переработки, и запчастей, кроме указанных в подпункте 6) пункта 1 статьи 486 настоящего Кодекса, а также налогоплательщиков Республики Казахстан, импортирующих такие товары, утверждаются уполномоченным органом. </w:t>
            </w: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Порядок определения импортируемых на территорию Республики Казахстан с территории государств-членов </w:t>
            </w:r>
            <w:r w:rsidRPr="007B39BC">
              <w:rPr>
                <w:rFonts w:ascii="Times New Roman" w:eastAsia="Times New Roman" w:hAnsi="Times New Roman" w:cs="Times New Roman"/>
                <w:sz w:val="24"/>
                <w:szCs w:val="24"/>
                <w:shd w:val="clear" w:color="auto" w:fill="FFFFFF"/>
                <w:lang w:eastAsia="ru-RU"/>
              </w:rPr>
              <w:t>ЕАЭС</w:t>
            </w:r>
            <w:r w:rsidRPr="007B39BC">
              <w:rPr>
                <w:rFonts w:ascii="Times New Roman" w:eastAsia="Times New Roman" w:hAnsi="Times New Roman" w:cs="Times New Roman"/>
                <w:sz w:val="24"/>
                <w:szCs w:val="24"/>
                <w:lang w:eastAsia="ru-RU"/>
              </w:rPr>
              <w:t xml:space="preserve"> товаров, предназначенных для переработки, запчастей, кроме указанных в подпункте 6) пункта 1 статьи 486 настоящего </w:t>
            </w:r>
            <w:proofErr w:type="spellStart"/>
            <w:proofErr w:type="gramStart"/>
            <w:r w:rsidRPr="007B39BC">
              <w:rPr>
                <w:rFonts w:ascii="Times New Roman" w:eastAsia="Times New Roman" w:hAnsi="Times New Roman" w:cs="Times New Roman"/>
                <w:sz w:val="24"/>
                <w:szCs w:val="24"/>
                <w:lang w:eastAsia="ru-RU"/>
              </w:rPr>
              <w:t>Кодекса,а</w:t>
            </w:r>
            <w:proofErr w:type="spellEnd"/>
            <w:proofErr w:type="gramEnd"/>
            <w:r w:rsidRPr="007B39BC">
              <w:rPr>
                <w:rFonts w:ascii="Times New Roman" w:eastAsia="Times New Roman" w:hAnsi="Times New Roman" w:cs="Times New Roman"/>
                <w:sz w:val="24"/>
                <w:szCs w:val="24"/>
                <w:lang w:eastAsia="ru-RU"/>
              </w:rPr>
              <w:t xml:space="preserve"> также налогоплательщиков Республики Казахстан, импортирующих такие товары, для включения в соответствующие перечни, определяется Правительством Республики Казахстан. </w:t>
            </w:r>
          </w:p>
          <w:p w:rsidR="00140C21" w:rsidRPr="007B39BC" w:rsidRDefault="00140C21" w:rsidP="00140C21">
            <w:pPr>
              <w:shd w:val="clear" w:color="auto" w:fill="FFFFFF" w:themeFill="background1"/>
              <w:tabs>
                <w:tab w:val="left" w:pos="142"/>
              </w:tabs>
              <w:ind w:firstLine="465"/>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3. </w:t>
            </w:r>
            <w:r w:rsidRPr="007B39BC">
              <w:rPr>
                <w:rFonts w:ascii="Times New Roman" w:eastAsia="Calibri" w:hAnsi="Times New Roman" w:cs="Times New Roman"/>
                <w:sz w:val="24"/>
                <w:szCs w:val="24"/>
              </w:rPr>
              <w:t>Порядок и сроки</w:t>
            </w:r>
            <w:r w:rsidRPr="007B39BC">
              <w:rPr>
                <w:rFonts w:ascii="Times New Roman" w:eastAsia="Times New Roman" w:hAnsi="Times New Roman" w:cs="Times New Roman"/>
                <w:sz w:val="24"/>
                <w:szCs w:val="24"/>
                <w:lang w:eastAsia="ru-RU"/>
              </w:rPr>
              <w:t xml:space="preserve"> изменения срока уплаты налога на добавленную стоимость по импортируемым товарам определяются уполномоченным органом. </w:t>
            </w:r>
          </w:p>
          <w:p w:rsidR="00140C21" w:rsidRPr="007B39BC" w:rsidRDefault="00140C21" w:rsidP="00140C21">
            <w:pPr>
              <w:shd w:val="clear" w:color="auto" w:fill="FFFFFF" w:themeFill="background1"/>
              <w:ind w:firstLine="147"/>
              <w:contextualSpacing/>
              <w:jc w:val="both"/>
              <w:rPr>
                <w:rFonts w:ascii="Times New Roman" w:hAnsi="Times New Roman" w:cs="Times New Roman"/>
                <w:b/>
                <w:sz w:val="24"/>
                <w:szCs w:val="24"/>
              </w:rPr>
            </w:pPr>
          </w:p>
        </w:tc>
        <w:tc>
          <w:tcPr>
            <w:tcW w:w="3967" w:type="dxa"/>
            <w:shd w:val="clear" w:color="auto" w:fill="FFFFFF" w:themeFill="background1"/>
          </w:tcPr>
          <w:p w:rsidR="00140C21" w:rsidRPr="007B39BC" w:rsidRDefault="00140C21" w:rsidP="00140C21">
            <w:pPr>
              <w:shd w:val="clear" w:color="auto" w:fill="FFFFFF" w:themeFill="background1"/>
              <w:ind w:firstLine="458"/>
              <w:contextualSpacing/>
              <w:jc w:val="both"/>
              <w:rPr>
                <w:rFonts w:ascii="Times New Roman" w:hAnsi="Times New Roman" w:cs="Times New Roman"/>
                <w:bCs/>
                <w:sz w:val="24"/>
                <w:szCs w:val="24"/>
              </w:rPr>
            </w:pPr>
            <w:r w:rsidRPr="007B39BC">
              <w:rPr>
                <w:rFonts w:ascii="Times New Roman" w:hAnsi="Times New Roman" w:cs="Times New Roman"/>
                <w:b/>
                <w:bCs/>
                <w:sz w:val="24"/>
                <w:szCs w:val="24"/>
              </w:rPr>
              <w:lastRenderedPageBreak/>
              <w:t xml:space="preserve">пункт 1 </w:t>
            </w:r>
            <w:r w:rsidRPr="007B39BC">
              <w:rPr>
                <w:rFonts w:ascii="Times New Roman" w:hAnsi="Times New Roman" w:cs="Times New Roman"/>
                <w:bCs/>
                <w:sz w:val="24"/>
                <w:szCs w:val="24"/>
              </w:rPr>
              <w:t>статьи 126 проекта изложить в следующей редакции:</w:t>
            </w:r>
          </w:p>
          <w:p w:rsidR="00140C21" w:rsidRPr="007B39BC" w:rsidRDefault="00140C21" w:rsidP="00140C21">
            <w:pPr>
              <w:shd w:val="clear" w:color="auto" w:fill="FFFFFF" w:themeFill="background1"/>
              <w:ind w:firstLine="458"/>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w:t>
            </w:r>
            <w:r w:rsidRPr="007B39BC">
              <w:rPr>
                <w:rFonts w:ascii="Times New Roman" w:hAnsi="Times New Roman" w:cs="Times New Roman"/>
                <w:bCs/>
                <w:sz w:val="24"/>
                <w:szCs w:val="24"/>
              </w:rPr>
              <w:t>1. Изменение срока уплаты налога на добавленную стоимость по импортируемым товарам производится при</w:t>
            </w:r>
            <w:r w:rsidRPr="007B39BC">
              <w:rPr>
                <w:rFonts w:ascii="Times New Roman" w:hAnsi="Times New Roman" w:cs="Times New Roman"/>
                <w:b/>
                <w:bCs/>
                <w:sz w:val="24"/>
                <w:szCs w:val="24"/>
              </w:rPr>
              <w:t xml:space="preserve"> соблюдении одновременно следующих условий:</w:t>
            </w:r>
          </w:p>
          <w:p w:rsidR="00140C21" w:rsidRPr="007B39BC" w:rsidRDefault="00140C21" w:rsidP="00140C21">
            <w:pPr>
              <w:shd w:val="clear" w:color="auto" w:fill="FFFFFF" w:themeFill="background1"/>
              <w:ind w:firstLine="458"/>
              <w:contextualSpacing/>
              <w:jc w:val="both"/>
              <w:rPr>
                <w:rFonts w:ascii="Times New Roman" w:hAnsi="Times New Roman" w:cs="Times New Roman"/>
                <w:b/>
                <w:sz w:val="24"/>
                <w:szCs w:val="24"/>
              </w:rPr>
            </w:pPr>
            <w:r w:rsidRPr="007B39BC">
              <w:rPr>
                <w:rFonts w:ascii="Times New Roman" w:hAnsi="Times New Roman" w:cs="Times New Roman"/>
                <w:b/>
                <w:bCs/>
                <w:sz w:val="24"/>
                <w:szCs w:val="24"/>
              </w:rPr>
              <w:t>использования таких товаров налогоплательщиком при производстве продукции, по товарной позиции в Казахстане не налажено производство либо производство не покрывает потребность внутреннего рынка.»;</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В рамках проекта предлагается внести корректировки в статью 114, предусматривающие возможность переноса срока уплаты налога на добавленную стоимость для импортируемых товарных позиций, используемых в производственных целях, в соответствии с нормами таможенного законодательства ЕАЭС и </w:t>
            </w:r>
            <w:r w:rsidRPr="007B39BC">
              <w:rPr>
                <w:rFonts w:ascii="Times New Roman" w:hAnsi="Times New Roman" w:cs="Times New Roman"/>
                <w:i/>
                <w:sz w:val="24"/>
                <w:szCs w:val="24"/>
              </w:rPr>
              <w:t>(или)</w:t>
            </w:r>
            <w:r w:rsidRPr="007B39BC">
              <w:rPr>
                <w:rFonts w:ascii="Times New Roman" w:hAnsi="Times New Roman" w:cs="Times New Roman"/>
                <w:sz w:val="24"/>
                <w:szCs w:val="24"/>
              </w:rPr>
              <w:t xml:space="preserve"> Республики Казахстан.</w:t>
            </w:r>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Ожидается, что данная мера окажет позитивное влияние на расширение финансовых ресурсов </w:t>
            </w:r>
            <w:r w:rsidRPr="007B39BC">
              <w:rPr>
                <w:rFonts w:ascii="Times New Roman" w:hAnsi="Times New Roman" w:cs="Times New Roman"/>
                <w:sz w:val="24"/>
                <w:szCs w:val="24"/>
              </w:rPr>
              <w:lastRenderedPageBreak/>
              <w:t>отечественных предприятий, позволяя им более эффективно закупать сырьё и комплектующие.</w:t>
            </w:r>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r w:rsidRPr="007B39BC">
              <w:rPr>
                <w:rFonts w:ascii="Times New Roman" w:hAnsi="Times New Roman" w:cs="Times New Roman"/>
                <w:sz w:val="24"/>
                <w:szCs w:val="24"/>
              </w:rPr>
              <w:t>Вместе с тем необходимо учитывать, что указанное изменение может создать неблагоприятные условия для местных производителей аналогичной продукции, поскольку импортные материалы будут экономически более выгодными.</w:t>
            </w:r>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r w:rsidRPr="007B39BC">
              <w:rPr>
                <w:rFonts w:ascii="Times New Roman" w:hAnsi="Times New Roman" w:cs="Times New Roman"/>
                <w:sz w:val="24"/>
                <w:szCs w:val="24"/>
              </w:rPr>
              <w:t>В связи с этим необходимо дополнить редакцию оговоркой, ограничивающей применение отсрочки по НДС только теми товарными позициями, которые не производятся в Казахстане или объёмы их выпуска не удовлетворяют потребности внутреннего рынка.</w:t>
            </w:r>
          </w:p>
        </w:tc>
        <w:tc>
          <w:tcPr>
            <w:tcW w:w="1844" w:type="dxa"/>
            <w:shd w:val="clear" w:color="auto" w:fill="FFFFFF" w:themeFill="background1"/>
          </w:tcPr>
          <w:p w:rsidR="00140C21" w:rsidRPr="007B39BC" w:rsidRDefault="00140C21" w:rsidP="00140C21">
            <w:pPr>
              <w:contextualSpacing/>
              <w:rPr>
                <w:rFonts w:ascii="Times New Roman" w:hAnsi="Times New Roman" w:cs="Times New Roman"/>
                <w:b/>
                <w:sz w:val="24"/>
                <w:szCs w:val="24"/>
              </w:rPr>
            </w:pPr>
            <w:r w:rsidRPr="007B39BC">
              <w:rPr>
                <w:rFonts w:ascii="Times New Roman" w:hAnsi="Times New Roman" w:cs="Times New Roman"/>
                <w:b/>
                <w:sz w:val="24"/>
                <w:szCs w:val="24"/>
              </w:rPr>
              <w:lastRenderedPageBreak/>
              <w:t>Доработано</w:t>
            </w:r>
          </w:p>
          <w:p w:rsidR="00140C21" w:rsidRDefault="00140C21" w:rsidP="00140C21">
            <w:pPr>
              <w:contextualSpacing/>
              <w:rPr>
                <w:rFonts w:ascii="Times New Roman" w:hAnsi="Times New Roman" w:cs="Times New Roman"/>
                <w:b/>
                <w:sz w:val="24"/>
                <w:szCs w:val="24"/>
              </w:rPr>
            </w:pPr>
          </w:p>
          <w:p w:rsidR="00117090" w:rsidRDefault="00117090" w:rsidP="00140C21">
            <w:pPr>
              <w:contextualSpacing/>
              <w:rPr>
                <w:rFonts w:ascii="Times New Roman" w:hAnsi="Times New Roman" w:cs="Times New Roman"/>
                <w:b/>
                <w:sz w:val="24"/>
                <w:szCs w:val="24"/>
              </w:rPr>
            </w:pPr>
          </w:p>
          <w:p w:rsidR="00117090" w:rsidRDefault="00117090" w:rsidP="00140C21">
            <w:pPr>
              <w:contextualSpacing/>
              <w:rPr>
                <w:rFonts w:ascii="Times New Roman" w:hAnsi="Times New Roman" w:cs="Times New Roman"/>
                <w:b/>
                <w:sz w:val="24"/>
                <w:szCs w:val="24"/>
              </w:rPr>
            </w:pPr>
          </w:p>
          <w:p w:rsidR="00117090" w:rsidRDefault="00117090" w:rsidP="00140C21">
            <w:pPr>
              <w:contextualSpacing/>
              <w:rPr>
                <w:rFonts w:ascii="Times New Roman" w:hAnsi="Times New Roman" w:cs="Times New Roman"/>
                <w:b/>
                <w:sz w:val="24"/>
                <w:szCs w:val="24"/>
              </w:rPr>
            </w:pPr>
          </w:p>
          <w:p w:rsidR="00117090" w:rsidRDefault="00117090" w:rsidP="00140C21">
            <w:pPr>
              <w:contextualSpacing/>
              <w:rPr>
                <w:rFonts w:ascii="Times New Roman" w:hAnsi="Times New Roman" w:cs="Times New Roman"/>
                <w:b/>
                <w:sz w:val="24"/>
                <w:szCs w:val="24"/>
              </w:rPr>
            </w:pPr>
          </w:p>
          <w:p w:rsidR="00117090" w:rsidRPr="007B39BC" w:rsidRDefault="00117090" w:rsidP="00140C21">
            <w:pPr>
              <w:contextualSpacing/>
              <w:rPr>
                <w:rFonts w:ascii="Times New Roman" w:hAnsi="Times New Roman" w:cs="Times New Roman"/>
                <w:b/>
                <w:sz w:val="24"/>
                <w:szCs w:val="24"/>
              </w:rPr>
            </w:pPr>
          </w:p>
          <w:p w:rsidR="00140C21" w:rsidRPr="007B39BC" w:rsidRDefault="00140C21" w:rsidP="00140C21">
            <w:pPr>
              <w:contextualSpacing/>
              <w:rPr>
                <w:rFonts w:ascii="Times New Roman" w:hAnsi="Times New Roman" w:cs="Times New Roman"/>
                <w:b/>
                <w:sz w:val="24"/>
                <w:szCs w:val="24"/>
              </w:rPr>
            </w:pPr>
          </w:p>
          <w:p w:rsidR="00140C21" w:rsidRPr="007B39BC" w:rsidRDefault="00140C21" w:rsidP="00140C21">
            <w:pPr>
              <w:contextualSpacing/>
              <w:rPr>
                <w:rFonts w:ascii="Times New Roman" w:hAnsi="Times New Roman" w:cs="Times New Roman"/>
                <w:b/>
                <w:sz w:val="24"/>
                <w:szCs w:val="24"/>
              </w:rPr>
            </w:pPr>
            <w:r w:rsidRPr="007B39BC">
              <w:rPr>
                <w:rFonts w:ascii="Times New Roman" w:hAnsi="Times New Roman" w:cs="Times New Roman"/>
                <w:b/>
                <w:sz w:val="24"/>
                <w:szCs w:val="24"/>
              </w:rPr>
              <w:t>Частично поддержано ПРК</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sz w:val="20"/>
                <w:szCs w:val="20"/>
              </w:rPr>
              <w:t>по позиции 3</w:t>
            </w:r>
            <w:r w:rsidRPr="007B39BC">
              <w:rPr>
                <w:rFonts w:ascii="Times New Roman" w:hAnsi="Times New Roman" w:cs="Times New Roman"/>
                <w:sz w:val="20"/>
                <w:szCs w:val="20"/>
              </w:rPr>
              <w:t xml:space="preserve"> относительно внесения изменений и дополнений в пункт 1 статьи 126 проекта отмечаем, что концептуально поправка поддерживается, вместе с тем предлагаем изложить </w:t>
            </w:r>
            <w:r w:rsidRPr="007B39BC">
              <w:rPr>
                <w:rFonts w:ascii="Times New Roman" w:hAnsi="Times New Roman" w:cs="Times New Roman"/>
                <w:sz w:val="20"/>
                <w:szCs w:val="20"/>
              </w:rPr>
              <w:lastRenderedPageBreak/>
              <w:t>заголовок и статью 126 проекта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«Статья 126. Изменение срока уплаты налога на добавленную стоимость по импортируемым товарам, за исключением товаров, импортируемых с территории государств-членов ЕАЭС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1. Изменение срока уплаты налога на добавленную стоимость по импортируемым товарам, за исключением товаров, импортируемых с территории государств-членов ЕАЭС, производство которых отсутствует на территории Республики Казахстан или не покрывает </w:t>
            </w:r>
            <w:r w:rsidRPr="007B39BC">
              <w:rPr>
                <w:rFonts w:ascii="Times New Roman" w:hAnsi="Times New Roman" w:cs="Times New Roman"/>
                <w:sz w:val="20"/>
                <w:szCs w:val="20"/>
              </w:rPr>
              <w:lastRenderedPageBreak/>
              <w:t>потребности Республики Казахстан, производится при условии использования таких товаров налогоплательщиком при производстве продукции.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2. Товары признаются импортированными для целей производства продукции в порядке, определенном таможенным законодательством Республики Казахстан.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Перечень импортируемых на территорию Республики Казахстан товаров, указанных в части первой настоящего пункта, предназначенных для переработки, а также налогоплательщиков Республики Казахстан, импортирующих </w:t>
            </w:r>
            <w:r w:rsidRPr="007B39BC">
              <w:rPr>
                <w:rFonts w:ascii="Times New Roman" w:hAnsi="Times New Roman" w:cs="Times New Roman"/>
                <w:sz w:val="20"/>
                <w:szCs w:val="20"/>
              </w:rPr>
              <w:lastRenderedPageBreak/>
              <w:t>такие товары, утверждается уполномоченным органом по государственному планированию по согласованию с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3. Порядок и сроки изменения срока уплаты налога на добавленную стоимость по импортируемым товарам, за исключением товаров, импортируемых с территории государств-членов ЕАЭС, определяются уполномоченным органом.»;</w:t>
            </w:r>
          </w:p>
          <w:p w:rsidR="00140C21" w:rsidRPr="007B39BC" w:rsidRDefault="00140C21" w:rsidP="00140C21">
            <w:pPr>
              <w:ind w:firstLine="317"/>
              <w:contextualSpacing/>
              <w:jc w:val="center"/>
              <w:rPr>
                <w:rFonts w:ascii="Times New Roman" w:hAnsi="Times New Roman" w:cs="Times New Roman"/>
                <w:b/>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статья 175 проекта</w:t>
            </w:r>
          </w:p>
        </w:tc>
        <w:tc>
          <w:tcPr>
            <w:tcW w:w="3828" w:type="dxa"/>
          </w:tcPr>
          <w:p w:rsidR="00140C21" w:rsidRPr="007B39BC" w:rsidRDefault="00140C21" w:rsidP="00140C21">
            <w:pPr>
              <w:shd w:val="clear" w:color="auto" w:fill="FFFFFF" w:themeFill="background1"/>
              <w:ind w:firstLine="60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175. Налоговое обследование</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w:t>
            </w:r>
            <w:r w:rsidRPr="007B39BC">
              <w:rPr>
                <w:rFonts w:ascii="Times New Roman" w:eastAsia="Times New Roman" w:hAnsi="Times New Roman" w:cs="Times New Roman"/>
                <w:sz w:val="24"/>
                <w:szCs w:val="24"/>
                <w:lang w:eastAsia="ru-RU"/>
              </w:rPr>
              <w:lastRenderedPageBreak/>
              <w:t xml:space="preserve">агента) по месту нахождения, указанному в регистрационных </w:t>
            </w:r>
            <w:r w:rsidRPr="007B39BC">
              <w:rPr>
                <w:rFonts w:ascii="Times New Roman" w:eastAsia="Times New Roman" w:hAnsi="Times New Roman" w:cs="Times New Roman"/>
                <w:b/>
                <w:sz w:val="24"/>
                <w:szCs w:val="24"/>
                <w:lang w:eastAsia="ru-RU"/>
              </w:rPr>
              <w:t>данных</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Times New Roman" w:hAnsi="Times New Roman" w:cs="Times New Roman"/>
                <w:sz w:val="24"/>
                <w:szCs w:val="24"/>
                <w:lang w:eastAsia="ru-RU"/>
              </w:rPr>
              <w:t>…</w:t>
            </w:r>
          </w:p>
        </w:tc>
        <w:tc>
          <w:tcPr>
            <w:tcW w:w="3967" w:type="dxa"/>
            <w:tcBorders>
              <w:top w:val="single" w:sz="6" w:space="0" w:color="auto"/>
              <w:left w:val="single" w:sz="6" w:space="0" w:color="auto"/>
              <w:bottom w:val="single" w:sz="6" w:space="0" w:color="auto"/>
              <w:right w:val="single" w:sz="6" w:space="0" w:color="auto"/>
            </w:tcBorders>
          </w:tcPr>
          <w:p w:rsidR="00140C21" w:rsidRPr="007B39BC" w:rsidRDefault="00140C21" w:rsidP="00140C21">
            <w:pPr>
              <w:shd w:val="clear" w:color="auto" w:fill="FFFFFF" w:themeFill="background1"/>
              <w:ind w:firstLine="455"/>
              <w:contextualSpacing/>
              <w:jc w:val="both"/>
              <w:rPr>
                <w:rFonts w:ascii="Times New Roman" w:hAnsi="Times New Roman" w:cs="Times New Roman"/>
                <w:b/>
                <w:sz w:val="24"/>
                <w:szCs w:val="24"/>
              </w:rPr>
            </w:pPr>
            <w:r w:rsidRPr="007B39BC">
              <w:rPr>
                <w:rFonts w:ascii="Times New Roman" w:hAnsi="Times New Roman" w:cs="Times New Roman"/>
                <w:bCs/>
                <w:sz w:val="24"/>
                <w:szCs w:val="24"/>
              </w:rPr>
              <w:lastRenderedPageBreak/>
              <w:t>часть первую пункта 1 статьи 175 после слова «</w:t>
            </w:r>
            <w:r w:rsidRPr="007B39BC">
              <w:rPr>
                <w:rFonts w:ascii="Times New Roman" w:hAnsi="Times New Roman" w:cs="Times New Roman"/>
                <w:b/>
                <w:bCs/>
                <w:sz w:val="24"/>
                <w:szCs w:val="24"/>
              </w:rPr>
              <w:t>данных</w:t>
            </w:r>
            <w:r w:rsidRPr="007B39BC">
              <w:rPr>
                <w:rFonts w:ascii="Times New Roman" w:hAnsi="Times New Roman" w:cs="Times New Roman"/>
                <w:bCs/>
                <w:sz w:val="24"/>
                <w:szCs w:val="24"/>
              </w:rPr>
              <w:t>» дополнить словами «</w:t>
            </w:r>
            <w:r w:rsidRPr="007B39BC">
              <w:rPr>
                <w:rFonts w:ascii="Times New Roman" w:hAnsi="Times New Roman" w:cs="Times New Roman"/>
                <w:b/>
                <w:bCs/>
                <w:sz w:val="24"/>
                <w:szCs w:val="24"/>
              </w:rPr>
              <w:t xml:space="preserve">, </w:t>
            </w:r>
            <w:r w:rsidRPr="007B39BC">
              <w:rPr>
                <w:rFonts w:ascii="Times New Roman" w:hAnsi="Times New Roman" w:cs="Times New Roman"/>
                <w:b/>
                <w:sz w:val="24"/>
                <w:szCs w:val="24"/>
              </w:rPr>
              <w:t>и соответствия местонахождения виду деятельности»;</w:t>
            </w:r>
          </w:p>
          <w:p w:rsidR="00140C21" w:rsidRPr="007B39BC" w:rsidRDefault="00140C21" w:rsidP="00140C21">
            <w:pPr>
              <w:shd w:val="clear" w:color="auto" w:fill="FFFFFF" w:themeFill="background1"/>
              <w:contextualSpacing/>
              <w:jc w:val="both"/>
              <w:rPr>
                <w:rFonts w:ascii="Times New Roman" w:hAnsi="Times New Roman" w:cs="Times New Roman"/>
                <w:bCs/>
                <w:sz w:val="24"/>
                <w:szCs w:val="24"/>
              </w:rPr>
            </w:pPr>
          </w:p>
        </w:tc>
        <w:tc>
          <w:tcPr>
            <w:tcW w:w="3826" w:type="dxa"/>
            <w:tcBorders>
              <w:top w:val="single" w:sz="6" w:space="0" w:color="auto"/>
              <w:left w:val="single" w:sz="6" w:space="0" w:color="auto"/>
              <w:bottom w:val="single" w:sz="6" w:space="0" w:color="auto"/>
              <w:right w:val="single" w:sz="6" w:space="0" w:color="auto"/>
            </w:tcBorders>
          </w:tcPr>
          <w:p w:rsidR="00140C21" w:rsidRPr="007B39BC" w:rsidRDefault="00140C21" w:rsidP="00140C21">
            <w:pPr>
              <w:shd w:val="clear" w:color="auto" w:fill="FFFFFF" w:themeFill="background1"/>
              <w:contextualSpacing/>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contextualSpacing/>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contextualSpacing/>
              <w:jc w:val="center"/>
              <w:rPr>
                <w:rFonts w:ascii="Times New Roman" w:hAnsi="Times New Roman" w:cs="Times New Roman"/>
                <w:b/>
                <w:sz w:val="24"/>
                <w:szCs w:val="24"/>
              </w:rPr>
            </w:pPr>
            <w:r w:rsidRPr="007B39BC">
              <w:rPr>
                <w:rFonts w:ascii="Times New Roman" w:hAnsi="Times New Roman" w:cs="Times New Roman"/>
                <w:b/>
                <w:sz w:val="24"/>
                <w:szCs w:val="24"/>
              </w:rPr>
              <w:t xml:space="preserve">Е. </w:t>
            </w:r>
            <w:proofErr w:type="spellStart"/>
            <w:r w:rsidRPr="007B39BC">
              <w:rPr>
                <w:rFonts w:ascii="Times New Roman" w:hAnsi="Times New Roman" w:cs="Times New Roman"/>
                <w:b/>
                <w:sz w:val="24"/>
                <w:szCs w:val="24"/>
              </w:rPr>
              <w:t>Жаңбыршин</w:t>
            </w:r>
            <w:proofErr w:type="spellEnd"/>
          </w:p>
          <w:p w:rsidR="00140C21" w:rsidRPr="007B39BC" w:rsidRDefault="00140C21" w:rsidP="00140C21">
            <w:pPr>
              <w:shd w:val="clear" w:color="auto" w:fill="FFFFFF" w:themeFill="background1"/>
              <w:contextualSpacing/>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Зейнуллин</w:t>
            </w:r>
            <w:proofErr w:type="spellEnd"/>
          </w:p>
          <w:p w:rsidR="00140C21" w:rsidRPr="007B39BC" w:rsidRDefault="00140C21" w:rsidP="00140C21">
            <w:pPr>
              <w:shd w:val="clear" w:color="auto" w:fill="FFFFFF" w:themeFill="background1"/>
              <w:contextualSpacing/>
              <w:jc w:val="center"/>
              <w:rPr>
                <w:rFonts w:ascii="Times New Roman" w:hAnsi="Times New Roman" w:cs="Times New Roman"/>
                <w:b/>
                <w:sz w:val="24"/>
                <w:szCs w:val="24"/>
              </w:rPr>
            </w:pPr>
            <w:r w:rsidRPr="007B39BC">
              <w:rPr>
                <w:rFonts w:ascii="Times New Roman" w:hAnsi="Times New Roman" w:cs="Times New Roman"/>
                <w:b/>
                <w:sz w:val="24"/>
                <w:szCs w:val="24"/>
              </w:rPr>
              <w:t>Н. Сайлаубай</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Обоснование необходимости добавления функции проверки соответствия </w:t>
            </w:r>
            <w:r w:rsidRPr="007B39BC">
              <w:rPr>
                <w:rFonts w:ascii="Times New Roman" w:hAnsi="Times New Roman" w:cs="Times New Roman"/>
                <w:sz w:val="24"/>
                <w:szCs w:val="24"/>
              </w:rPr>
              <w:lastRenderedPageBreak/>
              <w:t>адреса виду деятельности в Налоговый кодекс.</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Специальные требования для видов деятельности.</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Для определённых видов деятельности, таких как разведение животных или оказание парикмахерских и маникюрных услуг, существуют строгие требования к месту их осуществления. Например, разведение животных не должно проводиться в жилых помещениях. Введение функции проверки соответствия места деятельности заявленному виду бизнеса позволит избежать нарушений санитарных и экологических норм, таких как содержание животных в неподобающих условиях или оказание услуг в неподготовленных помещениях.</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Контроль за соблюдением законодательства.</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Проверка соответствия местонахождения фактическому виду деятельности поможет предотвратить использование жилых помещений для ведения коммерческих деятельностей, которые требуют специального помещения. Например, </w:t>
            </w:r>
            <w:r w:rsidRPr="007B39BC">
              <w:rPr>
                <w:rFonts w:ascii="Times New Roman" w:hAnsi="Times New Roman" w:cs="Times New Roman"/>
                <w:sz w:val="24"/>
                <w:szCs w:val="24"/>
              </w:rPr>
              <w:lastRenderedPageBreak/>
              <w:t>маникюрные и парикмахерские услуги должны предоставляться в соответствующих салонах, а не в квартирах. Такая проверка обеспечит соблюдение стандартов безопасности и санитарных норм, что в свою очередь защитит здоровье потребителей и сотрудников.</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Использование налогового обследования.</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Налоговые органы могут эффективно использовать инструмент налогового обследования для контроля за соответствием места регистрации и фактической деятельности налогоплательщика. Это позволит исключить случаи ведения бизнеса в неподобающих местах, что, в свою очередь, поможет улучшить соблюдение налогового законодательства. Внедрение этой функции также позволит налоговым органам бороться с уклонением от налогов, которое часто происходит в случае неформальных арендаторов и арендодателей.</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Легализация бизнеса.</w:t>
            </w:r>
          </w:p>
          <w:p w:rsidR="00140C21" w:rsidRPr="007B39BC" w:rsidRDefault="00140C21" w:rsidP="00140C21">
            <w:pPr>
              <w:shd w:val="clear" w:color="auto" w:fill="FFFFFF" w:themeFill="background1"/>
              <w:ind w:firstLine="635"/>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Кроме того, такая проверка позволит легализовать </w:t>
            </w:r>
            <w:r w:rsidRPr="007B39BC">
              <w:rPr>
                <w:rFonts w:ascii="Times New Roman" w:hAnsi="Times New Roman" w:cs="Times New Roman"/>
                <w:sz w:val="24"/>
                <w:szCs w:val="24"/>
              </w:rPr>
              <w:lastRenderedPageBreak/>
              <w:t>арендаторов и арендодателей, что имеет особое значение для малого бизнеса. Например, владельцы маникюрных салонов или парикмахерских смогут официально заключать договора аренды и регистрировать свои местонахождения, что приведет к фиксации их доходов и улучшению учета их деятельности. В настоящее время многие предприниматели просто платят наличными арендаторам, что не фиксируется и не учитывается в налоговых расчетах. Официальное оформление договоров аренды и местонахождения бизнеса приведет к более точному учету доходов и усилит контроль со стороны налоговых органов.</w:t>
            </w:r>
          </w:p>
          <w:p w:rsidR="00140C21" w:rsidRPr="007B39BC" w:rsidRDefault="00140C21" w:rsidP="00140C21">
            <w:pPr>
              <w:shd w:val="clear" w:color="auto" w:fill="FFFFFF" w:themeFill="background1"/>
              <w:ind w:firstLine="635"/>
              <w:contextualSpacing/>
              <w:jc w:val="both"/>
              <w:rPr>
                <w:rFonts w:ascii="Times New Roman" w:hAnsi="Times New Roman" w:cs="Times New Roman"/>
                <w:b/>
                <w:bCs/>
                <w:sz w:val="24"/>
                <w:szCs w:val="24"/>
              </w:rPr>
            </w:pPr>
            <w:r w:rsidRPr="007B39BC">
              <w:rPr>
                <w:rFonts w:ascii="Times New Roman" w:hAnsi="Times New Roman" w:cs="Times New Roman"/>
                <w:sz w:val="24"/>
                <w:szCs w:val="24"/>
              </w:rPr>
              <w:t>Таким образом, добавление функции проверки соответствия места нахождения заявленному виду деятельности в Налоговый кодекс повысит контроль за соблюдением законодательных требований, улучшит налоговое администрирование, поможет легализовать деятельность малых предприятий и повысит прозрачность экономики.</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0"/>
                <w:szCs w:val="20"/>
                <w:lang w:eastAsia="ru-RU"/>
              </w:rPr>
            </w:pPr>
            <w:r w:rsidRPr="007B39BC">
              <w:rPr>
                <w:rFonts w:ascii="Times New Roman" w:eastAsia="Times New Roman" w:hAnsi="Times New Roman" w:cs="Times New Roman"/>
                <w:b/>
                <w:sz w:val="20"/>
                <w:szCs w:val="20"/>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40C21" w:rsidRDefault="00140C21"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17090" w:rsidRPr="007B39BC" w:rsidRDefault="00117090"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0"/>
                <w:szCs w:val="20"/>
                <w:lang w:eastAsia="ru-RU"/>
              </w:rPr>
            </w:pPr>
          </w:p>
          <w:p w:rsidR="00140C21" w:rsidRPr="007B39BC" w:rsidRDefault="0074348D" w:rsidP="00140C21">
            <w:pPr>
              <w:widowControl w:val="0"/>
              <w:shd w:val="clear" w:color="auto" w:fill="FFFFFF" w:themeFill="background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Не поддержа</w:t>
            </w:r>
            <w:r w:rsidR="00140C21" w:rsidRPr="007B39BC">
              <w:rPr>
                <w:rFonts w:ascii="Times New Roman" w:eastAsia="Times New Roman" w:hAnsi="Times New Roman" w:cs="Times New Roman"/>
                <w:b/>
                <w:sz w:val="20"/>
                <w:szCs w:val="20"/>
                <w:lang w:eastAsia="ru-RU"/>
              </w:rPr>
              <w:t>но ПРК</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 xml:space="preserve">по позиции 39 </w:t>
            </w:r>
            <w:r w:rsidRPr="007B39BC">
              <w:rPr>
                <w:rFonts w:ascii="Times New Roman" w:eastAsia="Times New Roman" w:hAnsi="Times New Roman" w:cs="Times New Roman"/>
                <w:sz w:val="20"/>
                <w:szCs w:val="20"/>
                <w:lang w:eastAsia="ru-RU"/>
              </w:rPr>
              <w:lastRenderedPageBreak/>
              <w:t>относительно дополнения редакции пункта 1 статьи 175 проекта положением, предусматривающим обследование места нахождения на соответствие виду деятельности.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В предлагаемой проектом норме пересмотрены основания проведения налогового обследования.</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 xml:space="preserve">Данное связано с общей тенденцией к снижению административной нагрузки на налогоплательщиков (налоговых агентов) и предусматривает: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исключение необоснованных налоговых обследований, что способствует уменьшению количества проверок и снижению давления на бизнес;</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lastRenderedPageBreak/>
              <w:t>повышение правовой определённости для налогоплательщиков (налоговых агентов) благодаря более четкому формулированию оснований;</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применение налогового обследования только в ситуациях, когда иные способы взаимодействия с налогоплательщиком исчерпаны (исключает применение меры в случае, если контакт с налогоплательщиком возможен через электронные средства связи);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выявление налогоплательщиков, фактически прекративших деятельность.</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 xml:space="preserve">Предложенное дополнение может способствовать повышению прозрачности и дисциплины в </w:t>
            </w:r>
            <w:r w:rsidRPr="007B39BC">
              <w:rPr>
                <w:rFonts w:ascii="Times New Roman" w:eastAsia="Times New Roman" w:hAnsi="Times New Roman" w:cs="Times New Roman"/>
                <w:sz w:val="20"/>
                <w:szCs w:val="20"/>
                <w:lang w:eastAsia="ru-RU"/>
              </w:rPr>
              <w:lastRenderedPageBreak/>
              <w:t>налоговой сфере, однако имеются отрицательные моменты, к примеру:</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 xml:space="preserve">определение соответствия места нахождения виду деятельности может быть субъективным, что может привести к спорам между налогоплательщиком (налоговым агентом) и налоговым органом (к примеру, малые предприятия, особенно те, которые работают из домашних офисов или не имеют фиксированного места деятельности);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расширение полномочий проверяющих органов без четких критериев может создать предпосылки для коррупции;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ущемление прав налогоплательщик</w:t>
            </w:r>
            <w:r w:rsidRPr="007B39BC">
              <w:rPr>
                <w:rFonts w:ascii="Times New Roman" w:eastAsia="Times New Roman" w:hAnsi="Times New Roman" w:cs="Times New Roman"/>
                <w:sz w:val="20"/>
                <w:szCs w:val="20"/>
                <w:lang w:eastAsia="ru-RU"/>
              </w:rPr>
              <w:lastRenderedPageBreak/>
              <w:t>а (налогового агента) в части выбора места осуществления деятельности.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Имеющийся механизм налогового администрирования предусматривает инструменты борьбы с уклонением от налогов и платежей в бюджет, в том числе с неформальными арендаторами и арендодателями.</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 xml:space="preserve">Кроме того, отраслевым законодательством предусмотрены требования и определены соответствующие государственные органы, на которых возложены функции по контролю за соблюдением данными субъектами требований законодательства.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lastRenderedPageBreak/>
              <w:t xml:space="preserve">В связи с чем поправка в части проверки соответствия места нахождения виду деятельности может повлечь дублирование полномочий различных государственных органов и осуществление несвойственных функций.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r w:rsidRPr="007B39BC">
              <w:rPr>
                <w:rFonts w:ascii="Times New Roman" w:eastAsia="Times New Roman" w:hAnsi="Times New Roman" w:cs="Times New Roman"/>
                <w:sz w:val="20"/>
                <w:szCs w:val="20"/>
                <w:lang w:eastAsia="ru-RU"/>
              </w:rPr>
              <w:t>В этой связи поправка, предусматривающая дополнение статьи 177 проекта, не поддерживается.</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0"/>
                <w:szCs w:val="20"/>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7) пункта 2 статьи 231 проекта</w:t>
            </w:r>
          </w:p>
        </w:tc>
        <w:tc>
          <w:tcPr>
            <w:tcW w:w="3828" w:type="dxa"/>
          </w:tcPr>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140C21" w:rsidRPr="007B39BC" w:rsidRDefault="00140C21" w:rsidP="00140C21">
            <w:pPr>
              <w:pStyle w:val="TableParagraph"/>
              <w:shd w:val="clear" w:color="auto" w:fill="FFFFFF" w:themeFill="background1"/>
              <w:ind w:right="97" w:firstLine="454"/>
              <w:jc w:val="both"/>
              <w:rPr>
                <w:sz w:val="24"/>
                <w:szCs w:val="24"/>
              </w:rPr>
            </w:pPr>
            <w:r w:rsidRPr="007B39BC">
              <w:rPr>
                <w:sz w:val="24"/>
                <w:szCs w:val="24"/>
              </w:rPr>
              <w:t>…</w:t>
            </w:r>
          </w:p>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140C21" w:rsidRPr="007B39BC" w:rsidRDefault="00140C21" w:rsidP="00140C21">
            <w:pPr>
              <w:pStyle w:val="TableParagraph"/>
              <w:shd w:val="clear" w:color="auto" w:fill="FFFFFF" w:themeFill="background1"/>
              <w:ind w:right="97" w:firstLine="454"/>
              <w:jc w:val="both"/>
              <w:rPr>
                <w:sz w:val="24"/>
                <w:szCs w:val="24"/>
              </w:rPr>
            </w:pPr>
            <w:r w:rsidRPr="007B39BC">
              <w:rPr>
                <w:sz w:val="24"/>
                <w:szCs w:val="24"/>
              </w:rPr>
              <w:t>…</w:t>
            </w:r>
          </w:p>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lastRenderedPageBreak/>
              <w:t>7) инвестиционные доходы, полученные:</w:t>
            </w:r>
          </w:p>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7B39BC">
              <w:rPr>
                <w:rFonts w:ascii="Times New Roman" w:eastAsia="Calibri" w:hAnsi="Times New Roman" w:cs="Times New Roman"/>
                <w:sz w:val="24"/>
                <w:szCs w:val="24"/>
              </w:rPr>
              <w:t>кастодианом</w:t>
            </w:r>
            <w:proofErr w:type="spellEnd"/>
            <w:r w:rsidRPr="007B39BC">
              <w:rPr>
                <w:rFonts w:ascii="Times New Roman" w:eastAsia="Calibri" w:hAnsi="Times New Roman" w:cs="Times New Roman"/>
                <w:sz w:val="24"/>
                <w:szCs w:val="24"/>
              </w:rPr>
              <w:t xml:space="preserve"> акционерного инвестиционного фонда;</w:t>
            </w:r>
          </w:p>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w:t>
            </w:r>
            <w:proofErr w:type="spellStart"/>
            <w:r w:rsidRPr="007B39BC">
              <w:rPr>
                <w:rFonts w:ascii="Times New Roman" w:eastAsia="Calibri" w:hAnsi="Times New Roman" w:cs="Times New Roman"/>
                <w:sz w:val="24"/>
                <w:szCs w:val="24"/>
              </w:rPr>
              <w:t>кастодианом</w:t>
            </w:r>
            <w:proofErr w:type="spellEnd"/>
            <w:r w:rsidRPr="007B39BC">
              <w:rPr>
                <w:rFonts w:ascii="Times New Roman" w:eastAsia="Calibri" w:hAnsi="Times New Roman" w:cs="Times New Roman"/>
                <w:sz w:val="24"/>
                <w:szCs w:val="24"/>
              </w:rPr>
              <w:t xml:space="preserve"> или управляющей компанией инвестиционного фонда. </w:t>
            </w:r>
          </w:p>
          <w:p w:rsidR="00140C21" w:rsidRPr="007B39BC" w:rsidRDefault="00140C21" w:rsidP="00140C21">
            <w:pPr>
              <w:shd w:val="clear" w:color="auto" w:fill="FFFFFF" w:themeFill="background1"/>
              <w:ind w:firstLine="454"/>
              <w:contextualSpacing/>
              <w:jc w:val="both"/>
              <w:rPr>
                <w:rFonts w:ascii="Times New Roman" w:eastAsia="Calibri" w:hAnsi="Times New Roman" w:cs="Times New Roman"/>
                <w:bCs/>
                <w:sz w:val="24"/>
                <w:szCs w:val="24"/>
              </w:rPr>
            </w:pPr>
            <w:r w:rsidRPr="007B39BC">
              <w:rPr>
                <w:rFonts w:ascii="Times New Roman" w:eastAsia="Calibri" w:hAnsi="Times New Roman" w:cs="Times New Roman"/>
                <w:sz w:val="24"/>
                <w:szCs w:val="24"/>
              </w:rPr>
              <w:t>Положения настоящего подпункта применяются п</w:t>
            </w:r>
            <w:r w:rsidRPr="007B39BC">
              <w:rPr>
                <w:rFonts w:ascii="Times New Roman" w:eastAsia="Calibri" w:hAnsi="Times New Roman" w:cs="Times New Roman"/>
                <w:bCs/>
                <w:sz w:val="24"/>
                <w:szCs w:val="24"/>
              </w:rPr>
              <w:t xml:space="preserve">ри соответствии </w:t>
            </w:r>
            <w:r w:rsidRPr="007B39BC">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7B39BC">
              <w:rPr>
                <w:rFonts w:ascii="Times New Roman" w:eastAsia="Calibri" w:hAnsi="Times New Roman" w:cs="Times New Roman"/>
                <w:bCs/>
                <w:sz w:val="24"/>
                <w:szCs w:val="24"/>
              </w:rPr>
              <w:t>следующим условиям:</w:t>
            </w:r>
          </w:p>
          <w:p w:rsidR="00140C21" w:rsidRPr="007B39BC" w:rsidRDefault="00140C21" w:rsidP="00140C21">
            <w:pPr>
              <w:shd w:val="clear" w:color="auto" w:fill="FFFFFF" w:themeFill="background1"/>
              <w:ind w:right="-51" w:firstLine="454"/>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lastRenderedPageBreak/>
              <w:t>наличие у такого акционерного инвестиционного фонда или</w:t>
            </w:r>
            <w:r w:rsidRPr="007B39BC">
              <w:rPr>
                <w:rFonts w:ascii="Times New Roman" w:eastAsia="Calibri" w:hAnsi="Times New Roman" w:cs="Times New Roman"/>
                <w:sz w:val="24"/>
                <w:szCs w:val="24"/>
              </w:rPr>
              <w:t xml:space="preserve"> такого инвестиционного фонда </w:t>
            </w:r>
            <w:r w:rsidRPr="007B39BC">
              <w:rPr>
                <w:rFonts w:ascii="Times New Roman" w:eastAsia="Calibri" w:hAnsi="Times New Roman" w:cs="Times New Roman"/>
                <w:bCs/>
                <w:sz w:val="24"/>
                <w:szCs w:val="24"/>
              </w:rPr>
              <w:t>права собственности на объект недвижимости,</w:t>
            </w:r>
          </w:p>
          <w:p w:rsidR="00140C21" w:rsidRPr="007B39BC" w:rsidRDefault="00140C21" w:rsidP="00140C21">
            <w:pPr>
              <w:shd w:val="clear" w:color="auto" w:fill="FFFFFF" w:themeFill="background1"/>
              <w:ind w:right="-51" w:firstLine="454"/>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в состав такого акционерного инвестиционного фонда или</w:t>
            </w:r>
            <w:r w:rsidRPr="007B39BC">
              <w:rPr>
                <w:rFonts w:ascii="Times New Roman" w:eastAsia="Calibri" w:hAnsi="Times New Roman" w:cs="Times New Roman"/>
                <w:sz w:val="24"/>
                <w:szCs w:val="24"/>
              </w:rPr>
              <w:t xml:space="preserve"> такого инвестиционного фонда входит не менее 100</w:t>
            </w:r>
            <w:r w:rsidRPr="007B39BC">
              <w:rPr>
                <w:rFonts w:ascii="Times New Roman" w:eastAsia="Calibri" w:hAnsi="Times New Roman" w:cs="Times New Roman"/>
                <w:bCs/>
                <w:sz w:val="24"/>
                <w:szCs w:val="24"/>
              </w:rPr>
              <w:t xml:space="preserve"> учредителей или акционеров,</w:t>
            </w:r>
          </w:p>
          <w:p w:rsidR="00140C21" w:rsidRPr="007B39BC" w:rsidRDefault="00140C21" w:rsidP="00140C21">
            <w:pPr>
              <w:shd w:val="clear" w:color="auto" w:fill="FFFFFF" w:themeFill="background1"/>
              <w:ind w:right="-51" w:firstLine="454"/>
              <w:contextualSpacing/>
              <w:jc w:val="both"/>
              <w:rPr>
                <w:rFonts w:ascii="Times New Roman" w:eastAsia="Calibri" w:hAnsi="Times New Roman" w:cs="Times New Roman"/>
                <w:sz w:val="24"/>
                <w:szCs w:val="24"/>
              </w:rPr>
            </w:pPr>
            <w:r w:rsidRPr="007B39BC">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7B39BC">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140C21" w:rsidRPr="007B39BC" w:rsidRDefault="00140C21" w:rsidP="00140C21">
            <w:pPr>
              <w:shd w:val="clear" w:color="auto" w:fill="FFFFFF" w:themeFill="background1"/>
              <w:ind w:right="-51" w:firstLine="454"/>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акции такого акционерного инвестиционного фонда или</w:t>
            </w:r>
            <w:r w:rsidRPr="007B39BC">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140C21" w:rsidRPr="007B39BC" w:rsidRDefault="00140C21" w:rsidP="00140C21">
            <w:pPr>
              <w:pStyle w:val="TableParagraph"/>
              <w:shd w:val="clear" w:color="auto" w:fill="FFFFFF" w:themeFill="background1"/>
              <w:ind w:right="97" w:firstLine="454"/>
              <w:jc w:val="both"/>
              <w:rPr>
                <w:sz w:val="24"/>
                <w:szCs w:val="24"/>
              </w:rPr>
            </w:pPr>
            <w:r w:rsidRPr="007B39BC">
              <w:rPr>
                <w:sz w:val="24"/>
                <w:szCs w:val="24"/>
              </w:rPr>
              <w:t>…</w:t>
            </w:r>
          </w:p>
        </w:tc>
        <w:tc>
          <w:tcPr>
            <w:tcW w:w="3967" w:type="dxa"/>
          </w:tcPr>
          <w:p w:rsidR="00140C21" w:rsidRPr="007B39BC" w:rsidRDefault="00140C21" w:rsidP="00140C21">
            <w:pPr>
              <w:pStyle w:val="TableParagraph"/>
              <w:shd w:val="clear" w:color="auto" w:fill="FFFFFF" w:themeFill="background1"/>
              <w:ind w:right="97" w:firstLine="265"/>
              <w:jc w:val="both"/>
              <w:rPr>
                <w:b/>
                <w:bCs/>
                <w:sz w:val="24"/>
                <w:szCs w:val="24"/>
              </w:rPr>
            </w:pPr>
            <w:r w:rsidRPr="007B39BC">
              <w:rPr>
                <w:b/>
                <w:bCs/>
                <w:sz w:val="24"/>
                <w:szCs w:val="24"/>
              </w:rPr>
              <w:lastRenderedPageBreak/>
              <w:t>Подпункт 7) пункта 2 статьи 231 проекта изложить в следующей редакции:</w:t>
            </w:r>
          </w:p>
          <w:p w:rsidR="00140C21" w:rsidRPr="007B39BC" w:rsidRDefault="00140C21" w:rsidP="00140C21">
            <w:pPr>
              <w:pStyle w:val="TableParagraph"/>
              <w:shd w:val="clear" w:color="auto" w:fill="FFFFFF" w:themeFill="background1"/>
              <w:ind w:right="97" w:firstLine="265"/>
              <w:jc w:val="both"/>
              <w:rPr>
                <w:sz w:val="24"/>
                <w:szCs w:val="24"/>
              </w:rPr>
            </w:pPr>
            <w:r w:rsidRPr="007B39BC">
              <w:rPr>
                <w:b/>
                <w:bCs/>
                <w:sz w:val="24"/>
                <w:szCs w:val="24"/>
              </w:rPr>
              <w:t>«</w:t>
            </w:r>
            <w:r w:rsidRPr="007B39BC">
              <w:rPr>
                <w:sz w:val="24"/>
                <w:szCs w:val="24"/>
              </w:rPr>
              <w:t>7) инвестиционные доходы, полученные:</w:t>
            </w:r>
          </w:p>
          <w:p w:rsidR="00140C21" w:rsidRPr="007B39BC" w:rsidRDefault="00140C21" w:rsidP="00140C21">
            <w:pPr>
              <w:pStyle w:val="TableParagraph"/>
              <w:shd w:val="clear" w:color="auto" w:fill="FFFFFF" w:themeFill="background1"/>
              <w:ind w:right="97" w:firstLine="265"/>
              <w:jc w:val="both"/>
              <w:rPr>
                <w:sz w:val="24"/>
                <w:szCs w:val="24"/>
              </w:rPr>
            </w:pPr>
            <w:r w:rsidRPr="007B39BC">
              <w:rPr>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7B39BC">
              <w:rPr>
                <w:sz w:val="24"/>
                <w:szCs w:val="24"/>
              </w:rPr>
              <w:t>кастодианом</w:t>
            </w:r>
            <w:proofErr w:type="spellEnd"/>
            <w:r w:rsidRPr="007B39BC">
              <w:rPr>
                <w:sz w:val="24"/>
                <w:szCs w:val="24"/>
              </w:rPr>
              <w:t xml:space="preserve"> акционерного инвестиционного </w:t>
            </w:r>
            <w:r w:rsidRPr="007B39BC">
              <w:rPr>
                <w:sz w:val="24"/>
                <w:szCs w:val="24"/>
              </w:rPr>
              <w:lastRenderedPageBreak/>
              <w:t>фонда;</w:t>
            </w:r>
          </w:p>
          <w:p w:rsidR="00140C21" w:rsidRPr="007B39BC" w:rsidRDefault="00140C21" w:rsidP="00140C21">
            <w:pPr>
              <w:pStyle w:val="TableParagraph"/>
              <w:shd w:val="clear" w:color="auto" w:fill="FFFFFF" w:themeFill="background1"/>
              <w:ind w:right="97" w:firstLine="265"/>
              <w:jc w:val="both"/>
              <w:rPr>
                <w:b/>
                <w:bCs/>
                <w:sz w:val="24"/>
                <w:szCs w:val="24"/>
              </w:rPr>
            </w:pPr>
            <w:r w:rsidRPr="007B39BC">
              <w:rPr>
                <w:sz w:val="24"/>
                <w:szCs w:val="24"/>
              </w:rPr>
              <w:t>инвестиционными фондами от</w:t>
            </w:r>
            <w:r w:rsidRPr="007B39BC">
              <w:rPr>
                <w:b/>
                <w:bCs/>
                <w:sz w:val="24"/>
                <w:szCs w:val="24"/>
              </w:rPr>
              <w:t xml:space="preserve"> инвестиционной деятельности,</w:t>
            </w:r>
            <w:r w:rsidRPr="007B39BC">
              <w:rPr>
                <w:sz w:val="24"/>
                <w:szCs w:val="24"/>
              </w:rPr>
              <w:t xml:space="preserve"> зарегистрированными в соответствии с действующим правом МФЦА и учтенные </w:t>
            </w:r>
            <w:proofErr w:type="spellStart"/>
            <w:r w:rsidRPr="007B39BC">
              <w:rPr>
                <w:sz w:val="24"/>
                <w:szCs w:val="24"/>
              </w:rPr>
              <w:t>кастодианом</w:t>
            </w:r>
            <w:proofErr w:type="spellEnd"/>
            <w:r w:rsidRPr="007B39BC">
              <w:rPr>
                <w:sz w:val="24"/>
                <w:szCs w:val="24"/>
              </w:rPr>
              <w:t xml:space="preserve"> или управляющей компанией инвестиционного фонда</w:t>
            </w:r>
            <w:r w:rsidRPr="007B39BC">
              <w:rPr>
                <w:b/>
                <w:bCs/>
                <w:sz w:val="24"/>
                <w:szCs w:val="24"/>
              </w:rPr>
              <w:t>.</w:t>
            </w:r>
          </w:p>
          <w:p w:rsidR="00140C21" w:rsidRPr="007B39BC" w:rsidRDefault="00140C21" w:rsidP="00140C21">
            <w:pPr>
              <w:pStyle w:val="TableParagraph"/>
              <w:shd w:val="clear" w:color="auto" w:fill="FFFFFF" w:themeFill="background1"/>
              <w:ind w:right="97" w:firstLine="265"/>
              <w:jc w:val="both"/>
              <w:rPr>
                <w:b/>
                <w:bCs/>
                <w:sz w:val="24"/>
                <w:szCs w:val="24"/>
              </w:rPr>
            </w:pPr>
            <w:r w:rsidRPr="007B39BC">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140C21" w:rsidRPr="007B39BC" w:rsidRDefault="00140C21" w:rsidP="00140C21">
            <w:pPr>
              <w:pStyle w:val="TableParagraph"/>
              <w:shd w:val="clear" w:color="auto" w:fill="FFFFFF" w:themeFill="background1"/>
              <w:ind w:right="97" w:firstLine="265"/>
              <w:jc w:val="both"/>
              <w:rPr>
                <w:b/>
                <w:bCs/>
                <w:sz w:val="24"/>
                <w:szCs w:val="24"/>
              </w:rPr>
            </w:pPr>
            <w:r w:rsidRPr="007B39BC">
              <w:rPr>
                <w:b/>
                <w:bCs/>
                <w:sz w:val="24"/>
                <w:szCs w:val="24"/>
              </w:rPr>
              <w:t>•</w:t>
            </w:r>
            <w:r w:rsidRPr="007B39BC">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140C21" w:rsidRPr="007B39BC" w:rsidRDefault="00140C21" w:rsidP="00140C21">
            <w:pPr>
              <w:pStyle w:val="TableParagraph"/>
              <w:shd w:val="clear" w:color="auto" w:fill="FFFFFF" w:themeFill="background1"/>
              <w:ind w:right="97" w:firstLine="265"/>
              <w:jc w:val="both"/>
              <w:rPr>
                <w:b/>
                <w:bCs/>
                <w:sz w:val="24"/>
                <w:szCs w:val="24"/>
              </w:rPr>
            </w:pPr>
            <w:r w:rsidRPr="007B39BC">
              <w:rPr>
                <w:b/>
                <w:bCs/>
                <w:sz w:val="24"/>
                <w:szCs w:val="24"/>
              </w:rPr>
              <w:t>•</w:t>
            </w:r>
            <w:r w:rsidRPr="007B39BC">
              <w:rPr>
                <w:b/>
                <w:bCs/>
                <w:sz w:val="24"/>
                <w:szCs w:val="24"/>
              </w:rPr>
              <w:tab/>
              <w:t xml:space="preserve">не менее 10% от капитала инвестиционного фонда недвижимости принадлежит </w:t>
            </w:r>
            <w:proofErr w:type="spellStart"/>
            <w:r w:rsidRPr="007B39BC">
              <w:rPr>
                <w:b/>
                <w:bCs/>
                <w:sz w:val="24"/>
                <w:szCs w:val="24"/>
              </w:rPr>
              <w:t>неаффилированным</w:t>
            </w:r>
            <w:proofErr w:type="spellEnd"/>
            <w:r w:rsidRPr="007B39BC">
              <w:rPr>
                <w:b/>
                <w:bCs/>
                <w:sz w:val="24"/>
                <w:szCs w:val="24"/>
              </w:rPr>
              <w:t xml:space="preserve"> лицам, либо </w:t>
            </w:r>
            <w:proofErr w:type="spellStart"/>
            <w:r w:rsidRPr="007B39BC">
              <w:rPr>
                <w:b/>
                <w:bCs/>
                <w:sz w:val="24"/>
                <w:szCs w:val="24"/>
              </w:rPr>
              <w:t>неаффилированным</w:t>
            </w:r>
            <w:proofErr w:type="spellEnd"/>
            <w:r w:rsidRPr="007B39BC">
              <w:rPr>
                <w:b/>
                <w:bCs/>
                <w:sz w:val="24"/>
                <w:szCs w:val="24"/>
              </w:rPr>
              <w:t xml:space="preserve"> лицам принадлежат акции инвестиционного фонда недвижимости на сумму не менее 1 (одного) миллиона МРП;»;</w:t>
            </w:r>
          </w:p>
          <w:p w:rsidR="00140C21" w:rsidRPr="007B39BC" w:rsidRDefault="00140C21" w:rsidP="00140C21">
            <w:pPr>
              <w:pStyle w:val="TableParagraph"/>
              <w:shd w:val="clear" w:color="auto" w:fill="FFFFFF" w:themeFill="background1"/>
              <w:ind w:right="97" w:firstLine="265"/>
              <w:jc w:val="both"/>
              <w:rPr>
                <w:b/>
                <w:bCs/>
                <w:sz w:val="24"/>
                <w:szCs w:val="24"/>
              </w:rPr>
            </w:pPr>
          </w:p>
        </w:tc>
        <w:tc>
          <w:tcPr>
            <w:tcW w:w="3826" w:type="dxa"/>
          </w:tcPr>
          <w:p w:rsidR="00140C21" w:rsidRPr="007B39BC" w:rsidRDefault="00140C21" w:rsidP="00140C21">
            <w:pPr>
              <w:pStyle w:val="TableParagraph"/>
              <w:shd w:val="clear" w:color="auto" w:fill="FFFFFF" w:themeFill="background1"/>
              <w:ind w:left="0" w:right="97"/>
              <w:jc w:val="center"/>
              <w:rPr>
                <w:b/>
                <w:sz w:val="24"/>
                <w:szCs w:val="24"/>
              </w:rPr>
            </w:pPr>
            <w:r w:rsidRPr="007B39BC">
              <w:rPr>
                <w:b/>
                <w:sz w:val="24"/>
                <w:szCs w:val="24"/>
              </w:rPr>
              <w:lastRenderedPageBreak/>
              <w:t>депутат</w:t>
            </w:r>
          </w:p>
          <w:p w:rsidR="00140C21" w:rsidRPr="007B39BC" w:rsidRDefault="00140C21" w:rsidP="00140C21">
            <w:pPr>
              <w:pStyle w:val="TableParagraph"/>
              <w:shd w:val="clear" w:color="auto" w:fill="FFFFFF" w:themeFill="background1"/>
              <w:ind w:left="0" w:right="97"/>
              <w:jc w:val="center"/>
              <w:rPr>
                <w:b/>
                <w:sz w:val="24"/>
                <w:szCs w:val="24"/>
              </w:rPr>
            </w:pPr>
            <w:r w:rsidRPr="007B39BC">
              <w:rPr>
                <w:b/>
                <w:sz w:val="24"/>
                <w:szCs w:val="24"/>
              </w:rPr>
              <w:t>А. Кошмамбетов</w:t>
            </w:r>
          </w:p>
          <w:p w:rsidR="00140C21" w:rsidRPr="007B39BC" w:rsidRDefault="00140C21" w:rsidP="00140C21">
            <w:pPr>
              <w:pStyle w:val="TableParagraph"/>
              <w:shd w:val="clear" w:color="auto" w:fill="FFFFFF" w:themeFill="background1"/>
              <w:ind w:right="97" w:firstLine="265"/>
              <w:jc w:val="both"/>
              <w:rPr>
                <w:sz w:val="24"/>
                <w:szCs w:val="24"/>
              </w:rPr>
            </w:pP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законодательством Республики Казахстан и действующим правом МФЦА.</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 xml:space="preserve">Данные условия касаются </w:t>
            </w:r>
            <w:r w:rsidRPr="007B39BC">
              <w:rPr>
                <w:sz w:val="24"/>
                <w:szCs w:val="24"/>
              </w:rPr>
              <w:lastRenderedPageBreak/>
              <w:t xml:space="preserve">количества и концентрации акционеров (участников), а также наличия права собственности на объект недвижимости, что в принципе </w:t>
            </w:r>
            <w:proofErr w:type="spellStart"/>
            <w:r w:rsidRPr="007B39BC">
              <w:rPr>
                <w:sz w:val="24"/>
                <w:szCs w:val="24"/>
              </w:rPr>
              <w:t>нерелевантно</w:t>
            </w:r>
            <w:proofErr w:type="spellEnd"/>
            <w:r w:rsidRPr="007B39BC">
              <w:rPr>
                <w:sz w:val="24"/>
                <w:szCs w:val="24"/>
              </w:rPr>
              <w:t xml:space="preserve"> по отношению традиционным инвестиционным фондам и должно относиться к фондам недвижимости.</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представляют интересы более широкого круга частных и институциональных инвесторов. Например, инвестиции в фонды частного капитала (</w:t>
            </w:r>
            <w:proofErr w:type="spellStart"/>
            <w:r w:rsidRPr="007B39BC">
              <w:rPr>
                <w:sz w:val="24"/>
                <w:szCs w:val="24"/>
              </w:rPr>
              <w:t>Private</w:t>
            </w:r>
            <w:proofErr w:type="spellEnd"/>
            <w:r w:rsidRPr="007B39BC">
              <w:rPr>
                <w:sz w:val="24"/>
                <w:szCs w:val="24"/>
              </w:rPr>
              <w:t xml:space="preserve"> </w:t>
            </w:r>
            <w:proofErr w:type="spellStart"/>
            <w:r w:rsidRPr="007B39BC">
              <w:rPr>
                <w:sz w:val="24"/>
                <w:szCs w:val="24"/>
              </w:rPr>
              <w:t>Equity</w:t>
            </w:r>
            <w:proofErr w:type="spellEnd"/>
            <w:r w:rsidRPr="007B39BC">
              <w:rPr>
                <w:sz w:val="24"/>
                <w:szCs w:val="24"/>
              </w:rPr>
              <w:t>), венчурные фонды, хедж-фонды, фонды кредитного капитала, доступны только для таких профессиональных инвесторов.</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 xml:space="preserve">Профессиональные инвесторы обеспечивают со своей стороны привлечение и </w:t>
            </w:r>
            <w:r w:rsidRPr="007B39BC">
              <w:rPr>
                <w:sz w:val="24"/>
                <w:szCs w:val="24"/>
              </w:rPr>
              <w:lastRenderedPageBreak/>
              <w:t>управление пулом капитала широкого круга инвесторов, включая розничных инвесторов. То есть, по сути, розничные инвесторы принимают участие в таких фондах косвенно или опосредованно.</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w:t>
            </w:r>
            <w:proofErr w:type="spellStart"/>
            <w:r w:rsidRPr="007B39BC">
              <w:rPr>
                <w:sz w:val="24"/>
                <w:szCs w:val="24"/>
              </w:rPr>
              <w:t>Private</w:t>
            </w:r>
            <w:proofErr w:type="spellEnd"/>
            <w:r w:rsidRPr="007B39BC">
              <w:rPr>
                <w:sz w:val="24"/>
                <w:szCs w:val="24"/>
              </w:rPr>
              <w:t xml:space="preserve"> </w:t>
            </w:r>
            <w:proofErr w:type="spellStart"/>
            <w:r w:rsidRPr="007B39BC">
              <w:rPr>
                <w:sz w:val="24"/>
                <w:szCs w:val="24"/>
              </w:rPr>
              <w:t>Equity</w:t>
            </w:r>
            <w:proofErr w:type="spellEnd"/>
            <w:r w:rsidRPr="007B39BC">
              <w:rPr>
                <w:sz w:val="24"/>
                <w:szCs w:val="24"/>
              </w:rPr>
              <w:t xml:space="preserve">), венчурные фонды, хедж-фонды, фонды кредитного капитала и т.д., высока вероятность того, что они будут перерегистрированы из Казахстана </w:t>
            </w:r>
            <w:proofErr w:type="spellStart"/>
            <w:r w:rsidRPr="007B39BC">
              <w:rPr>
                <w:sz w:val="24"/>
                <w:szCs w:val="24"/>
              </w:rPr>
              <w:t>зарубеж</w:t>
            </w:r>
            <w:proofErr w:type="spellEnd"/>
            <w:r w:rsidRPr="007B39BC">
              <w:rPr>
                <w:sz w:val="24"/>
                <w:szCs w:val="24"/>
              </w:rPr>
              <w:t xml:space="preserve">, а это приведёт к оттоку капитала и реализации </w:t>
            </w:r>
            <w:proofErr w:type="spellStart"/>
            <w:r w:rsidRPr="007B39BC">
              <w:rPr>
                <w:sz w:val="24"/>
                <w:szCs w:val="24"/>
              </w:rPr>
              <w:t>репутационных</w:t>
            </w:r>
            <w:proofErr w:type="spellEnd"/>
            <w:r w:rsidRPr="007B39BC">
              <w:rPr>
                <w:sz w:val="24"/>
                <w:szCs w:val="24"/>
              </w:rPr>
              <w:t xml:space="preserve"> рисков МФЦА и Казахстана в целом.</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 xml:space="preserve">В части фондов недвижимости –ведение требований по минимальному числу инвесторов и по концентрации владения </w:t>
            </w:r>
            <w:r w:rsidRPr="007B39BC">
              <w:rPr>
                <w:sz w:val="24"/>
                <w:szCs w:val="24"/>
              </w:rPr>
              <w:lastRenderedPageBreak/>
              <w:t xml:space="preserve">практически исключит возможность использования фондов недвижимости только для целей налоговой оптимизации. </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 xml:space="preserve">Привлечение как минимум 25 </w:t>
            </w:r>
            <w:proofErr w:type="spellStart"/>
            <w:r w:rsidRPr="007B39BC">
              <w:rPr>
                <w:sz w:val="24"/>
                <w:szCs w:val="24"/>
              </w:rPr>
              <w:t>неаффилированных</w:t>
            </w:r>
            <w:proofErr w:type="spellEnd"/>
            <w:r w:rsidRPr="007B39BC">
              <w:rPr>
                <w:sz w:val="24"/>
                <w:szCs w:val="24"/>
              </w:rPr>
              <w:t xml:space="preserve">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отметить, что фонды недвижимости классифицируются на рынках капитала как инструмент альтернативных инвестиций и 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процессу оценки потенциальных инвесторов и ограничивает возможность манипуляции со стороны крупных акционеров.</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lastRenderedPageBreak/>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В Казахстане рынок фондов недвижимости находится на начальном этапе формирования. Первые фонды начали функционировать в середине 2010-х, а в МФЦА в 2023-м. До 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инструмента на стороне более широкого круга инвесторов.</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 xml:space="preserve">Развитие таких инструментов на казахстанском рынке капитала, помимо прочего, позволит снизить </w:t>
            </w:r>
            <w:proofErr w:type="spellStart"/>
            <w:r w:rsidRPr="007B39BC">
              <w:rPr>
                <w:sz w:val="24"/>
                <w:szCs w:val="24"/>
              </w:rPr>
              <w:t>переток</w:t>
            </w:r>
            <w:proofErr w:type="spellEnd"/>
            <w:r w:rsidRPr="007B39BC">
              <w:rPr>
                <w:sz w:val="24"/>
                <w:szCs w:val="24"/>
              </w:rPr>
              <w:t xml:space="preserve"> капитала казахстанских инвесторов на зарубежные рынки арендной недвижимости, а также привлечь </w:t>
            </w:r>
            <w:r w:rsidRPr="007B39BC">
              <w:rPr>
                <w:sz w:val="24"/>
                <w:szCs w:val="24"/>
              </w:rPr>
              <w:lastRenderedPageBreak/>
              <w:t>внешних инвесторов.</w:t>
            </w:r>
          </w:p>
          <w:p w:rsidR="00140C21" w:rsidRPr="007B39BC" w:rsidRDefault="00140C21" w:rsidP="00140C21">
            <w:pPr>
              <w:pStyle w:val="TableParagraph"/>
              <w:shd w:val="clear" w:color="auto" w:fill="FFFFFF" w:themeFill="background1"/>
              <w:ind w:left="0" w:right="97" w:firstLine="456"/>
              <w:jc w:val="both"/>
              <w:rPr>
                <w:sz w:val="24"/>
                <w:szCs w:val="24"/>
              </w:rPr>
            </w:pPr>
            <w:r w:rsidRPr="007B39BC">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140C21" w:rsidRPr="007B39BC" w:rsidRDefault="00140C21" w:rsidP="00140C21">
            <w:pPr>
              <w:pStyle w:val="TableParagraph"/>
              <w:shd w:val="clear" w:color="auto" w:fill="FFFFFF" w:themeFill="background1"/>
              <w:ind w:left="0" w:right="97"/>
              <w:jc w:val="both"/>
              <w:rPr>
                <w:sz w:val="24"/>
                <w:szCs w:val="24"/>
              </w:rPr>
            </w:pPr>
          </w:p>
        </w:tc>
        <w:tc>
          <w:tcPr>
            <w:tcW w:w="1844" w:type="dxa"/>
          </w:tcPr>
          <w:p w:rsidR="00140C21" w:rsidRPr="007B39BC" w:rsidRDefault="00140C21" w:rsidP="00117090">
            <w:pPr>
              <w:pStyle w:val="TableParagraph"/>
              <w:ind w:left="0" w:right="97"/>
              <w:rPr>
                <w:b/>
                <w:sz w:val="24"/>
                <w:szCs w:val="24"/>
                <w:lang w:val="kk-KZ"/>
              </w:rPr>
            </w:pPr>
            <w:r w:rsidRPr="007B39BC">
              <w:rPr>
                <w:b/>
                <w:sz w:val="24"/>
                <w:szCs w:val="24"/>
                <w:lang w:val="kk-KZ"/>
              </w:rPr>
              <w:lastRenderedPageBreak/>
              <w:t xml:space="preserve">Доработать </w:t>
            </w:r>
          </w:p>
          <w:p w:rsidR="00140C21" w:rsidRPr="007B39BC" w:rsidRDefault="00140C21" w:rsidP="00140C21">
            <w:pPr>
              <w:pStyle w:val="TableParagraph"/>
              <w:ind w:left="0" w:right="97"/>
              <w:jc w:val="center"/>
              <w:rPr>
                <w:b/>
                <w:sz w:val="24"/>
                <w:szCs w:val="24"/>
                <w:lang w:val="kk-KZ"/>
              </w:rPr>
            </w:pPr>
          </w:p>
          <w:p w:rsidR="00140C21" w:rsidRPr="007B39BC" w:rsidRDefault="00140C21" w:rsidP="00140C21">
            <w:pPr>
              <w:pStyle w:val="TableParagraph"/>
              <w:ind w:left="0" w:right="97"/>
              <w:rPr>
                <w:b/>
                <w:sz w:val="24"/>
                <w:szCs w:val="24"/>
              </w:rPr>
            </w:pPr>
          </w:p>
          <w:p w:rsidR="00140C21" w:rsidRPr="00117090" w:rsidRDefault="00140C21" w:rsidP="00117090">
            <w:pPr>
              <w:pStyle w:val="TableParagraph"/>
              <w:ind w:left="0" w:right="97"/>
              <w:jc w:val="both"/>
              <w:rPr>
                <w:b/>
                <w:sz w:val="24"/>
                <w:szCs w:val="24"/>
              </w:rPr>
            </w:pPr>
            <w:r w:rsidRPr="00117090">
              <w:rPr>
                <w:b/>
                <w:sz w:val="24"/>
                <w:szCs w:val="24"/>
              </w:rPr>
              <w:t>Частично поддержано ПРК</w:t>
            </w:r>
          </w:p>
          <w:p w:rsidR="00140C21" w:rsidRPr="007B39BC" w:rsidRDefault="00140C21" w:rsidP="00140C21">
            <w:pPr>
              <w:pStyle w:val="TableParagraph"/>
              <w:ind w:left="0" w:right="97"/>
              <w:jc w:val="center"/>
              <w:rPr>
                <w:b/>
                <w:sz w:val="24"/>
                <w:szCs w:val="24"/>
              </w:rPr>
            </w:pPr>
          </w:p>
          <w:p w:rsidR="00140C21" w:rsidRPr="007B39BC" w:rsidRDefault="00140C21" w:rsidP="00117090">
            <w:pPr>
              <w:jc w:val="both"/>
              <w:rPr>
                <w:rFonts w:ascii="Times New Roman" w:hAnsi="Times New Roman" w:cs="Times New Roman"/>
                <w:sz w:val="20"/>
                <w:szCs w:val="20"/>
              </w:rPr>
            </w:pPr>
            <w:r w:rsidRPr="007B39BC">
              <w:rPr>
                <w:rFonts w:ascii="Times New Roman" w:hAnsi="Times New Roman" w:cs="Times New Roman"/>
                <w:b/>
                <w:i/>
                <w:sz w:val="20"/>
                <w:szCs w:val="20"/>
              </w:rPr>
              <w:t>по позиции 54</w:t>
            </w:r>
            <w:r w:rsidRPr="007B39BC">
              <w:rPr>
                <w:rFonts w:ascii="Times New Roman" w:hAnsi="Times New Roman" w:cs="Times New Roman"/>
                <w:sz w:val="20"/>
                <w:szCs w:val="20"/>
              </w:rPr>
              <w:t xml:space="preserve"> относительно дополнения подпункта 7) пункта 2 статьи 231 проекта условиями в целях </w:t>
            </w:r>
            <w:r w:rsidRPr="007B39BC">
              <w:rPr>
                <w:rFonts w:ascii="Times New Roman" w:hAnsi="Times New Roman" w:cs="Times New Roman"/>
                <w:sz w:val="20"/>
                <w:szCs w:val="20"/>
              </w:rPr>
              <w:lastRenderedPageBreak/>
              <w:t>непризнания инвестиционных доходов акционерных инвестиционных фондов, действующих в соответствии с законодательством Республики Казахстан об инвестиционных и венчурных фондах и инвестиционных фондов МФЦА.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С учетом проведенного анализа рисков применения критериев по количеству и концентрации инвесторов пересмотрены подходы по норме, предусматривающей непризнание дохода в виде инвестиционных доходов, в этой связи предлагается подпункт 7) пункта 2 статьи 231 проекта изложить в следующей редакции:</w:t>
            </w:r>
          </w:p>
          <w:p w:rsidR="00140C21" w:rsidRPr="007B39BC" w:rsidRDefault="00140C21" w:rsidP="00117090">
            <w:pPr>
              <w:jc w:val="both"/>
              <w:rPr>
                <w:rFonts w:ascii="Times New Roman" w:hAnsi="Times New Roman" w:cs="Times New Roman"/>
                <w:sz w:val="20"/>
                <w:szCs w:val="20"/>
              </w:rPr>
            </w:pPr>
            <w:r w:rsidRPr="007B39BC">
              <w:rPr>
                <w:rFonts w:ascii="Times New Roman" w:hAnsi="Times New Roman" w:cs="Times New Roman"/>
                <w:sz w:val="20"/>
                <w:szCs w:val="20"/>
              </w:rPr>
              <w:lastRenderedPageBreak/>
              <w:t>«7) инвестиционные доходы, полученные:</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7B39BC">
              <w:rPr>
                <w:rFonts w:ascii="Times New Roman" w:hAnsi="Times New Roman" w:cs="Times New Roman"/>
                <w:sz w:val="20"/>
                <w:szCs w:val="20"/>
              </w:rPr>
              <w:t>кастодианом</w:t>
            </w:r>
            <w:proofErr w:type="spellEnd"/>
            <w:r w:rsidRPr="007B39BC">
              <w:rPr>
                <w:rFonts w:ascii="Times New Roman" w:hAnsi="Times New Roman" w:cs="Times New Roman"/>
                <w:sz w:val="20"/>
                <w:szCs w:val="20"/>
              </w:rPr>
              <w:t xml:space="preserve"> акционерного инвестиционного фонда;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инвестиционными фондами от инвестиционной деятельности, зарегистрированными в соответствии с действующим правом МФЦА и учтенными </w:t>
            </w:r>
            <w:proofErr w:type="spellStart"/>
            <w:r w:rsidRPr="007B39BC">
              <w:rPr>
                <w:rFonts w:ascii="Times New Roman" w:hAnsi="Times New Roman" w:cs="Times New Roman"/>
                <w:sz w:val="20"/>
                <w:szCs w:val="20"/>
              </w:rPr>
              <w:t>кастодианом</w:t>
            </w:r>
            <w:proofErr w:type="spellEnd"/>
            <w:r w:rsidRPr="007B39BC">
              <w:rPr>
                <w:rFonts w:ascii="Times New Roman" w:hAnsi="Times New Roman" w:cs="Times New Roman"/>
                <w:sz w:val="20"/>
                <w:szCs w:val="20"/>
              </w:rPr>
              <w:t xml:space="preserve"> или управляющей компанией инвестиционного фонда.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Положения настоящего подпункта не применяются к доходам следующих лиц:</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управляющей компании в части вознаграждения, полученного от 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фондов недвижимости, осуществляющих деятельность в соответствии с законодательством Республики Казахстан об инвестиционных и венчурных фондах </w:t>
            </w:r>
            <w:r w:rsidRPr="007B39BC">
              <w:rPr>
                <w:rFonts w:ascii="Times New Roman" w:hAnsi="Times New Roman" w:cs="Times New Roman"/>
                <w:sz w:val="20"/>
                <w:szCs w:val="20"/>
              </w:rPr>
              <w:lastRenderedPageBreak/>
              <w:t>или действующим правом МФЦА;</w:t>
            </w:r>
          </w:p>
          <w:p w:rsidR="00140C21" w:rsidRPr="007B39BC" w:rsidRDefault="00140C21" w:rsidP="00140C21">
            <w:pPr>
              <w:pStyle w:val="TableParagraph"/>
              <w:ind w:left="0" w:right="97"/>
              <w:jc w:val="center"/>
              <w:rPr>
                <w:b/>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contextualSpacing/>
              <w:jc w:val="center"/>
              <w:rPr>
                <w:rFonts w:ascii="Times New Roman" w:hAnsi="Times New Roman" w:cs="Times New Roman"/>
                <w:bCs/>
                <w:sz w:val="24"/>
                <w:szCs w:val="24"/>
              </w:rPr>
            </w:pPr>
            <w:r w:rsidRPr="007B39BC">
              <w:rPr>
                <w:rFonts w:ascii="Times New Roman" w:eastAsia="Times New Roman" w:hAnsi="Times New Roman" w:cs="Times New Roman"/>
                <w:kern w:val="2"/>
                <w:sz w:val="24"/>
                <w:szCs w:val="24"/>
                <w:lang w:eastAsia="ru-RU"/>
              </w:rPr>
              <w:t xml:space="preserve">абзац двенадцатый </w:t>
            </w:r>
            <w:r w:rsidRPr="007B39BC">
              <w:rPr>
                <w:rFonts w:ascii="Times New Roman" w:eastAsia="Times New Roman" w:hAnsi="Times New Roman" w:cs="Times New Roman"/>
                <w:sz w:val="24"/>
                <w:szCs w:val="24"/>
                <w:lang w:eastAsia="ru-RU"/>
              </w:rPr>
              <w:t>пункта 4 статьи 256</w:t>
            </w:r>
          </w:p>
        </w:tc>
        <w:tc>
          <w:tcPr>
            <w:tcW w:w="3828" w:type="dxa"/>
          </w:tcPr>
          <w:p w:rsidR="00140C21" w:rsidRPr="007B39BC" w:rsidRDefault="00140C21" w:rsidP="00140C21">
            <w:pPr>
              <w:ind w:firstLine="284"/>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Статья 256. Вычет по вознаграждению</w:t>
            </w:r>
          </w:p>
          <w:p w:rsidR="00140C21" w:rsidRPr="007B39BC" w:rsidRDefault="00140C21" w:rsidP="00140C21">
            <w:pPr>
              <w:ind w:firstLine="284"/>
              <w:contextualSpacing/>
              <w:jc w:val="both"/>
              <w:rPr>
                <w:rFonts w:ascii="Times New Roman" w:hAnsi="Times New Roman" w:cs="Times New Roman"/>
                <w:b/>
                <w:bCs/>
                <w:sz w:val="24"/>
                <w:szCs w:val="24"/>
              </w:rPr>
            </w:pPr>
          </w:p>
          <w:p w:rsidR="00140C21" w:rsidRPr="007B39BC" w:rsidRDefault="00140C21" w:rsidP="00140C21">
            <w:pPr>
              <w:ind w:firstLine="284"/>
              <w:contextualSpacing/>
              <w:jc w:val="both"/>
              <w:rPr>
                <w:rFonts w:ascii="Times New Roman" w:hAnsi="Times New Roman" w:cs="Times New Roman"/>
                <w:sz w:val="24"/>
                <w:szCs w:val="24"/>
              </w:rPr>
            </w:pPr>
            <w:r w:rsidRPr="007B39BC">
              <w:rPr>
                <w:rFonts w:ascii="Times New Roman" w:hAnsi="Times New Roman" w:cs="Times New Roman"/>
                <w:bCs/>
                <w:sz w:val="24"/>
                <w:szCs w:val="24"/>
              </w:rPr>
              <w:t>…</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(А + Д) + (СК/СО) х (ПК) х (Б + В + Г),</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где:</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А – сумма вознаграждения, за исключением сумм, включенных в показатели Б, В, Г, Д</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Б – сумма вознаграждения, выплаченного (подлежащего </w:t>
            </w:r>
            <w:r w:rsidRPr="007B39BC">
              <w:rPr>
                <w:rFonts w:ascii="Times New Roman" w:hAnsi="Times New Roman" w:cs="Times New Roman"/>
                <w:bCs/>
                <w:sz w:val="24"/>
                <w:szCs w:val="24"/>
              </w:rPr>
              <w:lastRenderedPageBreak/>
              <w:t>выплате) с учетом положений пункта 3 настоящей статьи взаимосвязанной стороне, за исключением сумм, включенных в показатель Д;</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w:t>
            </w:r>
            <w:r w:rsidRPr="007B39BC">
              <w:rPr>
                <w:rFonts w:ascii="Times New Roman" w:hAnsi="Times New Roman" w:cs="Times New Roman"/>
                <w:b/>
                <w:bCs/>
                <w:sz w:val="24"/>
                <w:szCs w:val="24"/>
              </w:rPr>
              <w:t xml:space="preserve">, определяемом в соответствии со </w:t>
            </w:r>
            <w:hyperlink r:id="rId14" w:anchor="z294" w:history="1">
              <w:r w:rsidRPr="007B39BC">
                <w:rPr>
                  <w:rFonts w:ascii="Times New Roman" w:hAnsi="Times New Roman" w:cs="Times New Roman"/>
                  <w:b/>
                  <w:bCs/>
                  <w:sz w:val="24"/>
                  <w:szCs w:val="24"/>
                </w:rPr>
                <w:t>статьей 323</w:t>
              </w:r>
            </w:hyperlink>
            <w:r w:rsidRPr="007B39BC">
              <w:rPr>
                <w:rFonts w:ascii="Times New Roman" w:hAnsi="Times New Roman" w:cs="Times New Roman"/>
                <w:b/>
                <w:bCs/>
                <w:sz w:val="24"/>
                <w:szCs w:val="24"/>
              </w:rPr>
              <w:t xml:space="preserve"> настоящего Кодекса</w:t>
            </w:r>
            <w:r w:rsidRPr="007B39BC">
              <w:rPr>
                <w:rFonts w:ascii="Times New Roman" w:hAnsi="Times New Roman" w:cs="Times New Roman"/>
                <w:bCs/>
                <w:sz w:val="24"/>
                <w:szCs w:val="24"/>
              </w:rPr>
              <w:t>, за исключением сумм, включенных в показатель Б;</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w:t>
            </w:r>
            <w:r w:rsidRPr="007B39BC">
              <w:rPr>
                <w:rFonts w:ascii="Times New Roman" w:hAnsi="Times New Roman" w:cs="Times New Roman"/>
                <w:bCs/>
                <w:sz w:val="24"/>
                <w:szCs w:val="24"/>
              </w:rPr>
              <w:lastRenderedPageBreak/>
              <w:t>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Д – сумма вознаграждения:</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в виде дисконта либо купона (с учетом </w:t>
            </w:r>
            <w:proofErr w:type="gramStart"/>
            <w:r w:rsidRPr="007B39BC">
              <w:rPr>
                <w:rFonts w:ascii="Times New Roman" w:hAnsi="Times New Roman" w:cs="Times New Roman"/>
                <w:bCs/>
                <w:sz w:val="24"/>
                <w:szCs w:val="24"/>
              </w:rPr>
              <w:t>дисконта</w:t>
            </w:r>
            <w:proofErr w:type="gramEnd"/>
            <w:r w:rsidRPr="007B39BC">
              <w:rPr>
                <w:rFonts w:ascii="Times New Roman" w:hAnsi="Times New Roman" w:cs="Times New Roman"/>
                <w:bCs/>
                <w:sz w:val="24"/>
                <w:szCs w:val="24"/>
              </w:rPr>
              <w:t xml:space="preserve"> либо </w:t>
            </w:r>
            <w:r w:rsidRPr="007B39BC">
              <w:rPr>
                <w:rFonts w:ascii="Times New Roman" w:hAnsi="Times New Roman" w:cs="Times New Roman"/>
                <w:b/>
                <w:bCs/>
                <w:sz w:val="24"/>
                <w:szCs w:val="24"/>
              </w:rPr>
              <w:t xml:space="preserve">премии </w:t>
            </w:r>
            <w:r w:rsidRPr="007B39BC">
              <w:rPr>
                <w:rFonts w:ascii="Times New Roman" w:hAnsi="Times New Roman" w:cs="Times New Roman"/>
                <w:bCs/>
                <w:sz w:val="24"/>
                <w:szCs w:val="24"/>
              </w:rPr>
              <w:t>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ПК – предельный коэффициент;</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СК – среднегодовая сумма собственного капитала;</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СО – среднегодовая сумма обязательств.</w:t>
            </w:r>
          </w:p>
          <w:p w:rsidR="00140C21" w:rsidRPr="007B39BC" w:rsidRDefault="00140C21" w:rsidP="00140C21">
            <w:pPr>
              <w:ind w:firstLine="284"/>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При исчислении сумм А, Б, В, Г, Д исключаются вознаграждения, включаемые в стоимость объекта </w:t>
            </w:r>
            <w:r w:rsidRPr="007B39BC">
              <w:rPr>
                <w:rFonts w:ascii="Times New Roman" w:hAnsi="Times New Roman" w:cs="Times New Roman"/>
                <w:bCs/>
                <w:sz w:val="24"/>
                <w:szCs w:val="24"/>
              </w:rPr>
              <w:lastRenderedPageBreak/>
              <w:t>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140C21" w:rsidRPr="007B39BC" w:rsidRDefault="00140C21" w:rsidP="00140C21">
            <w:pPr>
              <w:ind w:firstLine="461"/>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w:t>
            </w:r>
          </w:p>
        </w:tc>
        <w:tc>
          <w:tcPr>
            <w:tcW w:w="3967" w:type="dxa"/>
          </w:tcPr>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r w:rsidRPr="007B39BC">
              <w:rPr>
                <w:rFonts w:ascii="Times New Roman" w:eastAsia="Times New Roman" w:hAnsi="Times New Roman" w:cs="Times New Roman"/>
                <w:kern w:val="2"/>
                <w:sz w:val="24"/>
                <w:szCs w:val="24"/>
                <w:lang w:eastAsia="ru-RU"/>
              </w:rPr>
              <w:t>в статье 256 проекта:</w:t>
            </w: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в шестом абзаце части первой пункта 4 слова «</w:t>
            </w:r>
            <w:r w:rsidRPr="007B39BC">
              <w:rPr>
                <w:rFonts w:ascii="Times New Roman" w:hAnsi="Times New Roman" w:cs="Times New Roman"/>
                <w:b/>
                <w:bCs/>
                <w:sz w:val="24"/>
                <w:szCs w:val="24"/>
              </w:rPr>
              <w:t xml:space="preserve">, определяемом в соответствии со </w:t>
            </w:r>
            <w:hyperlink r:id="rId15" w:anchor="z294" w:history="1">
              <w:r w:rsidRPr="007B39BC">
                <w:rPr>
                  <w:rFonts w:ascii="Times New Roman" w:hAnsi="Times New Roman" w:cs="Times New Roman"/>
                  <w:b/>
                  <w:bCs/>
                  <w:sz w:val="24"/>
                  <w:szCs w:val="24"/>
                </w:rPr>
                <w:t>статьей 323</w:t>
              </w:r>
            </w:hyperlink>
            <w:r w:rsidRPr="007B39BC">
              <w:rPr>
                <w:rFonts w:ascii="Times New Roman" w:hAnsi="Times New Roman" w:cs="Times New Roman"/>
                <w:b/>
                <w:bCs/>
                <w:sz w:val="24"/>
                <w:szCs w:val="24"/>
              </w:rPr>
              <w:t xml:space="preserve"> настоящего Кодекса</w:t>
            </w:r>
            <w:r w:rsidRPr="007B39BC">
              <w:rPr>
                <w:rFonts w:ascii="Times New Roman" w:hAnsi="Times New Roman" w:cs="Times New Roman"/>
                <w:sz w:val="24"/>
                <w:szCs w:val="24"/>
              </w:rPr>
              <w:t>» исключить;</w:t>
            </w: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eastAsia="Times New Roman" w:hAnsi="Times New Roman" w:cs="Times New Roman"/>
                <w:kern w:val="2"/>
                <w:sz w:val="24"/>
                <w:szCs w:val="24"/>
                <w:lang w:eastAsia="ru-RU"/>
              </w:rPr>
            </w:pPr>
          </w:p>
          <w:p w:rsidR="00140C21" w:rsidRPr="007B39BC" w:rsidRDefault="00140C21" w:rsidP="00140C21">
            <w:pPr>
              <w:widowControl w:val="0"/>
              <w:ind w:firstLine="176"/>
              <w:jc w:val="both"/>
              <w:rPr>
                <w:rFonts w:ascii="Times New Roman" w:hAnsi="Times New Roman" w:cs="Times New Roman"/>
                <w:bCs/>
                <w:sz w:val="24"/>
                <w:szCs w:val="24"/>
              </w:rPr>
            </w:pPr>
            <w:r w:rsidRPr="007B39BC">
              <w:rPr>
                <w:rFonts w:ascii="Times New Roman" w:eastAsia="Times New Roman" w:hAnsi="Times New Roman" w:cs="Times New Roman"/>
                <w:kern w:val="2"/>
                <w:sz w:val="24"/>
                <w:szCs w:val="24"/>
                <w:lang w:eastAsia="ru-RU"/>
              </w:rPr>
              <w:t xml:space="preserve">в абзаце двенадцатом </w:t>
            </w:r>
            <w:r w:rsidRPr="007B39BC">
              <w:rPr>
                <w:rFonts w:ascii="Times New Roman" w:eastAsia="Times New Roman" w:hAnsi="Times New Roman" w:cs="Times New Roman"/>
                <w:sz w:val="24"/>
                <w:szCs w:val="24"/>
                <w:lang w:eastAsia="ru-RU"/>
              </w:rPr>
              <w:t>пункта 4 после слово</w:t>
            </w:r>
            <w:r w:rsidRPr="007B39BC">
              <w:rPr>
                <w:rFonts w:ascii="Times New Roman" w:hAnsi="Times New Roman" w:cs="Times New Roman"/>
                <w:bCs/>
                <w:sz w:val="24"/>
                <w:szCs w:val="24"/>
              </w:rPr>
              <w:t xml:space="preserve"> «премии» дополнить словами «</w:t>
            </w:r>
            <w:r w:rsidRPr="007B39BC">
              <w:rPr>
                <w:rFonts w:ascii="Times New Roman" w:eastAsia="Times New Roman" w:hAnsi="Times New Roman" w:cs="Times New Roman"/>
                <w:b/>
                <w:kern w:val="2"/>
                <w:sz w:val="24"/>
                <w:szCs w:val="24"/>
                <w:lang w:eastAsia="ru-RU"/>
              </w:rPr>
              <w:t>по долговым ценным бумагам</w:t>
            </w:r>
            <w:r w:rsidRPr="007B39BC">
              <w:rPr>
                <w:rFonts w:ascii="Times New Roman" w:hAnsi="Times New Roman" w:cs="Times New Roman"/>
                <w:bCs/>
                <w:sz w:val="24"/>
                <w:szCs w:val="24"/>
              </w:rPr>
              <w:t xml:space="preserve">»; </w:t>
            </w:r>
          </w:p>
        </w:tc>
        <w:tc>
          <w:tcPr>
            <w:tcW w:w="3826" w:type="dxa"/>
          </w:tcPr>
          <w:p w:rsidR="00140C21" w:rsidRPr="007B39BC" w:rsidRDefault="00140C21" w:rsidP="00140C21">
            <w:pPr>
              <w:contextualSpacing/>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lastRenderedPageBreak/>
              <w:t>депутат</w:t>
            </w:r>
          </w:p>
          <w:p w:rsidR="00140C21" w:rsidRPr="007B39BC" w:rsidRDefault="00140C21" w:rsidP="00140C21">
            <w:pPr>
              <w:contextualSpacing/>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Б. Бейсенгалиев</w:t>
            </w: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С учетом того, что термин «</w:t>
            </w:r>
            <w:r w:rsidRPr="007B39BC">
              <w:rPr>
                <w:rFonts w:ascii="Times New Roman" w:hAnsi="Times New Roman" w:cs="Times New Roman"/>
                <w:bCs/>
                <w:sz w:val="24"/>
                <w:szCs w:val="24"/>
              </w:rPr>
              <w:t>государство с льготным налогообложением</w:t>
            </w:r>
            <w:r w:rsidRPr="007B39BC">
              <w:rPr>
                <w:rFonts w:ascii="Times New Roman" w:eastAsia="Times New Roman" w:hAnsi="Times New Roman" w:cs="Times New Roman"/>
                <w:sz w:val="24"/>
                <w:szCs w:val="24"/>
                <w:lang w:eastAsia="ru-RU"/>
              </w:rPr>
              <w:t>» используется по всему тексту, предлагается для удобства восприятия в соответствии с частью первой пункта 4 статьи 24 Закона РК «О правовых актах» предусмотреть определение в параграфе 1 и исключить пункт 3 статьи 323 проекта.</w:t>
            </w: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Arial" w:hAnsi="Times New Roman" w:cs="Times New Roman"/>
                <w:sz w:val="24"/>
                <w:szCs w:val="24"/>
              </w:rPr>
            </w:pP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r w:rsidRPr="007B39BC">
              <w:rPr>
                <w:rFonts w:ascii="Times New Roman" w:eastAsia="Arial" w:hAnsi="Times New Roman" w:cs="Times New Roman"/>
                <w:sz w:val="24"/>
                <w:szCs w:val="24"/>
              </w:rPr>
              <w:t xml:space="preserve">В целях приведения в соответствие с </w:t>
            </w:r>
            <w:r w:rsidRPr="007B39BC">
              <w:rPr>
                <w:rFonts w:ascii="Times New Roman" w:eastAsia="Calibri" w:hAnsi="Times New Roman" w:cs="Times New Roman"/>
                <w:sz w:val="24"/>
                <w:szCs w:val="24"/>
              </w:rPr>
              <w:t>пунктом 7 статьи 23 Закона РК «О правовых актах», в части применения термина «</w:t>
            </w:r>
            <w:r w:rsidRPr="007B39BC">
              <w:rPr>
                <w:rFonts w:ascii="Times New Roman" w:eastAsia="Times New Roman" w:hAnsi="Times New Roman" w:cs="Times New Roman"/>
                <w:kern w:val="2"/>
                <w:sz w:val="24"/>
                <w:szCs w:val="24"/>
                <w:lang w:eastAsia="ru-RU"/>
              </w:rPr>
              <w:t>премии по долговым ценным бумагам</w:t>
            </w:r>
            <w:r w:rsidRPr="007B39BC">
              <w:rPr>
                <w:rFonts w:ascii="Times New Roman" w:eastAsia="Calibri" w:hAnsi="Times New Roman" w:cs="Times New Roman"/>
                <w:sz w:val="24"/>
                <w:szCs w:val="24"/>
              </w:rPr>
              <w:t>», предусмотренного в подпункте 19) статьи 19 проекта.</w:t>
            </w:r>
          </w:p>
          <w:p w:rsidR="00140C21" w:rsidRPr="007B39BC" w:rsidRDefault="00140C21" w:rsidP="00140C21">
            <w:pPr>
              <w:shd w:val="clear" w:color="auto" w:fill="FFFFFF" w:themeFill="background1"/>
              <w:ind w:firstLine="709"/>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Предлагаем в пункте 4 статьи 256 проекта уточнить наименование премии.</w:t>
            </w:r>
          </w:p>
          <w:p w:rsidR="00140C21" w:rsidRPr="007B39BC" w:rsidRDefault="00140C21" w:rsidP="00140C21">
            <w:pPr>
              <w:ind w:firstLine="308"/>
              <w:contextualSpacing/>
              <w:jc w:val="both"/>
              <w:rPr>
                <w:rFonts w:ascii="Times New Roman" w:hAnsi="Times New Roman" w:cs="Times New Roman"/>
                <w:bCs/>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i/>
                <w:sz w:val="24"/>
                <w:szCs w:val="24"/>
                <w:lang w:eastAsia="ru-RU"/>
              </w:rPr>
            </w:pPr>
            <w:r w:rsidRPr="007B39BC">
              <w:rPr>
                <w:rFonts w:ascii="Times New Roman" w:eastAsia="Times New Roman" w:hAnsi="Times New Roman" w:cs="Times New Roman"/>
                <w:i/>
                <w:sz w:val="24"/>
                <w:szCs w:val="24"/>
                <w:lang w:eastAsia="ru-RU"/>
              </w:rPr>
              <w:t>Согласовано с АРРФР</w:t>
            </w: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17090">
            <w:pPr>
              <w:widowControl w:val="0"/>
              <w:shd w:val="clear" w:color="auto" w:fill="FFFFFF" w:themeFill="background1"/>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7B39BC">
              <w:rPr>
                <w:rFonts w:ascii="Times New Roman" w:eastAsia="Times New Roman" w:hAnsi="Times New Roman" w:cs="Times New Roman"/>
                <w:i/>
                <w:sz w:val="24"/>
                <w:szCs w:val="24"/>
                <w:lang w:eastAsia="ru-RU"/>
              </w:rPr>
              <w:t xml:space="preserve">Взаимосвязано с позицией ОЗ по </w:t>
            </w:r>
            <w:r w:rsidRPr="007B39BC">
              <w:rPr>
                <w:rFonts w:ascii="Times New Roman" w:eastAsia="Calibri" w:hAnsi="Times New Roman" w:cs="Times New Roman"/>
                <w:i/>
                <w:sz w:val="24"/>
                <w:szCs w:val="24"/>
              </w:rPr>
              <w:t xml:space="preserve">подпункту 19) </w:t>
            </w:r>
            <w:r w:rsidRPr="007B39BC">
              <w:rPr>
                <w:rFonts w:ascii="Times New Roman" w:eastAsia="Times New Roman" w:hAnsi="Times New Roman" w:cs="Times New Roman"/>
                <w:i/>
                <w:sz w:val="24"/>
                <w:szCs w:val="24"/>
              </w:rPr>
              <w:t>статьи 19 проекта</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t xml:space="preserve">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w:t>
            </w:r>
            <w:r w:rsidRPr="007B39BC">
              <w:rPr>
                <w:rFonts w:ascii="Times New Roman" w:eastAsia="Calibri" w:hAnsi="Times New Roman" w:cs="Times New Roman"/>
                <w:b/>
                <w:bCs/>
                <w:sz w:val="24"/>
                <w:szCs w:val="24"/>
              </w:rPr>
              <w:lastRenderedPageBreak/>
              <w:t>(перерегистрации)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операций, по которым судом установлено фактическое получение товаров, работ, услуг от такого налогоплательщика;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7B39BC">
              <w:rPr>
                <w:rFonts w:ascii="Times New Roman" w:eastAsia="Calibri" w:hAnsi="Times New Roman" w:cs="Times New Roman"/>
                <w:bCs/>
                <w:sz w:val="24"/>
                <w:szCs w:val="24"/>
              </w:rPr>
              <w:t>нереабилитирующим</w:t>
            </w:r>
            <w:proofErr w:type="spellEnd"/>
            <w:r w:rsidRPr="007B39BC">
              <w:rPr>
                <w:rFonts w:ascii="Times New Roman" w:eastAsia="Calibri"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lastRenderedPageBreak/>
              <w:t>4) расходы по сделке, признанной недействительной на основании вступившего в законную силу решения суда.</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313"/>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подпункт 1)</w:t>
            </w:r>
            <w:r w:rsidRPr="007B39BC">
              <w:rPr>
                <w:rFonts w:ascii="Times New Roman" w:hAnsi="Times New Roman" w:cs="Times New Roman"/>
                <w:sz w:val="24"/>
                <w:szCs w:val="24"/>
              </w:rPr>
              <w:t xml:space="preserve"> статьи 280 проекта </w:t>
            </w:r>
            <w:r w:rsidRPr="007B39BC">
              <w:rPr>
                <w:rFonts w:ascii="Times New Roman" w:hAnsi="Times New Roman" w:cs="Times New Roman"/>
                <w:b/>
                <w:sz w:val="24"/>
                <w:szCs w:val="24"/>
              </w:rPr>
              <w:t>исключить;</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Ходжаназаров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Кошмамбетов</w:t>
            </w: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ind w:firstLine="317"/>
              <w:jc w:val="both"/>
              <w:textAlignment w:val="baseline"/>
              <w:rPr>
                <w:rFonts w:ascii="Times New Roman" w:hAnsi="Times New Roman" w:cs="Times New Roman"/>
                <w:color w:val="000000"/>
                <w:sz w:val="24"/>
                <w:szCs w:val="24"/>
              </w:rPr>
            </w:pPr>
          </w:p>
          <w:p w:rsidR="00140C21" w:rsidRPr="007B39BC" w:rsidRDefault="00140C21" w:rsidP="00140C21">
            <w:pPr>
              <w:shd w:val="clear" w:color="auto" w:fill="FFFFFF" w:themeFill="background1"/>
              <w:ind w:firstLine="317"/>
              <w:jc w:val="both"/>
              <w:textAlignment w:val="baseline"/>
              <w:rPr>
                <w:rFonts w:ascii="Times New Roman" w:hAnsi="Times New Roman" w:cs="Times New Roman"/>
                <w:color w:val="000000"/>
                <w:sz w:val="24"/>
                <w:szCs w:val="24"/>
              </w:rPr>
            </w:pPr>
            <w:r w:rsidRPr="007B39BC">
              <w:rPr>
                <w:rFonts w:ascii="Times New Roman" w:hAnsi="Times New Roman" w:cs="Times New Roman"/>
                <w:color w:val="000000"/>
                <w:sz w:val="24"/>
                <w:szCs w:val="24"/>
              </w:rPr>
              <w:t xml:space="preserve">Пунктом 4 ст. 11 проекта НК устанавливается положение, смысл которого сводится к тому что при принятии налоговым органом административного акта не будут учитываться принципы иного законодательства, более того, приравнивая их лишь к формальным требованиям, которые не являются основаниями признания </w:t>
            </w:r>
            <w:proofErr w:type="spellStart"/>
            <w:r w:rsidRPr="007B39BC">
              <w:rPr>
                <w:rFonts w:ascii="Times New Roman" w:hAnsi="Times New Roman" w:cs="Times New Roman"/>
                <w:color w:val="000000"/>
                <w:sz w:val="24"/>
                <w:szCs w:val="24"/>
              </w:rPr>
              <w:t>адм</w:t>
            </w:r>
            <w:proofErr w:type="spellEnd"/>
            <w:r w:rsidRPr="007B39BC">
              <w:rPr>
                <w:rFonts w:ascii="Times New Roman" w:hAnsi="Times New Roman" w:cs="Times New Roman"/>
                <w:color w:val="000000"/>
                <w:sz w:val="24"/>
                <w:szCs w:val="24"/>
              </w:rPr>
              <w:t xml:space="preserve"> акта незаконным. </w:t>
            </w:r>
          </w:p>
          <w:p w:rsidR="00140C21" w:rsidRPr="007B39BC" w:rsidRDefault="00140C21" w:rsidP="00140C21">
            <w:pPr>
              <w:shd w:val="clear" w:color="auto" w:fill="FFFFFF" w:themeFill="background1"/>
              <w:ind w:firstLine="317"/>
              <w:jc w:val="both"/>
              <w:textAlignment w:val="baseline"/>
              <w:rPr>
                <w:rFonts w:ascii="Times New Roman" w:hAnsi="Times New Roman" w:cs="Times New Roman"/>
                <w:sz w:val="24"/>
                <w:szCs w:val="24"/>
              </w:rPr>
            </w:pPr>
            <w:r w:rsidRPr="007B39BC">
              <w:rPr>
                <w:rFonts w:ascii="Times New Roman" w:hAnsi="Times New Roman" w:cs="Times New Roman"/>
                <w:sz w:val="24"/>
                <w:szCs w:val="24"/>
              </w:rPr>
              <w:t>В этой связи предлагается исключить данный подпункт.</w:t>
            </w:r>
          </w:p>
          <w:p w:rsidR="00140C21" w:rsidRPr="007B39BC" w:rsidRDefault="00140C21" w:rsidP="00140C21">
            <w:pPr>
              <w:shd w:val="clear" w:color="auto" w:fill="FFFFFF" w:themeFill="background1"/>
              <w:jc w:val="both"/>
              <w:rPr>
                <w:rFonts w:ascii="Times New Roman" w:hAnsi="Times New Roman" w:cs="Times New Roman"/>
                <w:sz w:val="24"/>
                <w:szCs w:val="24"/>
              </w:rPr>
            </w:pPr>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17090" w:rsidRPr="007B39BC" w:rsidRDefault="00117090"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ind w:left="-101"/>
              <w:jc w:val="both"/>
              <w:rPr>
                <w:rFonts w:ascii="Times New Roman" w:eastAsia="Times New Roman" w:hAnsi="Times New Roman" w:cs="Times New Roman"/>
                <w:b/>
                <w:sz w:val="20"/>
                <w:szCs w:val="20"/>
                <w:lang w:eastAsia="ru-RU"/>
              </w:rPr>
            </w:pPr>
            <w:r w:rsidRPr="007B39BC">
              <w:rPr>
                <w:rFonts w:ascii="Times New Roman" w:eastAsia="Times New Roman" w:hAnsi="Times New Roman" w:cs="Times New Roman"/>
                <w:b/>
                <w:sz w:val="20"/>
                <w:szCs w:val="20"/>
                <w:lang w:eastAsia="ru-RU"/>
              </w:rPr>
              <w:t xml:space="preserve">СНЯЛИ на РГ депутатами </w:t>
            </w:r>
          </w:p>
          <w:p w:rsidR="00140C21" w:rsidRPr="007B39BC" w:rsidRDefault="00140C21" w:rsidP="00140C21">
            <w:pPr>
              <w:shd w:val="clear" w:color="auto" w:fill="FFFFFF" w:themeFill="background1"/>
              <w:ind w:left="-101"/>
              <w:jc w:val="both"/>
              <w:rPr>
                <w:rFonts w:ascii="Times New Roman" w:hAnsi="Times New Roman" w:cs="Times New Roman"/>
                <w:b/>
                <w:sz w:val="20"/>
                <w:szCs w:val="20"/>
              </w:rPr>
            </w:pPr>
            <w:r w:rsidRPr="007B39BC">
              <w:rPr>
                <w:rFonts w:ascii="Times New Roman" w:hAnsi="Times New Roman" w:cs="Times New Roman"/>
                <w:b/>
                <w:sz w:val="20"/>
                <w:szCs w:val="20"/>
              </w:rPr>
              <w:t>Е. Сатыбалдин</w:t>
            </w:r>
          </w:p>
          <w:p w:rsidR="00140C21" w:rsidRPr="007B39BC" w:rsidRDefault="00140C21" w:rsidP="00140C21">
            <w:pPr>
              <w:shd w:val="clear" w:color="auto" w:fill="FFFFFF" w:themeFill="background1"/>
              <w:ind w:left="-101"/>
              <w:jc w:val="both"/>
              <w:rPr>
                <w:rFonts w:ascii="Times New Roman" w:hAnsi="Times New Roman" w:cs="Times New Roman"/>
                <w:b/>
                <w:sz w:val="20"/>
                <w:szCs w:val="20"/>
              </w:rPr>
            </w:pPr>
            <w:r w:rsidRPr="007B39BC">
              <w:rPr>
                <w:rFonts w:ascii="Times New Roman" w:hAnsi="Times New Roman" w:cs="Times New Roman"/>
                <w:b/>
                <w:sz w:val="20"/>
                <w:szCs w:val="20"/>
              </w:rPr>
              <w:t xml:space="preserve">Н. Сайлаубай </w:t>
            </w:r>
          </w:p>
          <w:p w:rsidR="00140C21" w:rsidRPr="007B39BC" w:rsidRDefault="00140C21" w:rsidP="00140C21">
            <w:pPr>
              <w:shd w:val="clear" w:color="auto" w:fill="FFFFFF" w:themeFill="background1"/>
              <w:ind w:left="-101"/>
              <w:jc w:val="both"/>
              <w:rPr>
                <w:rFonts w:ascii="Times New Roman" w:hAnsi="Times New Roman" w:cs="Times New Roman"/>
                <w:b/>
                <w:sz w:val="20"/>
                <w:szCs w:val="20"/>
              </w:rPr>
            </w:pPr>
            <w:r w:rsidRPr="007B39BC">
              <w:rPr>
                <w:rFonts w:ascii="Times New Roman" w:hAnsi="Times New Roman" w:cs="Times New Roman"/>
                <w:b/>
                <w:sz w:val="20"/>
                <w:szCs w:val="20"/>
              </w:rPr>
              <w:t xml:space="preserve">А. </w:t>
            </w:r>
            <w:proofErr w:type="spellStart"/>
            <w:r w:rsidRPr="007B39BC">
              <w:rPr>
                <w:rFonts w:ascii="Times New Roman" w:hAnsi="Times New Roman" w:cs="Times New Roman"/>
                <w:b/>
                <w:sz w:val="20"/>
                <w:szCs w:val="20"/>
              </w:rPr>
              <w:t>Рақымжанов</w:t>
            </w:r>
            <w:proofErr w:type="spellEnd"/>
            <w:r w:rsidRPr="007B39BC">
              <w:rPr>
                <w:rFonts w:ascii="Times New Roman" w:hAnsi="Times New Roman" w:cs="Times New Roman"/>
                <w:b/>
                <w:sz w:val="20"/>
                <w:szCs w:val="20"/>
              </w:rPr>
              <w:t xml:space="preserve"> </w:t>
            </w:r>
          </w:p>
          <w:p w:rsidR="00140C21" w:rsidRPr="007B39BC" w:rsidRDefault="00140C21" w:rsidP="00140C21">
            <w:pPr>
              <w:shd w:val="clear" w:color="auto" w:fill="FFFFFF" w:themeFill="background1"/>
              <w:ind w:left="-101"/>
              <w:jc w:val="both"/>
              <w:rPr>
                <w:rFonts w:ascii="Times New Roman" w:hAnsi="Times New Roman" w:cs="Times New Roman"/>
                <w:b/>
                <w:sz w:val="20"/>
                <w:szCs w:val="20"/>
              </w:rPr>
            </w:pPr>
            <w:r w:rsidRPr="007B39BC">
              <w:rPr>
                <w:rFonts w:ascii="Times New Roman" w:hAnsi="Times New Roman" w:cs="Times New Roman"/>
                <w:b/>
                <w:sz w:val="20"/>
                <w:szCs w:val="20"/>
              </w:rPr>
              <w:t xml:space="preserve">Н. </w:t>
            </w:r>
            <w:proofErr w:type="spellStart"/>
            <w:r w:rsidRPr="007B39BC">
              <w:rPr>
                <w:rFonts w:ascii="Times New Roman" w:hAnsi="Times New Roman" w:cs="Times New Roman"/>
                <w:b/>
                <w:sz w:val="20"/>
                <w:szCs w:val="20"/>
              </w:rPr>
              <w:t>Ауесбаев</w:t>
            </w:r>
            <w:proofErr w:type="spellEnd"/>
          </w:p>
          <w:p w:rsidR="00140C21" w:rsidRPr="007B39BC" w:rsidRDefault="00140C21" w:rsidP="00140C21">
            <w:pPr>
              <w:widowControl w:val="0"/>
              <w:shd w:val="clear" w:color="auto" w:fill="FFFFFF" w:themeFill="background1"/>
              <w:ind w:left="-101"/>
              <w:jc w:val="both"/>
              <w:rPr>
                <w:rFonts w:ascii="Times New Roman" w:hAnsi="Times New Roman" w:cs="Times New Roman"/>
                <w:b/>
                <w:sz w:val="20"/>
                <w:szCs w:val="20"/>
              </w:rPr>
            </w:pPr>
            <w:r w:rsidRPr="007B39BC">
              <w:rPr>
                <w:rFonts w:ascii="Times New Roman" w:hAnsi="Times New Roman" w:cs="Times New Roman"/>
                <w:b/>
                <w:sz w:val="20"/>
                <w:szCs w:val="20"/>
              </w:rPr>
              <w:t xml:space="preserve">А. </w:t>
            </w:r>
            <w:proofErr w:type="spellStart"/>
            <w:r w:rsidRPr="007B39BC">
              <w:rPr>
                <w:rFonts w:ascii="Times New Roman" w:hAnsi="Times New Roman" w:cs="Times New Roman"/>
                <w:b/>
                <w:sz w:val="20"/>
                <w:szCs w:val="20"/>
              </w:rPr>
              <w:t>Сағандықова</w:t>
            </w:r>
            <w:proofErr w:type="spellEnd"/>
          </w:p>
          <w:p w:rsidR="00140C21" w:rsidRPr="007B39BC" w:rsidRDefault="00140C21" w:rsidP="00140C21">
            <w:pPr>
              <w:widowControl w:val="0"/>
              <w:shd w:val="clear" w:color="auto" w:fill="FFFFFF" w:themeFill="background1"/>
              <w:ind w:left="-101"/>
              <w:jc w:val="both"/>
              <w:rPr>
                <w:rFonts w:ascii="Times New Roman" w:eastAsia="Times New Roman" w:hAnsi="Times New Roman" w:cs="Times New Roman"/>
                <w:b/>
                <w:sz w:val="20"/>
                <w:szCs w:val="20"/>
                <w:lang w:eastAsia="ru-RU"/>
              </w:rPr>
            </w:pPr>
            <w:r w:rsidRPr="007B39BC">
              <w:rPr>
                <w:rFonts w:ascii="Times New Roman" w:eastAsia="Times New Roman" w:hAnsi="Times New Roman" w:cs="Times New Roman"/>
                <w:b/>
                <w:sz w:val="20"/>
                <w:szCs w:val="20"/>
                <w:lang w:eastAsia="ru-RU"/>
              </w:rPr>
              <w:t>040225</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center"/>
              <w:rPr>
                <w:rFonts w:ascii="Times New Roman" w:eastAsia="Times New Roman" w:hAnsi="Times New Roman" w:cs="Times New Roman"/>
                <w:i/>
                <w:sz w:val="24"/>
                <w:szCs w:val="24"/>
                <w:lang w:eastAsia="ru-RU"/>
              </w:rPr>
            </w:pPr>
            <w:r w:rsidRPr="007B39BC">
              <w:rPr>
                <w:rFonts w:ascii="Times New Roman" w:eastAsia="Times New Roman" w:hAnsi="Times New Roman" w:cs="Times New Roman"/>
                <w:i/>
                <w:sz w:val="24"/>
                <w:szCs w:val="24"/>
                <w:lang w:eastAsia="ru-RU"/>
              </w:rPr>
              <w:t>Обоснование не соответствует поправке.</w:t>
            </w:r>
          </w:p>
          <w:p w:rsidR="00140C21" w:rsidRPr="007B39BC" w:rsidRDefault="00140C21" w:rsidP="00140C21">
            <w:pPr>
              <w:widowControl w:val="0"/>
              <w:shd w:val="clear" w:color="auto" w:fill="FFFFFF" w:themeFill="background1"/>
              <w:jc w:val="center"/>
              <w:rPr>
                <w:rFonts w:ascii="Times New Roman" w:eastAsia="Times New Roman" w:hAnsi="Times New Roman" w:cs="Times New Roman"/>
                <w:i/>
                <w:sz w:val="24"/>
                <w:szCs w:val="24"/>
                <w:lang w:eastAsia="ru-RU"/>
              </w:rPr>
            </w:pPr>
          </w:p>
          <w:p w:rsidR="00140C21" w:rsidRPr="007B39BC" w:rsidRDefault="00140C21" w:rsidP="00140C21">
            <w:pPr>
              <w:widowControl w:val="0"/>
              <w:shd w:val="clear" w:color="auto" w:fill="FFFFFF" w:themeFill="background1"/>
              <w:jc w:val="center"/>
              <w:rPr>
                <w:rFonts w:ascii="Times New Roman" w:eastAsia="Times New Roman" w:hAnsi="Times New Roman" w:cs="Times New Roman"/>
                <w:i/>
                <w:sz w:val="24"/>
                <w:szCs w:val="24"/>
                <w:lang w:eastAsia="ru-RU"/>
              </w:rPr>
            </w:pPr>
          </w:p>
          <w:p w:rsidR="00140C21" w:rsidRPr="007B39BC" w:rsidRDefault="00140C21" w:rsidP="00140C21">
            <w:pPr>
              <w:rPr>
                <w:rFonts w:ascii="Times New Roman" w:hAnsi="Times New Roman" w:cs="Times New Roman"/>
                <w:b/>
                <w:sz w:val="24"/>
                <w:szCs w:val="24"/>
              </w:rPr>
            </w:pPr>
            <w:r w:rsidRPr="007B39BC">
              <w:rPr>
                <w:rFonts w:ascii="Times New Roman" w:hAnsi="Times New Roman" w:cs="Times New Roman"/>
                <w:b/>
                <w:sz w:val="24"/>
                <w:szCs w:val="24"/>
              </w:rPr>
              <w:t>Не поддержано ПРК</w:t>
            </w:r>
          </w:p>
          <w:p w:rsidR="00140C21" w:rsidRPr="007B39BC" w:rsidRDefault="00140C21" w:rsidP="00140C21">
            <w:pPr>
              <w:rPr>
                <w:rFonts w:ascii="Times New Roman" w:hAnsi="Times New Roman" w:cs="Times New Roman"/>
                <w:b/>
                <w:sz w:val="24"/>
                <w:szCs w:val="24"/>
              </w:rPr>
            </w:pP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i/>
                <w:sz w:val="20"/>
                <w:szCs w:val="20"/>
              </w:rPr>
              <w:t>по позиции 60</w:t>
            </w:r>
            <w:r w:rsidRPr="007B39BC">
              <w:rPr>
                <w:rFonts w:ascii="Times New Roman" w:hAnsi="Times New Roman" w:cs="Times New Roman"/>
                <w:sz w:val="20"/>
                <w:szCs w:val="20"/>
              </w:rPr>
              <w:t xml:space="preserve"> относительно исключения пункта 1 статьи 280 проекта.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Одним из механизмов борьбы с «теневой» экономикой и её элементами является проводимая ОГД исковая работа по направлению иска ликвидации юридического лица путем признания регистрации/перерегистрации недействительной и признания сделок недействительной.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 связи с чем, в целях минимизации вовлечения добросовестных налогоплательщиков в уголовный процесс и переноса акцента к мерам налогового администрировани</w:t>
            </w:r>
            <w:r w:rsidRPr="007B39BC">
              <w:rPr>
                <w:rFonts w:ascii="Times New Roman" w:hAnsi="Times New Roman" w:cs="Times New Roman"/>
                <w:sz w:val="20"/>
                <w:szCs w:val="20"/>
              </w:rPr>
              <w:lastRenderedPageBreak/>
              <w:t xml:space="preserve">я, применения подхода по изучению каждой сделки в отдельности </w:t>
            </w:r>
            <w:proofErr w:type="spellStart"/>
            <w:r w:rsidRPr="007B39BC">
              <w:rPr>
                <w:rFonts w:ascii="Times New Roman" w:hAnsi="Times New Roman" w:cs="Times New Roman"/>
                <w:sz w:val="20"/>
                <w:szCs w:val="20"/>
              </w:rPr>
              <w:t>декриминализировано</w:t>
            </w:r>
            <w:proofErr w:type="spellEnd"/>
            <w:r w:rsidRPr="007B39BC">
              <w:rPr>
                <w:rFonts w:ascii="Times New Roman" w:hAnsi="Times New Roman" w:cs="Times New Roman"/>
                <w:sz w:val="20"/>
                <w:szCs w:val="20"/>
              </w:rPr>
              <w:t xml:space="preserve"> «</w:t>
            </w:r>
            <w:proofErr w:type="spellStart"/>
            <w:r w:rsidRPr="007B39BC">
              <w:rPr>
                <w:rFonts w:ascii="Times New Roman" w:hAnsi="Times New Roman" w:cs="Times New Roman"/>
                <w:sz w:val="20"/>
                <w:szCs w:val="20"/>
              </w:rPr>
              <w:t>лжепредпринимательство</w:t>
            </w:r>
            <w:proofErr w:type="spellEnd"/>
            <w:r w:rsidRPr="007B39BC">
              <w:rPr>
                <w:rFonts w:ascii="Times New Roman" w:hAnsi="Times New Roman" w:cs="Times New Roman"/>
                <w:sz w:val="20"/>
                <w:szCs w:val="20"/>
              </w:rPr>
              <w:t>».</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Исключение из Уголовного кодекса Республики Казахстан в 2017 году статьи 215 «</w:t>
            </w:r>
            <w:proofErr w:type="spellStart"/>
            <w:r w:rsidRPr="007B39BC">
              <w:rPr>
                <w:rFonts w:ascii="Times New Roman" w:hAnsi="Times New Roman" w:cs="Times New Roman"/>
                <w:sz w:val="20"/>
                <w:szCs w:val="20"/>
              </w:rPr>
              <w:t>Лжепредпринимательство</w:t>
            </w:r>
            <w:proofErr w:type="spellEnd"/>
            <w:r w:rsidRPr="007B39BC">
              <w:rPr>
                <w:rFonts w:ascii="Times New Roman" w:hAnsi="Times New Roman" w:cs="Times New Roman"/>
                <w:sz w:val="20"/>
                <w:szCs w:val="20"/>
              </w:rPr>
              <w:t>» не привело к существенному снижению «теневых» оборотов, а наоборот увеличило размеры незаконного «</w:t>
            </w:r>
            <w:proofErr w:type="spellStart"/>
            <w:r w:rsidRPr="007B39BC">
              <w:rPr>
                <w:rFonts w:ascii="Times New Roman" w:hAnsi="Times New Roman" w:cs="Times New Roman"/>
                <w:sz w:val="20"/>
                <w:szCs w:val="20"/>
              </w:rPr>
              <w:t>обналичивания</w:t>
            </w:r>
            <w:proofErr w:type="spellEnd"/>
            <w:r w:rsidRPr="007B39BC">
              <w:rPr>
                <w:rFonts w:ascii="Times New Roman" w:hAnsi="Times New Roman" w:cs="Times New Roman"/>
                <w:sz w:val="20"/>
                <w:szCs w:val="20"/>
              </w:rPr>
              <w:t xml:space="preserve">» денежных средств и количество регистрируемых «фирм-однодневок».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 ослабление администрирования вопросов, выявляемых ранее в рамках борьбы с </w:t>
            </w:r>
            <w:proofErr w:type="spellStart"/>
            <w:r w:rsidRPr="007B39BC">
              <w:rPr>
                <w:rFonts w:ascii="Times New Roman" w:hAnsi="Times New Roman" w:cs="Times New Roman"/>
                <w:sz w:val="20"/>
                <w:szCs w:val="20"/>
              </w:rPr>
              <w:lastRenderedPageBreak/>
              <w:t>лжепредпринимательством</w:t>
            </w:r>
            <w:proofErr w:type="spellEnd"/>
            <w:r w:rsidRPr="007B39BC">
              <w:rPr>
                <w:rFonts w:ascii="Times New Roman" w:hAnsi="Times New Roman" w:cs="Times New Roman"/>
                <w:sz w:val="20"/>
                <w:szCs w:val="20"/>
              </w:rPr>
              <w:t xml:space="preserve">, привело к росту </w:t>
            </w:r>
            <w:proofErr w:type="spellStart"/>
            <w:r w:rsidRPr="007B39BC">
              <w:rPr>
                <w:rFonts w:ascii="Times New Roman" w:hAnsi="Times New Roman" w:cs="Times New Roman"/>
                <w:sz w:val="20"/>
                <w:szCs w:val="20"/>
              </w:rPr>
              <w:t>обналичивания</w:t>
            </w:r>
            <w:proofErr w:type="spellEnd"/>
            <w:r w:rsidRPr="007B39BC">
              <w:rPr>
                <w:rFonts w:ascii="Times New Roman" w:hAnsi="Times New Roman" w:cs="Times New Roman"/>
                <w:sz w:val="20"/>
                <w:szCs w:val="20"/>
              </w:rPr>
              <w:t xml:space="preserve"> средств с переходом мер по противодействию «фиктивным» компаниям из уголовной плоскости в гражданское судопроизводство.</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Также в соответствии с Нормативным постановлением Верховного Суда Республики Казахстан от 22 декабря 2022 года № 9 «О некоторых вопросах применения судами налогового законодательства» регистрация (перерегистрация) юридического лица с указанием руководителя и (или) учредителя (участника) - физического лица, который не причастен к его созданию (перерегистрации)</w:t>
            </w:r>
            <w:r w:rsidRPr="007B39BC">
              <w:rPr>
                <w:rFonts w:ascii="Times New Roman" w:hAnsi="Times New Roman" w:cs="Times New Roman"/>
                <w:sz w:val="20"/>
                <w:szCs w:val="20"/>
              </w:rPr>
              <w:lastRenderedPageBreak/>
              <w:t>, является основанием для ликвидации (признания недействительной перерегистрации) юридического лица.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Согласно пункту 4 статьи 26 Конституции, статье 10 ГК, статье 2 Предпринимательского кодекса Республики Казахстан для осуществления частного предпринимательства путем учреждения </w:t>
            </w:r>
            <w:proofErr w:type="gramStart"/>
            <w:r w:rsidRPr="007B39BC">
              <w:rPr>
                <w:rFonts w:ascii="Times New Roman" w:hAnsi="Times New Roman" w:cs="Times New Roman"/>
                <w:sz w:val="20"/>
                <w:szCs w:val="20"/>
              </w:rPr>
              <w:t>юридического лица</w:t>
            </w:r>
            <w:proofErr w:type="gramEnd"/>
            <w:r w:rsidRPr="007B39BC">
              <w:rPr>
                <w:rFonts w:ascii="Times New Roman" w:hAnsi="Times New Roman" w:cs="Times New Roman"/>
                <w:sz w:val="20"/>
                <w:szCs w:val="20"/>
              </w:rPr>
              <w:t xml:space="preserve"> на основе принятого учредителем (участником) решения необходимо наличие волеизъявления этого лица, выраженного и оформленного соответствующим образом.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в </w:t>
            </w:r>
            <w:r w:rsidRPr="007B39BC">
              <w:rPr>
                <w:rFonts w:ascii="Times New Roman" w:hAnsi="Times New Roman" w:cs="Times New Roman"/>
                <w:sz w:val="20"/>
                <w:szCs w:val="20"/>
              </w:rPr>
              <w:lastRenderedPageBreak/>
              <w:t xml:space="preserve">соответствии с приказом Премьер-Министра Республики Казахстан – Министра финансов Республики Казахстан от 3 октября 2019 года № 1084 на территории Республики Казахстан с 2019 по 2022 год проводился пилотный проект по совершенствованию администрирования НДС на основании информационной системы ЭСФ с применением системы управления рисками (пилотный проект) и в 2023 году в Налоговый кодекс внесены поправки, предусматривающие ограничение выписки ЭСФ (пункт 1 статьи </w:t>
            </w:r>
            <w:r w:rsidRPr="007B39BC">
              <w:rPr>
                <w:rFonts w:ascii="Times New Roman" w:hAnsi="Times New Roman" w:cs="Times New Roman"/>
                <w:sz w:val="20"/>
                <w:szCs w:val="20"/>
              </w:rPr>
              <w:br/>
            </w:r>
            <w:r w:rsidRPr="007B39BC">
              <w:rPr>
                <w:rFonts w:ascii="Times New Roman" w:hAnsi="Times New Roman" w:cs="Times New Roman"/>
                <w:sz w:val="20"/>
                <w:szCs w:val="20"/>
              </w:rPr>
              <w:lastRenderedPageBreak/>
              <w:t>120-1 действующего Налогового кодекса).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Вместе с тем рост количества исков обусловлен интенсивностью мониторинга ЭСФ и постоянным совершенствованием СУР, а также поступлением материалов от правоохранительных органов, заявлений и пояснений от самих физических лиц в виду непричастности к осуществлению финансово-хозяйственной деятельности хозяйствующих субъектов.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 связи с этим направляются иски, где имеются факты выписки фиктивных счетов-фактур.</w:t>
            </w:r>
          </w:p>
          <w:p w:rsidR="00140C21" w:rsidRDefault="00140C21" w:rsidP="00117090">
            <w:pPr>
              <w:widowControl w:val="0"/>
              <w:shd w:val="clear" w:color="auto" w:fill="FFFFFF" w:themeFill="background1"/>
              <w:rPr>
                <w:rFonts w:ascii="Times New Roman" w:eastAsia="Times New Roman" w:hAnsi="Times New Roman" w:cs="Times New Roman"/>
                <w:i/>
                <w:sz w:val="24"/>
                <w:szCs w:val="24"/>
                <w:lang w:eastAsia="ru-RU"/>
              </w:rPr>
            </w:pPr>
          </w:p>
          <w:p w:rsidR="00117090" w:rsidRPr="007B39BC" w:rsidRDefault="00117090" w:rsidP="00117090">
            <w:pPr>
              <w:widowControl w:val="0"/>
              <w:shd w:val="clear" w:color="auto" w:fill="FFFFFF" w:themeFill="background1"/>
              <w:rPr>
                <w:rFonts w:ascii="Times New Roman" w:eastAsia="Times New Roman" w:hAnsi="Times New Roman" w:cs="Times New Roman"/>
                <w:i/>
                <w:sz w:val="24"/>
                <w:szCs w:val="24"/>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подпункты 3) и 4) статьи 280 проекта</w:t>
            </w:r>
          </w:p>
        </w:tc>
        <w:tc>
          <w:tcPr>
            <w:tcW w:w="3828" w:type="dxa"/>
            <w:shd w:val="clear" w:color="auto" w:fill="auto"/>
          </w:tcPr>
          <w:p w:rsidR="00140C21" w:rsidRPr="007B39BC" w:rsidRDefault="00140C21" w:rsidP="00140C21">
            <w:pPr>
              <w:shd w:val="clear" w:color="auto" w:fill="FFFFFF" w:themeFill="background1"/>
              <w:ind w:firstLine="587"/>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140C21" w:rsidRPr="007B39BC" w:rsidRDefault="00140C21" w:rsidP="00140C21">
            <w:pPr>
              <w:shd w:val="clear" w:color="auto" w:fill="FFFFFF" w:themeFill="background1"/>
              <w:ind w:firstLine="587"/>
              <w:contextualSpacing/>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587"/>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140C21" w:rsidRPr="007B39BC" w:rsidRDefault="00140C21" w:rsidP="00140C21">
            <w:pPr>
              <w:shd w:val="clear" w:color="auto" w:fill="FFFFFF" w:themeFill="background1"/>
              <w:ind w:firstLine="587"/>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w:t>
            </w:r>
          </w:p>
          <w:p w:rsidR="00140C21" w:rsidRPr="007B39BC" w:rsidRDefault="00140C21" w:rsidP="00140C21">
            <w:pPr>
              <w:shd w:val="clear" w:color="auto" w:fill="FFFFFF" w:themeFill="background1"/>
              <w:ind w:firstLine="587"/>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3) по сумме, указанной в счет-фактуре </w:t>
            </w:r>
            <w:r w:rsidRPr="007B39BC">
              <w:rPr>
                <w:rFonts w:ascii="Times New Roman" w:hAnsi="Times New Roman" w:cs="Times New Roman"/>
                <w:b/>
                <w:bCs/>
                <w:sz w:val="24"/>
                <w:szCs w:val="24"/>
              </w:rPr>
              <w:t>и (или) ином документе</w:t>
            </w:r>
            <w:r w:rsidRPr="007B39BC">
              <w:rPr>
                <w:rFonts w:ascii="Times New Roman" w:hAnsi="Times New Roman" w:cs="Times New Roman"/>
                <w:bCs/>
                <w:sz w:val="24"/>
                <w:szCs w:val="24"/>
              </w:rPr>
              <w:t xml:space="preserve">,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7B39BC">
              <w:rPr>
                <w:rFonts w:ascii="Times New Roman" w:hAnsi="Times New Roman" w:cs="Times New Roman"/>
                <w:bCs/>
                <w:sz w:val="24"/>
                <w:szCs w:val="24"/>
              </w:rPr>
              <w:t>нереабилитирующим</w:t>
            </w:r>
            <w:proofErr w:type="spellEnd"/>
            <w:r w:rsidRPr="007B39BC">
              <w:rPr>
                <w:rFonts w:ascii="Times New Roman"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140C21" w:rsidRPr="007B39BC" w:rsidRDefault="00140C21" w:rsidP="00140C21">
            <w:pPr>
              <w:shd w:val="clear" w:color="auto" w:fill="FFFFFF" w:themeFill="background1"/>
              <w:ind w:firstLine="587"/>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4) расходы по сделке, признанной недействительной на основании вступившего в законную силу решения суда.</w:t>
            </w:r>
          </w:p>
          <w:p w:rsidR="00140C21" w:rsidRPr="007B39BC" w:rsidRDefault="00140C21" w:rsidP="00140C21">
            <w:pPr>
              <w:shd w:val="clear" w:color="auto" w:fill="FFFFFF" w:themeFill="background1"/>
              <w:ind w:firstLine="284"/>
              <w:rPr>
                <w:rFonts w:ascii="Times New Roman" w:hAnsi="Times New Roman" w:cs="Times New Roman"/>
                <w:b/>
                <w:bCs/>
                <w:sz w:val="24"/>
                <w:szCs w:val="24"/>
              </w:rPr>
            </w:pPr>
          </w:p>
        </w:tc>
        <w:tc>
          <w:tcPr>
            <w:tcW w:w="3967" w:type="dxa"/>
            <w:shd w:val="clear" w:color="auto" w:fill="auto"/>
          </w:tcPr>
          <w:p w:rsidR="00140C21" w:rsidRPr="007B39BC" w:rsidRDefault="00140C21" w:rsidP="00140C21">
            <w:pPr>
              <w:shd w:val="clear" w:color="auto" w:fill="FFFFFF" w:themeFill="background1"/>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459"/>
              <w:jc w:val="both"/>
              <w:rPr>
                <w:rFonts w:ascii="Times New Roman" w:hAnsi="Times New Roman" w:cs="Times New Roman"/>
                <w:bCs/>
                <w:sz w:val="24"/>
                <w:szCs w:val="24"/>
              </w:rPr>
            </w:pPr>
            <w:r w:rsidRPr="007B39BC">
              <w:rPr>
                <w:rFonts w:ascii="Times New Roman" w:hAnsi="Times New Roman" w:cs="Times New Roman"/>
                <w:b/>
                <w:bCs/>
                <w:sz w:val="24"/>
                <w:szCs w:val="24"/>
              </w:rPr>
              <w:t xml:space="preserve">подпункты 3) и 4) </w:t>
            </w:r>
            <w:r w:rsidRPr="007B39BC">
              <w:rPr>
                <w:rFonts w:ascii="Times New Roman" w:hAnsi="Times New Roman" w:cs="Times New Roman"/>
                <w:bCs/>
                <w:sz w:val="24"/>
                <w:szCs w:val="24"/>
              </w:rPr>
              <w:t>статьи 280 проекта изложить в следующей редакции:</w:t>
            </w:r>
          </w:p>
          <w:p w:rsidR="00140C21" w:rsidRPr="007B39BC" w:rsidRDefault="00140C21" w:rsidP="00140C21">
            <w:pPr>
              <w:shd w:val="clear" w:color="auto" w:fill="FFFFFF" w:themeFill="background1"/>
              <w:ind w:firstLine="459"/>
              <w:jc w:val="both"/>
              <w:rPr>
                <w:rFonts w:ascii="Times New Roman" w:hAnsi="Times New Roman" w:cs="Times New Roman"/>
                <w:b/>
                <w:bCs/>
                <w:sz w:val="24"/>
                <w:szCs w:val="24"/>
              </w:rPr>
            </w:pPr>
          </w:p>
          <w:p w:rsidR="00140C21" w:rsidRPr="007B39BC" w:rsidRDefault="00140C21" w:rsidP="00140C21">
            <w:pPr>
              <w:shd w:val="clear" w:color="auto" w:fill="FFFFFF" w:themeFill="background1"/>
              <w:ind w:firstLine="459"/>
              <w:jc w:val="both"/>
              <w:rPr>
                <w:rFonts w:ascii="Times New Roman" w:hAnsi="Times New Roman" w:cs="Times New Roman"/>
                <w:bCs/>
                <w:sz w:val="24"/>
                <w:szCs w:val="24"/>
              </w:rPr>
            </w:pPr>
            <w:r w:rsidRPr="007B39BC">
              <w:rPr>
                <w:rFonts w:ascii="Times New Roman" w:hAnsi="Times New Roman" w:cs="Times New Roman"/>
                <w:bCs/>
                <w:sz w:val="24"/>
                <w:szCs w:val="24"/>
              </w:rPr>
              <w:t xml:space="preserve">3) по сумме, указанной в счет-фактуре,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7B39BC">
              <w:rPr>
                <w:rFonts w:ascii="Times New Roman" w:hAnsi="Times New Roman" w:cs="Times New Roman"/>
                <w:bCs/>
                <w:sz w:val="24"/>
                <w:szCs w:val="24"/>
              </w:rPr>
              <w:t>нереабилитирующим</w:t>
            </w:r>
            <w:proofErr w:type="spellEnd"/>
            <w:r w:rsidRPr="007B39BC">
              <w:rPr>
                <w:rFonts w:ascii="Times New Roman"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140C21" w:rsidRPr="007B39BC" w:rsidRDefault="00140C21" w:rsidP="00140C21">
            <w:pPr>
              <w:shd w:val="clear" w:color="auto" w:fill="FFFFFF" w:themeFill="background1"/>
              <w:ind w:firstLine="459"/>
              <w:jc w:val="both"/>
              <w:rPr>
                <w:rFonts w:ascii="Times New Roman" w:hAnsi="Times New Roman" w:cs="Times New Roman"/>
                <w:b/>
                <w:bCs/>
                <w:sz w:val="24"/>
                <w:szCs w:val="24"/>
              </w:rPr>
            </w:pPr>
          </w:p>
          <w:p w:rsidR="00140C21" w:rsidRPr="007B39BC" w:rsidRDefault="00140C21" w:rsidP="00140C21">
            <w:pPr>
              <w:shd w:val="clear" w:color="auto" w:fill="FFFFFF" w:themeFill="background1"/>
              <w:ind w:firstLine="459"/>
              <w:jc w:val="both"/>
              <w:rPr>
                <w:rFonts w:ascii="Times New Roman" w:hAnsi="Times New Roman" w:cs="Times New Roman"/>
                <w:b/>
                <w:bCs/>
                <w:sz w:val="24"/>
                <w:szCs w:val="24"/>
              </w:rPr>
            </w:pPr>
          </w:p>
          <w:p w:rsidR="00140C21" w:rsidRPr="007B39BC" w:rsidRDefault="00140C21" w:rsidP="00140C21">
            <w:pPr>
              <w:shd w:val="clear" w:color="auto" w:fill="FFFFFF" w:themeFill="background1"/>
              <w:jc w:val="both"/>
              <w:rPr>
                <w:rFonts w:ascii="Times New Roman" w:hAnsi="Times New Roman" w:cs="Times New Roman"/>
                <w:b/>
                <w:bCs/>
                <w:sz w:val="24"/>
                <w:szCs w:val="24"/>
              </w:rPr>
            </w:pPr>
          </w:p>
          <w:p w:rsidR="00140C21" w:rsidRPr="007B39BC" w:rsidRDefault="00140C21" w:rsidP="00140C21">
            <w:pPr>
              <w:shd w:val="clear" w:color="auto" w:fill="FFFFFF" w:themeFill="background1"/>
              <w:ind w:firstLine="459"/>
              <w:jc w:val="both"/>
              <w:rPr>
                <w:rFonts w:ascii="Times New Roman" w:hAnsi="Times New Roman" w:cs="Times New Roman"/>
                <w:b/>
                <w:bCs/>
                <w:sz w:val="24"/>
                <w:szCs w:val="24"/>
              </w:rPr>
            </w:pPr>
          </w:p>
          <w:p w:rsidR="00140C21" w:rsidRPr="007B39BC" w:rsidRDefault="00140C21" w:rsidP="00140C21">
            <w:pPr>
              <w:shd w:val="clear" w:color="auto" w:fill="FFFFFF" w:themeFill="background1"/>
              <w:ind w:firstLine="459"/>
              <w:jc w:val="both"/>
              <w:rPr>
                <w:rFonts w:ascii="Times New Roman" w:hAnsi="Times New Roman" w:cs="Times New Roman"/>
                <w:b/>
                <w:bCs/>
                <w:sz w:val="24"/>
                <w:szCs w:val="24"/>
              </w:rPr>
            </w:pPr>
            <w:r w:rsidRPr="007B39BC">
              <w:rPr>
                <w:rFonts w:ascii="Times New Roman" w:hAnsi="Times New Roman" w:cs="Times New Roman"/>
                <w:b/>
                <w:bCs/>
                <w:sz w:val="24"/>
                <w:szCs w:val="24"/>
              </w:rPr>
              <w:t xml:space="preserve">4) расходы по операциям, совершенным без фактической </w:t>
            </w:r>
            <w:r w:rsidRPr="007B39BC">
              <w:rPr>
                <w:rFonts w:ascii="Times New Roman" w:hAnsi="Times New Roman" w:cs="Times New Roman"/>
                <w:b/>
                <w:bCs/>
                <w:sz w:val="24"/>
                <w:szCs w:val="24"/>
              </w:rPr>
              <w:lastRenderedPageBreak/>
              <w:t>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3826" w:type="dxa"/>
            <w:shd w:val="clear" w:color="auto" w:fill="auto"/>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rPr>
                <w:rFonts w:ascii="Times New Roman" w:hAnsi="Times New Roman" w:cs="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b/>
                <w:sz w:val="24"/>
                <w:szCs w:val="24"/>
              </w:rPr>
              <w:t>Редакция подпункта 3) статьи 280 проекта</w:t>
            </w:r>
            <w:r w:rsidRPr="007B39BC">
              <w:rPr>
                <w:rFonts w:ascii="Times New Roman" w:hAnsi="Times New Roman" w:cs="Times New Roman"/>
                <w:sz w:val="24"/>
                <w:szCs w:val="24"/>
              </w:rPr>
              <w:t xml:space="preserve"> имеет неоднозначный и широкий смысл, так как в нем кроме счета-фактуры упоминаются «иные документы», по сумме, указанной в этих иных документах, налоговый орган вправе производить исключение из затрат, т.е. доначислять с этих сумм КПН.</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Поэтому такая редакция недопустима и неопределенные понятия «и (или) ином документе» необходимо исключить.</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Кроме того, в данном случае речь идет о совершении действий по выписке счета-фактуры без фактического выполнения работ, оказания услуг, отгрузки товаров, предусмотренном ст.216 УК РК, где выписка иных документов кроме счета-фактуры не предусмотрена.</w:t>
            </w:r>
          </w:p>
          <w:p w:rsidR="00140C21" w:rsidRPr="007B39BC" w:rsidRDefault="00140C21" w:rsidP="00140C21">
            <w:pPr>
              <w:shd w:val="clear" w:color="auto" w:fill="FFFFFF" w:themeFill="background1"/>
              <w:rPr>
                <w:rFonts w:ascii="Times New Roman" w:hAnsi="Times New Roman" w:cs="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По подпункту 4) статьи 280 проекта</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сделок недействительными в гражданско-правовом порядке. </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Поэтому исключению из вычетов в данном случае, подлежат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1844" w:type="dxa"/>
          </w:tcPr>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Доработано</w:t>
            </w:r>
          </w:p>
          <w:p w:rsidR="00140C21" w:rsidRPr="007B39BC" w:rsidRDefault="00140C21" w:rsidP="00140C21">
            <w:pPr>
              <w:rPr>
                <w:rFonts w:ascii="Times New Roman" w:eastAsia="Calibri" w:hAnsi="Times New Roman" w:cs="Times New Roman"/>
                <w:b/>
                <w:sz w:val="24"/>
                <w:szCs w:val="24"/>
              </w:rPr>
            </w:pPr>
          </w:p>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Не поддержано ПРК</w:t>
            </w:r>
          </w:p>
          <w:p w:rsidR="00117090" w:rsidRDefault="00117090" w:rsidP="00117090">
            <w:pPr>
              <w:jc w:val="both"/>
              <w:rPr>
                <w:rFonts w:ascii="Times New Roman" w:eastAsia="Calibri" w:hAnsi="Times New Roman" w:cs="Times New Roman"/>
                <w:b/>
                <w:sz w:val="24"/>
                <w:szCs w:val="24"/>
              </w:rPr>
            </w:pPr>
          </w:p>
          <w:p w:rsidR="00117090" w:rsidRDefault="00117090" w:rsidP="00117090">
            <w:pPr>
              <w:jc w:val="both"/>
              <w:rPr>
                <w:rFonts w:ascii="Times New Roman" w:eastAsia="Calibri" w:hAnsi="Times New Roman" w:cs="Times New Roman"/>
                <w:b/>
                <w:sz w:val="24"/>
                <w:szCs w:val="24"/>
              </w:rPr>
            </w:pPr>
          </w:p>
          <w:p w:rsidR="00140C21" w:rsidRPr="007B39BC" w:rsidRDefault="00140C21" w:rsidP="00117090">
            <w:pPr>
              <w:jc w:val="both"/>
              <w:rPr>
                <w:rFonts w:ascii="Times New Roman" w:hAnsi="Times New Roman" w:cs="Times New Roman"/>
                <w:i/>
                <w:sz w:val="24"/>
                <w:szCs w:val="24"/>
              </w:rPr>
            </w:pPr>
            <w:r w:rsidRPr="007B39BC">
              <w:rPr>
                <w:rFonts w:ascii="Times New Roman" w:hAnsi="Times New Roman" w:cs="Times New Roman"/>
                <w:b/>
                <w:i/>
                <w:sz w:val="24"/>
                <w:szCs w:val="24"/>
              </w:rPr>
              <w:t>по позиции 13</w:t>
            </w:r>
            <w:r w:rsidRPr="007B39BC">
              <w:rPr>
                <w:rFonts w:ascii="Times New Roman" w:hAnsi="Times New Roman" w:cs="Times New Roman"/>
                <w:i/>
                <w:sz w:val="24"/>
                <w:szCs w:val="24"/>
              </w:rPr>
              <w:t xml:space="preserve"> относительно внесения изменений в подпункт 3) статьи 280 проекта </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Согласно пункту 4 статьи 250 проекта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w:t>
            </w:r>
            <w:r w:rsidRPr="007B39BC">
              <w:rPr>
                <w:rFonts w:ascii="Times New Roman" w:hAnsi="Times New Roman" w:cs="Times New Roman"/>
                <w:sz w:val="24"/>
                <w:szCs w:val="24"/>
              </w:rPr>
              <w:lastRenderedPageBreak/>
              <w:t>на получение дохода.</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sz w:val="24"/>
                <w:szCs w:val="24"/>
              </w:rPr>
              <w:t>Таким образом, для отнесения на вычеты требуются документы, подтверждающие такие расходы, а не только счет фактуры. В этой связи поправка не поддерживается.</w:t>
            </w:r>
          </w:p>
          <w:p w:rsidR="00140C21" w:rsidRPr="007B39BC" w:rsidRDefault="00140C21" w:rsidP="00140C21">
            <w:pPr>
              <w:ind w:firstLine="709"/>
              <w:jc w:val="both"/>
              <w:rPr>
                <w:rFonts w:ascii="Times New Roman" w:hAnsi="Times New Roman" w:cs="Times New Roman"/>
                <w:sz w:val="24"/>
                <w:szCs w:val="24"/>
              </w:rPr>
            </w:pPr>
            <w:r w:rsidRPr="007B39BC">
              <w:rPr>
                <w:rFonts w:ascii="Times New Roman" w:hAnsi="Times New Roman" w:cs="Times New Roman"/>
                <w:i/>
                <w:sz w:val="24"/>
                <w:szCs w:val="24"/>
              </w:rPr>
              <w:t>относительно внесения изменений в подпункт 4) статьи 280 проекта</w:t>
            </w:r>
            <w:r w:rsidRPr="007B39BC">
              <w:rPr>
                <w:rFonts w:ascii="Times New Roman" w:hAnsi="Times New Roman" w:cs="Times New Roman"/>
                <w:sz w:val="24"/>
                <w:szCs w:val="24"/>
              </w:rPr>
              <w:t xml:space="preserve"> придерживаемся позиции, изложенной к позиции 10;</w:t>
            </w:r>
          </w:p>
          <w:p w:rsidR="00140C21" w:rsidRPr="007B39BC" w:rsidRDefault="00140C21" w:rsidP="00140C21">
            <w:pPr>
              <w:ind w:firstLine="284"/>
              <w:jc w:val="center"/>
              <w:rPr>
                <w:rFonts w:ascii="Times New Roman" w:eastAsia="Calibri" w:hAnsi="Times New Roman" w:cs="Times New Roman"/>
                <w:b/>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7)</w:t>
            </w:r>
          </w:p>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lastRenderedPageBreak/>
              <w:t>пункта 1</w:t>
            </w:r>
          </w:p>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статьи 328 проекта</w:t>
            </w:r>
          </w:p>
        </w:tc>
        <w:tc>
          <w:tcPr>
            <w:tcW w:w="3828" w:type="dxa"/>
          </w:tcPr>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bCs/>
                <w:sz w:val="24"/>
                <w:szCs w:val="24"/>
              </w:rPr>
            </w:pPr>
            <w:r w:rsidRPr="007B39BC">
              <w:rPr>
                <w:rFonts w:ascii="Times New Roman" w:eastAsia="Calibri" w:hAnsi="Times New Roman" w:cs="Times New Roman"/>
                <w:b/>
                <w:bCs/>
                <w:sz w:val="24"/>
                <w:szCs w:val="24"/>
              </w:rPr>
              <w:lastRenderedPageBreak/>
              <w:t>Статья 328. Уменьшение налогооблагаемого дохода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lastRenderedPageBreak/>
              <w:t>1. Налогоплательщик имеет право на уменьшение налогооблагаемого дохода на следующие виды расходов:</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7B39BC">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7B39BC">
              <w:rPr>
                <w:rFonts w:ascii="Times New Roman" w:eastAsia="Times New Roman" w:hAnsi="Times New Roman" w:cs="Times New Roman"/>
                <w:sz w:val="24"/>
                <w:szCs w:val="24"/>
                <w:lang w:eastAsia="ru-RU"/>
              </w:rPr>
              <w:t>образования,стартап</w:t>
            </w:r>
            <w:proofErr w:type="spellEnd"/>
            <w:proofErr w:type="gramEnd"/>
            <w:r w:rsidRPr="007B39BC">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w:t>
            </w:r>
            <w:r w:rsidRPr="007B39BC">
              <w:rPr>
                <w:rFonts w:ascii="Times New Roman" w:eastAsia="Times New Roman" w:hAnsi="Times New Roman" w:cs="Times New Roman"/>
                <w:sz w:val="24"/>
                <w:szCs w:val="24"/>
                <w:lang w:eastAsia="ru-RU"/>
              </w:rPr>
              <w:lastRenderedPageBreak/>
              <w:t xml:space="preserve">(или) внедрения (использования) результатов научной </w:t>
            </w:r>
            <w:r w:rsidRPr="007B39BC">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140C21" w:rsidRPr="007B39BC" w:rsidRDefault="00140C21" w:rsidP="00140C21">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140C21" w:rsidRPr="007B39BC" w:rsidRDefault="00140C21" w:rsidP="00140C21">
            <w:pPr>
              <w:pStyle w:val="ad"/>
              <w:shd w:val="clear" w:color="auto" w:fill="FFFFFF" w:themeFill="background1"/>
              <w:ind w:left="455" w:firstLine="142"/>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140C21" w:rsidRPr="007B39BC" w:rsidRDefault="00140C21" w:rsidP="00140C21">
            <w:pPr>
              <w:pStyle w:val="ad"/>
              <w:shd w:val="clear" w:color="auto" w:fill="FFFFFF" w:themeFill="background1"/>
              <w:ind w:left="455" w:firstLine="142"/>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7) отсутствует.</w:t>
            </w: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140C21" w:rsidRPr="007B39BC" w:rsidRDefault="00140C21" w:rsidP="00140C21">
            <w:pPr>
              <w:pStyle w:val="ad"/>
              <w:shd w:val="clear" w:color="auto" w:fill="FFFFFF" w:themeFill="background1"/>
              <w:ind w:firstLine="142"/>
              <w:jc w:val="both"/>
              <w:rPr>
                <w:rFonts w:ascii="Times New Roman" w:eastAsia="Times New Roman" w:hAnsi="Times New Roman" w:cs="Times New Roman"/>
                <w:sz w:val="24"/>
                <w:szCs w:val="24"/>
                <w:lang w:eastAsia="ru-RU"/>
              </w:rPr>
            </w:pPr>
          </w:p>
        </w:tc>
        <w:tc>
          <w:tcPr>
            <w:tcW w:w="3967" w:type="dxa"/>
            <w:shd w:val="clear" w:color="auto" w:fill="FFFFFF" w:themeFill="background1"/>
          </w:tcPr>
          <w:p w:rsidR="00140C21" w:rsidRPr="007B39BC" w:rsidRDefault="00140C21" w:rsidP="00140C21">
            <w:pPr>
              <w:shd w:val="clear" w:color="auto" w:fill="FFFFFF" w:themeFill="background1"/>
              <w:ind w:firstLine="458"/>
              <w:jc w:val="both"/>
              <w:rPr>
                <w:rFonts w:ascii="Times New Roman" w:hAnsi="Times New Roman" w:cs="Times New Roman"/>
                <w:sz w:val="24"/>
                <w:szCs w:val="24"/>
              </w:rPr>
            </w:pPr>
            <w:r w:rsidRPr="007B39BC">
              <w:rPr>
                <w:rFonts w:ascii="Times New Roman" w:hAnsi="Times New Roman" w:cs="Times New Roman"/>
                <w:sz w:val="24"/>
                <w:szCs w:val="24"/>
              </w:rPr>
              <w:lastRenderedPageBreak/>
              <w:t>пункт 1 статьи 328 проекта</w:t>
            </w:r>
            <w:r w:rsidRPr="007B39BC">
              <w:rPr>
                <w:rFonts w:ascii="Times New Roman" w:hAnsi="Times New Roman" w:cs="Times New Roman"/>
                <w:b/>
                <w:sz w:val="24"/>
                <w:szCs w:val="24"/>
              </w:rPr>
              <w:t xml:space="preserve"> дополнить подпунктом 7)</w:t>
            </w:r>
            <w:r w:rsidRPr="007B39BC">
              <w:rPr>
                <w:rFonts w:ascii="Times New Roman" w:hAnsi="Times New Roman" w:cs="Times New Roman"/>
                <w:sz w:val="24"/>
                <w:szCs w:val="24"/>
              </w:rPr>
              <w:t xml:space="preserve"> следующего содержания:</w:t>
            </w:r>
          </w:p>
          <w:p w:rsidR="00140C21" w:rsidRPr="007B39BC" w:rsidRDefault="00140C21" w:rsidP="00140C21">
            <w:pPr>
              <w:shd w:val="clear" w:color="auto" w:fill="FFFFFF" w:themeFill="background1"/>
              <w:ind w:firstLine="458"/>
              <w:contextualSpacing/>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«7) приобретение или строительство зданий и сооружений производственного назначения, которые соответствуют требованиям пункта 4 статьи 274 настоящего Кодекса.</w:t>
            </w:r>
          </w:p>
          <w:p w:rsidR="00140C21" w:rsidRPr="007B39BC" w:rsidRDefault="00140C21" w:rsidP="00140C21">
            <w:pPr>
              <w:shd w:val="clear" w:color="auto" w:fill="FFFFFF" w:themeFill="background1"/>
              <w:ind w:firstLine="458"/>
              <w:contextualSpacing/>
              <w:jc w:val="both"/>
              <w:rPr>
                <w:rFonts w:ascii="Times New Roman" w:hAnsi="Times New Roman" w:cs="Times New Roman"/>
                <w:b/>
                <w:bCs/>
                <w:sz w:val="24"/>
                <w:szCs w:val="24"/>
              </w:rPr>
            </w:pPr>
            <w:r w:rsidRPr="007B39BC">
              <w:rPr>
                <w:rFonts w:ascii="Times New Roman" w:hAnsi="Times New Roman" w:cs="Times New Roman"/>
                <w:b/>
                <w:sz w:val="24"/>
                <w:szCs w:val="24"/>
              </w:rPr>
              <w:t>Положения настоящего подпункта применяются субъектом малого предпринимательства в соответствии с Предпринимательским кодексом Республики Казахстан, осуществляющим деятельность в обрабатывающей промышленности, применяющим общеустановленный порядок налогообложения, в сумме, не превышающей суммы налогооблагаемого дохода за отчетный налоговый период.»;</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Проектом предлагается отмена льготы по уменьшению налогооблагаемого дохода для субъектов малого предпринимательства в обрабатывающей промышленности, применяющих общеустановленный режим налогообложения, на расходы, связанные с приобретением или строительством производственных объектов, соответствующих требованиям пункта 4 статьи 274 Налогового кодекса.</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Необходимым предусмотреть данную льготу в новом Налоговом Кодексе по следующим основаниям.</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
                <w:bCs/>
                <w:sz w:val="24"/>
                <w:szCs w:val="24"/>
              </w:rPr>
              <w:t>Во-первых</w:t>
            </w:r>
            <w:r w:rsidRPr="007B39BC">
              <w:rPr>
                <w:rFonts w:ascii="Times New Roman" w:hAnsi="Times New Roman" w:cs="Times New Roman"/>
                <w:bCs/>
                <w:sz w:val="24"/>
                <w:szCs w:val="24"/>
              </w:rPr>
              <w:t xml:space="preserve">, её сохранение способствует укреплению финансовой устойчивости малых предприятий, повышая их покупательскую способность и создавая стимулы для дальнейшего роста и перехода в категорию среднего бизнеса. Это соответствует государственной </w:t>
            </w:r>
            <w:r w:rsidRPr="007B39BC">
              <w:rPr>
                <w:rFonts w:ascii="Times New Roman" w:hAnsi="Times New Roman" w:cs="Times New Roman"/>
                <w:bCs/>
                <w:sz w:val="24"/>
                <w:szCs w:val="24"/>
              </w:rPr>
              <w:lastRenderedPageBreak/>
              <w:t>стратегии поддержки предпринимательства, направленной на увеличение доли среднего бизнеса до 15% к 2029 году, как предусмотрено Национальным планом развития Республики Казахстан.</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
                <w:bCs/>
                <w:sz w:val="24"/>
                <w:szCs w:val="24"/>
              </w:rPr>
              <w:t>Во-вторых</w:t>
            </w:r>
            <w:r w:rsidRPr="007B39BC">
              <w:rPr>
                <w:rFonts w:ascii="Times New Roman" w:hAnsi="Times New Roman" w:cs="Times New Roman"/>
                <w:bCs/>
                <w:sz w:val="24"/>
                <w:szCs w:val="24"/>
              </w:rPr>
              <w:t xml:space="preserve">, отмена льготы может замедлить реализацию поставленных целей и противоречит принципам государственной политики, направленной на налоговое стимулирование и поддержку отечественных товаропроизводителей, обозначенным в Послании Главы государства </w:t>
            </w:r>
            <w:r w:rsidRPr="007B39BC">
              <w:rPr>
                <w:rFonts w:ascii="Times New Roman" w:hAnsi="Times New Roman" w:cs="Times New Roman"/>
                <w:sz w:val="24"/>
                <w:szCs w:val="24"/>
              </w:rPr>
              <w:t>от 1 сентября 2023 года</w:t>
            </w:r>
            <w:r w:rsidRPr="007B39BC">
              <w:rPr>
                <w:rFonts w:ascii="Times New Roman" w:hAnsi="Times New Roman" w:cs="Times New Roman"/>
                <w:bCs/>
                <w:sz w:val="24"/>
                <w:szCs w:val="24"/>
              </w:rPr>
              <w:t xml:space="preserve"> «Экономический курс Справедливого Казахстана».</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На данный момент в обрабатывающей промышленности зарегистрировано около 20 798 малых и 534 средних предприятий. Сохранение налоговой преференции позволит сократить сроки окупаемости инвестиционных проектов, повысить их рентабельность и ускорить процесс реализации.</w:t>
            </w:r>
          </w:p>
          <w:p w:rsidR="00140C21" w:rsidRPr="007B39BC" w:rsidRDefault="00140C21" w:rsidP="00140C21">
            <w:pPr>
              <w:shd w:val="clear" w:color="auto" w:fill="FFFFFF" w:themeFill="background1"/>
              <w:ind w:firstLine="317"/>
              <w:contextualSpacing/>
              <w:jc w:val="both"/>
              <w:rPr>
                <w:rFonts w:ascii="Times New Roman" w:hAnsi="Times New Roman" w:cs="Times New Roman"/>
                <w:sz w:val="24"/>
                <w:szCs w:val="24"/>
              </w:rPr>
            </w:pPr>
            <w:r w:rsidRPr="007B39BC">
              <w:rPr>
                <w:rFonts w:ascii="Times New Roman" w:hAnsi="Times New Roman" w:cs="Times New Roman"/>
                <w:bCs/>
                <w:sz w:val="24"/>
                <w:szCs w:val="24"/>
              </w:rPr>
              <w:lastRenderedPageBreak/>
              <w:t>Таким образом, необходимо совершенствовать механизмы государственной поддержки, создавая благоприятные условия для трансформации малых предприятий в средние и обеспечения устойчивого развития обрабатывающей промышленности.</w:t>
            </w:r>
          </w:p>
        </w:tc>
        <w:tc>
          <w:tcPr>
            <w:tcW w:w="1844" w:type="dxa"/>
            <w:shd w:val="clear" w:color="auto" w:fill="FFFFFF" w:themeFill="background1"/>
          </w:tcPr>
          <w:p w:rsidR="00140C21" w:rsidRPr="00117090" w:rsidRDefault="00140C21" w:rsidP="00140C21">
            <w:pPr>
              <w:contextualSpacing/>
              <w:rPr>
                <w:rFonts w:ascii="Times New Roman" w:hAnsi="Times New Roman" w:cs="Times New Roman"/>
                <w:b/>
                <w:bCs/>
                <w:sz w:val="24"/>
                <w:szCs w:val="24"/>
              </w:rPr>
            </w:pPr>
            <w:r w:rsidRPr="00117090">
              <w:rPr>
                <w:rFonts w:ascii="Times New Roman" w:hAnsi="Times New Roman" w:cs="Times New Roman"/>
                <w:b/>
                <w:bCs/>
                <w:sz w:val="24"/>
                <w:szCs w:val="24"/>
              </w:rPr>
              <w:lastRenderedPageBreak/>
              <w:t>Доработано</w:t>
            </w:r>
          </w:p>
          <w:p w:rsidR="00140C21" w:rsidRPr="00117090" w:rsidRDefault="00140C21" w:rsidP="00140C21">
            <w:pPr>
              <w:contextualSpacing/>
              <w:rPr>
                <w:rFonts w:ascii="Times New Roman" w:hAnsi="Times New Roman" w:cs="Times New Roman"/>
                <w:b/>
                <w:bCs/>
                <w:sz w:val="24"/>
                <w:szCs w:val="24"/>
              </w:rPr>
            </w:pPr>
          </w:p>
          <w:p w:rsidR="00140C21" w:rsidRPr="00117090" w:rsidRDefault="00140C21" w:rsidP="00140C21">
            <w:pPr>
              <w:contextualSpacing/>
              <w:rPr>
                <w:rFonts w:ascii="Times New Roman" w:hAnsi="Times New Roman" w:cs="Times New Roman"/>
                <w:b/>
                <w:bCs/>
                <w:sz w:val="24"/>
                <w:szCs w:val="24"/>
              </w:rPr>
            </w:pPr>
          </w:p>
          <w:p w:rsidR="00140C21" w:rsidRPr="00117090" w:rsidRDefault="00140C21" w:rsidP="00140C21">
            <w:pPr>
              <w:contextualSpacing/>
              <w:rPr>
                <w:rFonts w:ascii="Times New Roman" w:hAnsi="Times New Roman" w:cs="Times New Roman"/>
                <w:b/>
                <w:bCs/>
                <w:sz w:val="24"/>
                <w:szCs w:val="24"/>
              </w:rPr>
            </w:pPr>
            <w:r w:rsidRPr="00117090">
              <w:rPr>
                <w:rFonts w:ascii="Times New Roman" w:hAnsi="Times New Roman" w:cs="Times New Roman"/>
                <w:b/>
                <w:bCs/>
                <w:sz w:val="24"/>
                <w:szCs w:val="24"/>
              </w:rPr>
              <w:lastRenderedPageBreak/>
              <w:t>Не поддержано ПРК</w:t>
            </w:r>
          </w:p>
          <w:p w:rsidR="00140C21" w:rsidRPr="007B39BC" w:rsidRDefault="00140C21" w:rsidP="00140C21">
            <w:pPr>
              <w:contextualSpacing/>
              <w:rPr>
                <w:rFonts w:ascii="Times New Roman" w:hAnsi="Times New Roman" w:cs="Times New Roman"/>
                <w:b/>
                <w:bCs/>
                <w:sz w:val="20"/>
                <w:szCs w:val="20"/>
              </w:rPr>
            </w:pPr>
          </w:p>
          <w:p w:rsidR="00140C21" w:rsidRPr="007B39BC" w:rsidRDefault="00140C21" w:rsidP="00140C21">
            <w:pPr>
              <w:jc w:val="both"/>
              <w:rPr>
                <w:rFonts w:ascii="Times New Roman" w:hAnsi="Times New Roman" w:cs="Times New Roman"/>
                <w:sz w:val="20"/>
                <w:szCs w:val="20"/>
              </w:rPr>
            </w:pPr>
            <w:r w:rsidRPr="007B39BC">
              <w:rPr>
                <w:rFonts w:ascii="Times New Roman" w:hAnsi="Times New Roman" w:cs="Times New Roman"/>
                <w:b/>
                <w:sz w:val="20"/>
                <w:szCs w:val="20"/>
              </w:rPr>
              <w:t>по позиции 5</w:t>
            </w:r>
            <w:r w:rsidRPr="007B39BC">
              <w:rPr>
                <w:rFonts w:ascii="Times New Roman" w:hAnsi="Times New Roman" w:cs="Times New Roman"/>
                <w:sz w:val="20"/>
                <w:szCs w:val="20"/>
              </w:rPr>
              <w:t xml:space="preserve"> относительно дополнения новым подпунктом 7) пункта 1 статьи 328 проекта, предусматривающего уменьшение налогооблагаемого дохода на сумму приобретения или строительства зданий и сооружений производственного назначения, субъектом малого предпринимательства, осуществляющим деятельность в обрабатывающей промышленности.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Предлагаемое дополнение предусмотрено подпунктом 7) пункта 1 статьи 288 действующего Налогового кодекса. Норма предусматривает уменьшение налогооблагаемог</w:t>
            </w:r>
            <w:r w:rsidRPr="007B39BC">
              <w:rPr>
                <w:rFonts w:ascii="Times New Roman" w:hAnsi="Times New Roman" w:cs="Times New Roman"/>
                <w:sz w:val="20"/>
                <w:szCs w:val="20"/>
              </w:rPr>
              <w:lastRenderedPageBreak/>
              <w:t>о дохода по КПН на стоимость приобретений или строительства зданий и сооружений производственного назначения.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Норма действующего Налогового кодекса не включена в проект с учетом рассмотрения практики ее применения и введения новых мер по стимулированию развития, как малого бизнеса, так и обрабатывающей промышленности, а также с учетом дублирования действующих налоговых мер поддержки.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 статьями 276-278 проекта предусмотрены более выгодные по экономическому содержанию нормы по </w:t>
            </w:r>
            <w:r w:rsidRPr="007B39BC">
              <w:rPr>
                <w:rFonts w:ascii="Times New Roman" w:hAnsi="Times New Roman" w:cs="Times New Roman"/>
                <w:sz w:val="20"/>
                <w:szCs w:val="20"/>
              </w:rPr>
              <w:lastRenderedPageBreak/>
              <w:t>инвестиционным налоговым преференциям, которые применимы даже в случае убыточной деятельности.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рамках исполнения поручения по исключению неэффективных налоговых льгот установлено, что за 2022 год норма применена всего на сумму 54 </w:t>
            </w:r>
            <w:proofErr w:type="spellStart"/>
            <w:proofErr w:type="gramStart"/>
            <w:r w:rsidRPr="007B39BC">
              <w:rPr>
                <w:rFonts w:ascii="Times New Roman" w:hAnsi="Times New Roman" w:cs="Times New Roman"/>
                <w:sz w:val="20"/>
                <w:szCs w:val="20"/>
              </w:rPr>
              <w:t>млн.тенге</w:t>
            </w:r>
            <w:proofErr w:type="spellEnd"/>
            <w:proofErr w:type="gramEnd"/>
            <w:r w:rsidRPr="007B39BC">
              <w:rPr>
                <w:rFonts w:ascii="Times New Roman" w:hAnsi="Times New Roman" w:cs="Times New Roman"/>
                <w:sz w:val="20"/>
                <w:szCs w:val="20"/>
              </w:rPr>
              <w:t xml:space="preserve"> по всей стране.</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При этом проектом предусмотрены меры по стимулированию технологического обновления, в том числе промышленности, в виде расширения инвестиционных налоговых преференций, оптимизации вычета последующих расходов. Для обрабатывающей отрасли </w:t>
            </w:r>
            <w:r w:rsidRPr="007B39BC">
              <w:rPr>
                <w:rFonts w:ascii="Times New Roman" w:hAnsi="Times New Roman" w:cs="Times New Roman"/>
                <w:sz w:val="20"/>
                <w:szCs w:val="20"/>
              </w:rPr>
              <w:lastRenderedPageBreak/>
              <w:t>предусмотрена пониженная ставка КПН 10%, а также упрощены и расширены СНР, которые применяют субъекты малого бизнеса.</w:t>
            </w:r>
          </w:p>
          <w:p w:rsidR="00140C21" w:rsidRPr="007B39BC" w:rsidRDefault="00140C21" w:rsidP="00140C21">
            <w:pPr>
              <w:ind w:firstLine="242"/>
              <w:contextualSpacing/>
              <w:jc w:val="center"/>
              <w:rPr>
                <w:rFonts w:ascii="Times New Roman" w:hAnsi="Times New Roman" w:cs="Times New Roman"/>
                <w:b/>
                <w:bCs/>
                <w:sz w:val="20"/>
                <w:szCs w:val="20"/>
              </w:rPr>
            </w:pPr>
          </w:p>
          <w:p w:rsidR="00140C21" w:rsidRPr="007B39BC" w:rsidRDefault="00140C21" w:rsidP="00140C21">
            <w:pPr>
              <w:rPr>
                <w:rFonts w:ascii="Times New Roman" w:hAnsi="Times New Roman" w:cs="Times New Roman"/>
                <w:sz w:val="20"/>
                <w:szCs w:val="20"/>
              </w:rPr>
            </w:pPr>
          </w:p>
          <w:p w:rsidR="00140C21" w:rsidRPr="007B39BC" w:rsidRDefault="00140C21" w:rsidP="00140C21">
            <w:pPr>
              <w:rPr>
                <w:rFonts w:ascii="Times New Roman" w:hAnsi="Times New Roman" w:cs="Times New Roman"/>
                <w:sz w:val="20"/>
                <w:szCs w:val="20"/>
              </w:rPr>
            </w:pPr>
          </w:p>
          <w:p w:rsidR="00140C21" w:rsidRPr="007B39BC" w:rsidRDefault="00140C21" w:rsidP="00140C21">
            <w:pPr>
              <w:rPr>
                <w:rFonts w:ascii="Times New Roman" w:hAnsi="Times New Roman" w:cs="Times New Roman"/>
                <w:sz w:val="20"/>
                <w:szCs w:val="20"/>
              </w:rPr>
            </w:pPr>
          </w:p>
          <w:p w:rsidR="00140C21" w:rsidRPr="007B39BC" w:rsidRDefault="00140C21" w:rsidP="00140C21">
            <w:pPr>
              <w:rPr>
                <w:rFonts w:ascii="Times New Roman" w:hAnsi="Times New Roman" w:cs="Times New Roman"/>
                <w:sz w:val="20"/>
                <w:szCs w:val="20"/>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contextualSpacing/>
              <w:jc w:val="center"/>
              <w:rPr>
                <w:rFonts w:ascii="Times New Roman" w:eastAsia="Calibri" w:hAnsi="Times New Roman" w:cs="Times New Roman"/>
                <w:sz w:val="24"/>
                <w:szCs w:val="24"/>
              </w:rPr>
            </w:pPr>
            <w:r w:rsidRPr="007B39BC">
              <w:rPr>
                <w:rFonts w:ascii="Times New Roman" w:eastAsia="Calibri" w:hAnsi="Times New Roman" w:cs="Times New Roman"/>
                <w:sz w:val="24"/>
                <w:szCs w:val="24"/>
              </w:rPr>
              <w:t>подпункт 4)</w:t>
            </w:r>
          </w:p>
          <w:p w:rsidR="00140C21" w:rsidRPr="007B39BC" w:rsidRDefault="00140C21" w:rsidP="00140C21">
            <w:pPr>
              <w:shd w:val="clear" w:color="auto" w:fill="FFFFFF" w:themeFill="background1"/>
              <w:contextualSpacing/>
              <w:jc w:val="center"/>
              <w:rPr>
                <w:rFonts w:ascii="Times New Roman" w:eastAsia="Calibri" w:hAnsi="Times New Roman" w:cs="Times New Roman"/>
                <w:sz w:val="24"/>
                <w:szCs w:val="24"/>
              </w:rPr>
            </w:pPr>
            <w:r w:rsidRPr="007B39BC">
              <w:rPr>
                <w:rFonts w:ascii="Times New Roman" w:eastAsia="Calibri" w:hAnsi="Times New Roman" w:cs="Times New Roman"/>
                <w:sz w:val="24"/>
                <w:szCs w:val="24"/>
              </w:rPr>
              <w:t>пункта 2 статьи 348</w:t>
            </w:r>
          </w:p>
          <w:p w:rsidR="00140C21" w:rsidRPr="007B39BC" w:rsidRDefault="00140C21" w:rsidP="00140C21">
            <w:pPr>
              <w:shd w:val="clear" w:color="auto" w:fill="FFFFFF" w:themeFill="background1"/>
              <w:contextualSpacing/>
              <w:jc w:val="center"/>
              <w:rPr>
                <w:rFonts w:ascii="Times New Roman" w:eastAsia="Calibri" w:hAnsi="Times New Roman" w:cs="Times New Roman"/>
                <w:sz w:val="24"/>
                <w:szCs w:val="24"/>
              </w:rPr>
            </w:pPr>
            <w:r w:rsidRPr="007B39BC">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firstLine="326"/>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348. Ставки налога</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4) от следующих видов деятельности -  </w:t>
            </w:r>
            <w:r w:rsidRPr="007B39BC">
              <w:rPr>
                <w:rFonts w:ascii="Times New Roman" w:eastAsia="Calibri" w:hAnsi="Times New Roman" w:cs="Times New Roman"/>
                <w:b/>
                <w:bCs/>
                <w:sz w:val="24"/>
                <w:szCs w:val="24"/>
              </w:rPr>
              <w:t>25 процентов</w:t>
            </w:r>
            <w:r w:rsidRPr="007B39BC">
              <w:rPr>
                <w:rFonts w:ascii="Times New Roman" w:eastAsia="Calibri" w:hAnsi="Times New Roman" w:cs="Times New Roman"/>
                <w:bCs/>
                <w:sz w:val="24"/>
                <w:szCs w:val="24"/>
              </w:rPr>
              <w:t>:</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140C21" w:rsidRPr="007B39BC" w:rsidRDefault="00140C21" w:rsidP="00140C21">
            <w:pPr>
              <w:shd w:val="clear" w:color="auto" w:fill="FFFFFF" w:themeFill="background1"/>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w:t>
            </w:r>
            <w:r w:rsidRPr="007B39BC">
              <w:rPr>
                <w:rFonts w:ascii="Times New Roman" w:eastAsia="Calibri" w:hAnsi="Times New Roman" w:cs="Times New Roman"/>
                <w:bCs/>
                <w:sz w:val="24"/>
                <w:szCs w:val="24"/>
              </w:rPr>
              <w:lastRenderedPageBreak/>
              <w:t xml:space="preserve">экономики, а также порядок определения налогооблагаемого дохода от такой деятельности устанавливается </w:t>
            </w:r>
            <w:r w:rsidRPr="007B39BC">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от оказания услуг казино, зала игровых автоматов;</w:t>
            </w:r>
          </w:p>
          <w:p w:rsidR="00140C21" w:rsidRPr="007B39BC" w:rsidRDefault="00140C21" w:rsidP="00140C21">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7B39BC">
              <w:rPr>
                <w:rFonts w:ascii="Times New Roman" w:eastAsia="Calibri" w:hAnsi="Times New Roman" w:cs="Times New Roman"/>
                <w:bCs/>
                <w:sz w:val="24"/>
                <w:szCs w:val="24"/>
              </w:rPr>
              <w:t>4)настоящего</w:t>
            </w:r>
            <w:proofErr w:type="gramEnd"/>
            <w:r w:rsidRPr="007B39BC">
              <w:rPr>
                <w:rFonts w:ascii="Times New Roman" w:eastAsia="Calibri" w:hAnsi="Times New Roman" w:cs="Times New Roman"/>
                <w:bCs/>
                <w:sz w:val="24"/>
                <w:szCs w:val="24"/>
              </w:rPr>
              <w:t xml:space="preserve"> пункта, – 20 процентов.</w:t>
            </w:r>
          </w:p>
          <w:p w:rsidR="00140C21" w:rsidRPr="007B39BC" w:rsidRDefault="00140C21" w:rsidP="00140C21">
            <w:pPr>
              <w:shd w:val="clear" w:color="auto" w:fill="FFFFFF" w:themeFill="background1"/>
              <w:ind w:firstLine="113"/>
              <w:contextualSpacing/>
              <w:jc w:val="both"/>
              <w:rPr>
                <w:rFonts w:ascii="Times New Roman" w:eastAsia="SimSun"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ind w:firstLine="461"/>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lastRenderedPageBreak/>
              <w:t>в абзаце первом подпункта 4) пункта 2 статьи 348 проекта слова   «</w:t>
            </w:r>
            <w:r w:rsidRPr="007B39BC">
              <w:rPr>
                <w:rFonts w:ascii="Times New Roman" w:eastAsia="Calibri" w:hAnsi="Times New Roman" w:cs="Times New Roman"/>
                <w:b/>
                <w:sz w:val="24"/>
                <w:szCs w:val="24"/>
              </w:rPr>
              <w:t>25 процентов</w:t>
            </w:r>
            <w:r w:rsidRPr="007B39BC">
              <w:rPr>
                <w:rFonts w:ascii="Times New Roman" w:eastAsia="Calibri" w:hAnsi="Times New Roman" w:cs="Times New Roman"/>
                <w:sz w:val="24"/>
                <w:szCs w:val="24"/>
              </w:rPr>
              <w:t xml:space="preserve">» заменить словами        </w:t>
            </w:r>
            <w:r w:rsidRPr="007B39BC">
              <w:rPr>
                <w:rFonts w:ascii="Times New Roman" w:eastAsia="Calibri" w:hAnsi="Times New Roman" w:cs="Times New Roman"/>
                <w:b/>
                <w:sz w:val="24"/>
                <w:szCs w:val="24"/>
              </w:rPr>
              <w:t>«30 процентов»</w:t>
            </w:r>
            <w:r w:rsidRPr="007B39BC">
              <w:rPr>
                <w:rFonts w:ascii="Times New Roman" w:eastAsia="Calibri"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rsidR="00140C21" w:rsidRPr="007B39BC" w:rsidRDefault="00140C21" w:rsidP="00140C21">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депутаты</w:t>
            </w:r>
          </w:p>
          <w:p w:rsidR="00140C21" w:rsidRPr="007B39BC" w:rsidRDefault="00140C21" w:rsidP="00140C21">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Т. Кырыкбаев</w:t>
            </w:r>
          </w:p>
          <w:p w:rsidR="00140C21" w:rsidRPr="007B39BC" w:rsidRDefault="00140C21" w:rsidP="00140C21">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А. Аймагамбетов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tabs>
                <w:tab w:val="left" w:pos="175"/>
              </w:tabs>
              <w:ind w:firstLine="166"/>
              <w:contextualSpacing/>
              <w:jc w:val="both"/>
              <w:rPr>
                <w:rFonts w:ascii="Times New Roman" w:eastAsia="SimSun" w:hAnsi="Times New Roman" w:cs="Times New Roman"/>
                <w:sz w:val="24"/>
                <w:szCs w:val="24"/>
              </w:rPr>
            </w:pP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t xml:space="preserve">Необходимо признать потенциальные выгоды от увеличения корпоративного подоходного налога для банков второго уровня и игорного бизнеса, которое приведет к увеличению поступлений в государственный бюджет, так как сегодня многие страны уже применяют более высокие налоговые ставки для </w:t>
            </w:r>
            <w:r w:rsidRPr="007B39BC">
              <w:rPr>
                <w:rFonts w:ascii="Times New Roman" w:eastAsia="SimSun" w:hAnsi="Times New Roman" w:cs="Times New Roman"/>
                <w:sz w:val="24"/>
                <w:szCs w:val="24"/>
              </w:rPr>
              <w:lastRenderedPageBreak/>
              <w:t>банков и игорного бизнеса. Применение аналогичных мер в Казахстане может способствовать гармонизации налоговой политики с международными стандартами и улучшению инвестиционного климата. Эти дополнительные средства могут быть направлены на финансирование социальных программ, инфраструктурных проектов и других общественно значимых инициатив, что в конечном итоге способствует улучшению качества жизни граждан.</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t>Банковская деятельность и игорный бизнес являются высокодоходными секторами экономики. Увеличение налоговой ставки для этих отраслей может способствовать более справедливому распределению налогового бремени, особенно по сравнению с другими секторами, которые могут не иметь таких высоких доходов.</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t xml:space="preserve">Дополнительные налоговые поступления могут быть использованы для финансирования программ, направленных на снижение социального неравенства. Это может включать </w:t>
            </w:r>
            <w:r w:rsidRPr="007B39BC">
              <w:rPr>
                <w:rFonts w:ascii="Times New Roman" w:eastAsia="SimSun" w:hAnsi="Times New Roman" w:cs="Times New Roman"/>
                <w:sz w:val="24"/>
                <w:szCs w:val="24"/>
              </w:rPr>
              <w:lastRenderedPageBreak/>
              <w:t xml:space="preserve">улучшение доступа к образованию, здравоохранению и другим социальным услугам для менее обеспеченных слоев населения. </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t>Также повышение налогов на казино и игровые залы может служить инструментом для регулирования этой отрасли. Высокие налоги могут снизить привлекательность игорного бизнеса, что может привести к уменьшению числа казино и игровых залов, а также к снижению уровня азартных игр среди населения.</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SimSun" w:hAnsi="Times New Roman" w:cs="Times New Roman"/>
                <w:sz w:val="24"/>
                <w:szCs w:val="24"/>
              </w:rPr>
              <w:t>Более высокие налоговые ставки могут побудить банки и игорные заведения к более ответственному ведению бизнеса. Это может включать улучшение условий труда для сотрудников, повышение уровня прозрачности и соблюдение более строгих стандартов корпоративной социальной ответственности.</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p>
          <w:p w:rsidR="00140C21" w:rsidRPr="007B39BC" w:rsidRDefault="00140C21" w:rsidP="00140C21">
            <w:pPr>
              <w:shd w:val="clear" w:color="auto" w:fill="FFFFFF" w:themeFill="background1"/>
              <w:tabs>
                <w:tab w:val="left" w:pos="175"/>
              </w:tabs>
              <w:contextualSpacing/>
              <w:jc w:val="center"/>
              <w:rPr>
                <w:rFonts w:ascii="Times New Roman" w:eastAsia="SimSun" w:hAnsi="Times New Roman" w:cs="Times New Roman"/>
                <w:b/>
                <w:i/>
                <w:sz w:val="24"/>
                <w:szCs w:val="24"/>
              </w:rPr>
            </w:pPr>
            <w:r w:rsidRPr="007B39BC">
              <w:rPr>
                <w:rFonts w:ascii="Times New Roman" w:eastAsia="SimSun" w:hAnsi="Times New Roman" w:cs="Times New Roman"/>
                <w:b/>
                <w:i/>
                <w:sz w:val="24"/>
                <w:szCs w:val="24"/>
              </w:rPr>
              <w:t>Обоснование депутата</w:t>
            </w:r>
          </w:p>
          <w:p w:rsidR="00140C21" w:rsidRPr="007B39BC" w:rsidRDefault="00140C21" w:rsidP="00140C21">
            <w:pPr>
              <w:shd w:val="clear" w:color="auto" w:fill="FFFFFF" w:themeFill="background1"/>
              <w:tabs>
                <w:tab w:val="left" w:pos="175"/>
              </w:tabs>
              <w:contextualSpacing/>
              <w:jc w:val="center"/>
              <w:rPr>
                <w:rFonts w:ascii="Times New Roman" w:eastAsia="SimSun" w:hAnsi="Times New Roman" w:cs="Times New Roman"/>
                <w:b/>
                <w:i/>
                <w:sz w:val="24"/>
                <w:szCs w:val="24"/>
              </w:rPr>
            </w:pPr>
            <w:r w:rsidRPr="007B39BC">
              <w:rPr>
                <w:rFonts w:ascii="Times New Roman" w:eastAsia="SimSun" w:hAnsi="Times New Roman" w:cs="Times New Roman"/>
                <w:b/>
                <w:i/>
                <w:sz w:val="24"/>
                <w:szCs w:val="24"/>
              </w:rPr>
              <w:t xml:space="preserve">А. </w:t>
            </w:r>
            <w:proofErr w:type="spellStart"/>
            <w:r w:rsidRPr="007B39BC">
              <w:rPr>
                <w:rFonts w:ascii="Times New Roman" w:eastAsia="SimSun" w:hAnsi="Times New Roman" w:cs="Times New Roman"/>
                <w:b/>
                <w:i/>
                <w:sz w:val="24"/>
                <w:szCs w:val="24"/>
              </w:rPr>
              <w:t>Аймагамбетова</w:t>
            </w:r>
            <w:proofErr w:type="spellEnd"/>
          </w:p>
          <w:p w:rsidR="00140C21" w:rsidRPr="007B39BC" w:rsidRDefault="00140C21" w:rsidP="00140C21">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целях увеличения ставки корпоративного подоходного налога к банковской деятельности.</w:t>
            </w:r>
          </w:p>
          <w:p w:rsidR="00140C21" w:rsidRPr="007B39BC" w:rsidRDefault="00140C21" w:rsidP="00140C21">
            <w:pPr>
              <w:shd w:val="clear" w:color="auto" w:fill="FFFFFF" w:themeFill="background1"/>
              <w:ind w:firstLine="284"/>
              <w:jc w:val="center"/>
              <w:rPr>
                <w:rFonts w:ascii="Times New Roman" w:eastAsia="Calibri" w:hAnsi="Times New Roman" w:cs="Times New Roman"/>
                <w:b/>
                <w:i/>
                <w:sz w:val="24"/>
                <w:szCs w:val="24"/>
              </w:rPr>
            </w:pPr>
            <w:r w:rsidRPr="007B39BC">
              <w:rPr>
                <w:rFonts w:ascii="Times New Roman" w:eastAsia="Calibri" w:hAnsi="Times New Roman" w:cs="Times New Roman"/>
                <w:b/>
                <w:i/>
                <w:sz w:val="24"/>
                <w:szCs w:val="24"/>
              </w:rPr>
              <w:t>Обоснование депутатов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284"/>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Сегодня страна работает в условиях бюджетного кризиса. Все это понимают.</w:t>
            </w:r>
          </w:p>
          <w:p w:rsidR="00140C21" w:rsidRPr="007B39BC" w:rsidRDefault="00140C21" w:rsidP="00140C21">
            <w:pPr>
              <w:shd w:val="clear" w:color="auto" w:fill="FFFFFF" w:themeFill="background1"/>
              <w:ind w:firstLine="284"/>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Поэтому все отрасли экономики должны вносить максимальный вклад в бюджет, в выполнение социальных программ и других обязанностей государства.</w:t>
            </w:r>
          </w:p>
          <w:p w:rsidR="00140C21" w:rsidRPr="007B39BC" w:rsidRDefault="00140C21" w:rsidP="00140C21">
            <w:pPr>
              <w:shd w:val="clear" w:color="auto" w:fill="FFFFFF" w:themeFill="background1"/>
              <w:ind w:firstLine="284"/>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В этой связи Президент поручал ввести дифференцированные ставки налогов, с тем, чтобы налоговая нагрузка соответствовала доходам каждого сектора экономики, а само налогообложение было справедливым и равномерно распределённым. </w:t>
            </w:r>
          </w:p>
          <w:p w:rsidR="00140C21" w:rsidRPr="007B39BC" w:rsidRDefault="00140C21" w:rsidP="00140C21">
            <w:pPr>
              <w:shd w:val="clear" w:color="auto" w:fill="FFFFFF" w:themeFill="background1"/>
              <w:ind w:firstLine="284"/>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В экономике есть отрасли, чей вклад в госбюджет явно не соответствует получаемой прибыли. Более того, они ещё и получают льготы от государства. Банки вообще не платят НДС, а КПН платят, как все остальные. Уже на этом бюджет теряет 12%.</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r w:rsidRPr="007B39BC">
              <w:rPr>
                <w:rFonts w:ascii="Times New Roman" w:eastAsia="Calibri" w:hAnsi="Times New Roman" w:cs="Times New Roman"/>
                <w:sz w:val="24"/>
                <w:szCs w:val="24"/>
              </w:rPr>
              <w:lastRenderedPageBreak/>
              <w:t>В этой связи, предлагается повысить КПН для банков.</w:t>
            </w:r>
          </w:p>
          <w:p w:rsidR="00140C21" w:rsidRPr="007B39BC" w:rsidRDefault="00140C21" w:rsidP="00140C21">
            <w:pPr>
              <w:shd w:val="clear" w:color="auto" w:fill="FFFFFF" w:themeFill="background1"/>
              <w:tabs>
                <w:tab w:val="left" w:pos="175"/>
              </w:tabs>
              <w:ind w:firstLine="464"/>
              <w:contextualSpacing/>
              <w:jc w:val="both"/>
              <w:rPr>
                <w:rFonts w:ascii="Times New Roman" w:eastAsia="SimSu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140C21" w:rsidRPr="007B39BC" w:rsidRDefault="00140C21" w:rsidP="00117090">
            <w:pPr>
              <w:tabs>
                <w:tab w:val="left" w:pos="175"/>
              </w:tabs>
              <w:contextualSpacing/>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Доработано </w:t>
            </w:r>
          </w:p>
          <w:p w:rsidR="00140C21" w:rsidRPr="007B39BC" w:rsidRDefault="00140C21" w:rsidP="00140C21">
            <w:pPr>
              <w:tabs>
                <w:tab w:val="left" w:pos="175"/>
              </w:tabs>
              <w:ind w:firstLine="166"/>
              <w:contextualSpacing/>
              <w:jc w:val="center"/>
              <w:rPr>
                <w:rFonts w:ascii="Times New Roman" w:eastAsia="Times New Roman" w:hAnsi="Times New Roman" w:cs="Times New Roman"/>
                <w:b/>
                <w:sz w:val="24"/>
                <w:szCs w:val="24"/>
                <w:lang w:eastAsia="ru-RU"/>
              </w:rPr>
            </w:pPr>
          </w:p>
          <w:p w:rsidR="00140C21" w:rsidRPr="007B39BC" w:rsidRDefault="00140C21" w:rsidP="00140C21">
            <w:pPr>
              <w:tabs>
                <w:tab w:val="left" w:pos="175"/>
              </w:tabs>
              <w:ind w:firstLine="166"/>
              <w:contextualSpacing/>
              <w:jc w:val="center"/>
              <w:rPr>
                <w:rFonts w:ascii="Times New Roman" w:eastAsia="Times New Roman" w:hAnsi="Times New Roman" w:cs="Times New Roman"/>
                <w:b/>
                <w:sz w:val="20"/>
                <w:szCs w:val="20"/>
                <w:lang w:eastAsia="ru-RU"/>
              </w:rPr>
            </w:pPr>
          </w:p>
          <w:p w:rsidR="00117090" w:rsidRDefault="00117090" w:rsidP="00140C21">
            <w:pPr>
              <w:tabs>
                <w:tab w:val="left" w:pos="175"/>
              </w:tabs>
              <w:ind w:firstLine="166"/>
              <w:contextualSpacing/>
              <w:rPr>
                <w:rFonts w:ascii="Times New Roman" w:eastAsia="Times New Roman" w:hAnsi="Times New Roman" w:cs="Times New Roman"/>
                <w:b/>
                <w:sz w:val="20"/>
                <w:szCs w:val="20"/>
                <w:lang w:eastAsia="ru-RU"/>
              </w:rPr>
            </w:pPr>
          </w:p>
          <w:p w:rsidR="00140C21" w:rsidRPr="007B39BC" w:rsidRDefault="00140C21" w:rsidP="00117090">
            <w:pPr>
              <w:tabs>
                <w:tab w:val="left" w:pos="175"/>
              </w:tabs>
              <w:contextualSpacing/>
              <w:rPr>
                <w:rFonts w:ascii="Times New Roman" w:eastAsia="Times New Roman" w:hAnsi="Times New Roman" w:cs="Times New Roman"/>
                <w:b/>
                <w:sz w:val="20"/>
                <w:szCs w:val="20"/>
                <w:lang w:eastAsia="ru-RU"/>
              </w:rPr>
            </w:pPr>
            <w:r w:rsidRPr="007B39BC">
              <w:rPr>
                <w:rFonts w:ascii="Times New Roman" w:eastAsia="Times New Roman" w:hAnsi="Times New Roman" w:cs="Times New Roman"/>
                <w:b/>
                <w:sz w:val="20"/>
                <w:szCs w:val="20"/>
                <w:lang w:eastAsia="ru-RU"/>
              </w:rPr>
              <w:t>Не поддержано ПРК</w:t>
            </w:r>
          </w:p>
          <w:p w:rsidR="00140C21" w:rsidRPr="007B39BC" w:rsidRDefault="00140C21" w:rsidP="00140C21">
            <w:pPr>
              <w:tabs>
                <w:tab w:val="left" w:pos="175"/>
              </w:tabs>
              <w:ind w:firstLine="166"/>
              <w:contextualSpacing/>
              <w:rPr>
                <w:rFonts w:ascii="Times New Roman" w:eastAsia="Times New Roman" w:hAnsi="Times New Roman" w:cs="Times New Roman"/>
                <w:b/>
                <w:sz w:val="20"/>
                <w:szCs w:val="20"/>
                <w:lang w:eastAsia="ru-RU"/>
              </w:rPr>
            </w:pPr>
          </w:p>
          <w:p w:rsidR="00140C21" w:rsidRPr="007B39BC" w:rsidRDefault="00140C21" w:rsidP="00117090">
            <w:pPr>
              <w:jc w:val="both"/>
              <w:rPr>
                <w:rFonts w:ascii="Times New Roman" w:hAnsi="Times New Roman" w:cs="Times New Roman"/>
                <w:sz w:val="20"/>
                <w:szCs w:val="20"/>
              </w:rPr>
            </w:pPr>
            <w:r w:rsidRPr="007B39BC">
              <w:rPr>
                <w:rFonts w:ascii="Times New Roman" w:hAnsi="Times New Roman" w:cs="Times New Roman"/>
                <w:b/>
                <w:i/>
                <w:sz w:val="20"/>
                <w:szCs w:val="20"/>
              </w:rPr>
              <w:t>по позиции 74</w:t>
            </w:r>
            <w:r w:rsidRPr="007B39BC">
              <w:rPr>
                <w:rFonts w:ascii="Times New Roman" w:hAnsi="Times New Roman" w:cs="Times New Roman"/>
                <w:sz w:val="20"/>
                <w:szCs w:val="20"/>
              </w:rPr>
              <w:t xml:space="preserve"> относительно замены в абзаце первом подпункта 4) пункта 2 статьи 348 проекта слов «25 процентов» на слова «30 процентов».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Увеличение ставки КПН по налогооблагаемому доходу по банковской деятельности и от оказания услуг казино, зала </w:t>
            </w:r>
            <w:r w:rsidRPr="007B39BC">
              <w:rPr>
                <w:rFonts w:ascii="Times New Roman" w:hAnsi="Times New Roman" w:cs="Times New Roman"/>
                <w:sz w:val="20"/>
                <w:szCs w:val="20"/>
              </w:rPr>
              <w:lastRenderedPageBreak/>
              <w:t>игровых автоматов до 25 процентов предусматривает увеличение базовой ставки КПН с потенциальным увеличением поступлений в бюджет.</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Чрезмерное увеличение ставок налогов может негативно повлиять на сохранение и развитие указанных видов деятельности в Казахстане, от которых зависит обеспечение местных бюджетов регионов, в которых поступления по таким видам деятельности являются </w:t>
            </w:r>
            <w:proofErr w:type="spellStart"/>
            <w:r w:rsidRPr="007B39BC">
              <w:rPr>
                <w:rFonts w:ascii="Times New Roman" w:hAnsi="Times New Roman" w:cs="Times New Roman"/>
                <w:sz w:val="20"/>
                <w:szCs w:val="20"/>
              </w:rPr>
              <w:t>бюджетообразующими</w:t>
            </w:r>
            <w:proofErr w:type="spellEnd"/>
            <w:r w:rsidRPr="007B39BC">
              <w:rPr>
                <w:rFonts w:ascii="Times New Roman" w:hAnsi="Times New Roman" w:cs="Times New Roman"/>
                <w:sz w:val="20"/>
                <w:szCs w:val="20"/>
              </w:rPr>
              <w:t xml:space="preserve">.  При этом важным фактором является обеспечение доходами населения, являющегося </w:t>
            </w:r>
            <w:r w:rsidRPr="007B39BC">
              <w:rPr>
                <w:rFonts w:ascii="Times New Roman" w:hAnsi="Times New Roman" w:cs="Times New Roman"/>
                <w:sz w:val="20"/>
                <w:szCs w:val="20"/>
              </w:rPr>
              <w:lastRenderedPageBreak/>
              <w:t xml:space="preserve">работниками данных налогоплательщиков.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Помимо этого, следует учесть, что ставка КПН для банков второго уровня по налогооблагаемому доходу, полученному от деятельности по кредитованию реального сектора экономики, не увеличена, соответственно, чрезмерное увеличение ставки КПН </w:t>
            </w:r>
            <w:proofErr w:type="spellStart"/>
            <w:r w:rsidRPr="007B39BC">
              <w:rPr>
                <w:rFonts w:ascii="Times New Roman" w:hAnsi="Times New Roman" w:cs="Times New Roman"/>
                <w:sz w:val="20"/>
                <w:szCs w:val="20"/>
              </w:rPr>
              <w:t>дестимулирует</w:t>
            </w:r>
            <w:proofErr w:type="spellEnd"/>
            <w:r w:rsidRPr="007B39BC">
              <w:rPr>
                <w:rFonts w:ascii="Times New Roman" w:hAnsi="Times New Roman" w:cs="Times New Roman"/>
                <w:sz w:val="20"/>
                <w:szCs w:val="20"/>
              </w:rPr>
              <w:t xml:space="preserve"> развитие сферы банковских услуг населению и с учетом сложившейся структуры в Казахстане может быть расценена как репрессивное отношение со стороны государства к конкретному банку.</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Необходимо отметить, что </w:t>
            </w:r>
            <w:r w:rsidRPr="007B39BC">
              <w:rPr>
                <w:rFonts w:ascii="Times New Roman" w:hAnsi="Times New Roman" w:cs="Times New Roman"/>
                <w:sz w:val="20"/>
                <w:szCs w:val="20"/>
              </w:rPr>
              <w:lastRenderedPageBreak/>
              <w:t>для деятельности по оказанию услуг казино, зала игровых автоматов увеличена действующая нагрузка налога на игорный бизнес в соответствии с положениями главы 67 проекта с единицы объекта налогообложения, то есть в 2 раза увеличены ставки при осуществлении деятельности казино и (или) залов игровых автоматов.</w:t>
            </w:r>
          </w:p>
          <w:p w:rsidR="00140C21" w:rsidRPr="007B39BC" w:rsidRDefault="00140C21" w:rsidP="00140C21">
            <w:pPr>
              <w:tabs>
                <w:tab w:val="left" w:pos="175"/>
              </w:tabs>
              <w:ind w:firstLine="166"/>
              <w:contextualSpacing/>
              <w:jc w:val="center"/>
              <w:rPr>
                <w:rFonts w:ascii="Times New Roman" w:eastAsia="Times New Roman" w:hAnsi="Times New Roman" w:cs="Times New Roman"/>
                <w:b/>
                <w:sz w:val="20"/>
                <w:szCs w:val="20"/>
                <w:lang w:eastAsia="ru-RU"/>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25) пункта 1 статьи 391 проекта</w:t>
            </w:r>
          </w:p>
        </w:tc>
        <w:tc>
          <w:tcPr>
            <w:tcW w:w="3828" w:type="dxa"/>
            <w:shd w:val="clear" w:color="auto" w:fill="FFFFFF" w:themeFill="background1"/>
          </w:tcPr>
          <w:p w:rsidR="00140C21" w:rsidRPr="007B39BC" w:rsidRDefault="00140C21" w:rsidP="00140C21">
            <w:pPr>
              <w:shd w:val="clear" w:color="auto" w:fill="FFFFFF" w:themeFill="background1"/>
              <w:ind w:firstLine="607"/>
              <w:contextualSpacing/>
              <w:jc w:val="both"/>
              <w:rPr>
                <w:rFonts w:ascii="Times New Roman" w:hAnsi="Times New Roman" w:cs="Times New Roman"/>
                <w:b/>
                <w:bCs/>
                <w:color w:val="000000"/>
                <w:spacing w:val="2"/>
                <w:sz w:val="24"/>
                <w:szCs w:val="24"/>
                <w:bdr w:val="none" w:sz="0" w:space="0" w:color="auto" w:frame="1"/>
                <w:shd w:val="clear" w:color="auto" w:fill="FFFFFF"/>
              </w:rPr>
            </w:pPr>
            <w:r w:rsidRPr="007B39BC">
              <w:rPr>
                <w:rFonts w:ascii="Times New Roman" w:hAnsi="Times New Roman" w:cs="Times New Roman"/>
                <w:b/>
                <w:bCs/>
                <w:color w:val="000000"/>
                <w:spacing w:val="2"/>
                <w:sz w:val="24"/>
                <w:szCs w:val="24"/>
                <w:bdr w:val="none" w:sz="0" w:space="0" w:color="auto" w:frame="1"/>
                <w:shd w:val="clear" w:color="auto" w:fill="FFFFFF"/>
              </w:rPr>
              <w:t>Статья 391. Уменьшение дохода, подлежащего налогообложению</w:t>
            </w:r>
          </w:p>
          <w:p w:rsidR="00140C21" w:rsidRPr="007B39BC" w:rsidRDefault="00140C21" w:rsidP="00140C21">
            <w:pPr>
              <w:shd w:val="clear" w:color="auto" w:fill="FFFFFF" w:themeFill="background1"/>
              <w:ind w:firstLine="607"/>
              <w:contextualSpacing/>
              <w:jc w:val="both"/>
              <w:rPr>
                <w:rFonts w:ascii="Times New Roman" w:hAnsi="Times New Roman" w:cs="Times New Roman"/>
                <w:bCs/>
                <w:color w:val="000000"/>
                <w:spacing w:val="2"/>
                <w:sz w:val="24"/>
                <w:szCs w:val="24"/>
                <w:bdr w:val="none" w:sz="0" w:space="0" w:color="auto" w:frame="1"/>
                <w:shd w:val="clear" w:color="auto" w:fill="FFFFFF"/>
              </w:rPr>
            </w:pPr>
            <w:r w:rsidRPr="007B39BC">
              <w:rPr>
                <w:rFonts w:ascii="Times New Roman" w:hAnsi="Times New Roman" w:cs="Times New Roman"/>
                <w:bCs/>
                <w:color w:val="000000"/>
                <w:spacing w:val="2"/>
                <w:sz w:val="24"/>
                <w:szCs w:val="24"/>
                <w:bdr w:val="none" w:sz="0" w:space="0" w:color="auto" w:frame="1"/>
                <w:shd w:val="clear" w:color="auto" w:fill="FFFFFF"/>
              </w:rPr>
              <w:t>1. Доход физического лица, подлежащий налогообложению, уменьшается на следующие доходы:</w:t>
            </w:r>
          </w:p>
          <w:p w:rsidR="00140C21" w:rsidRPr="007B39BC" w:rsidRDefault="00140C21" w:rsidP="00140C21">
            <w:pPr>
              <w:shd w:val="clear" w:color="auto" w:fill="FFFFFF" w:themeFill="background1"/>
              <w:tabs>
                <w:tab w:val="left" w:pos="1380"/>
              </w:tabs>
              <w:ind w:firstLine="607"/>
              <w:contextualSpacing/>
              <w:jc w:val="both"/>
              <w:rPr>
                <w:rFonts w:ascii="Times New Roman" w:hAnsi="Times New Roman" w:cs="Times New Roman"/>
                <w:bCs/>
                <w:color w:val="000000"/>
                <w:spacing w:val="2"/>
                <w:sz w:val="24"/>
                <w:szCs w:val="24"/>
                <w:bdr w:val="none" w:sz="0" w:space="0" w:color="auto" w:frame="1"/>
                <w:shd w:val="clear" w:color="auto" w:fill="FFFFFF"/>
              </w:rPr>
            </w:pPr>
            <w:r w:rsidRPr="007B39BC">
              <w:rPr>
                <w:rFonts w:ascii="Times New Roman" w:hAnsi="Times New Roman" w:cs="Times New Roman"/>
                <w:bCs/>
                <w:color w:val="000000"/>
                <w:spacing w:val="2"/>
                <w:sz w:val="24"/>
                <w:szCs w:val="24"/>
                <w:bdr w:val="none" w:sz="0" w:space="0" w:color="auto" w:frame="1"/>
                <w:shd w:val="clear" w:color="auto" w:fill="FFFFFF"/>
              </w:rPr>
              <w:t>…</w:t>
            </w:r>
          </w:p>
          <w:p w:rsidR="00140C21" w:rsidRPr="007B39BC" w:rsidRDefault="00140C21" w:rsidP="00140C21">
            <w:pPr>
              <w:shd w:val="clear" w:color="auto" w:fill="FFFFFF" w:themeFill="background1"/>
              <w:ind w:firstLineChars="216" w:firstLine="518"/>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24) другие доходы, указанные в статье 427 настоящего Кодекса.</w:t>
            </w:r>
            <w:r w:rsidRPr="007B39BC">
              <w:rPr>
                <w:rFonts w:ascii="Times New Roman" w:hAnsi="Times New Roman" w:cs="Times New Roman"/>
                <w:bCs/>
                <w:color w:val="000000"/>
                <w:spacing w:val="2"/>
                <w:sz w:val="24"/>
                <w:szCs w:val="24"/>
                <w:bdr w:val="none" w:sz="0" w:space="0" w:color="auto" w:frame="1"/>
                <w:shd w:val="clear" w:color="auto" w:fill="FFFFFF"/>
              </w:rPr>
              <w:tab/>
            </w:r>
          </w:p>
          <w:p w:rsidR="00140C21" w:rsidRPr="007B39BC" w:rsidRDefault="00140C21" w:rsidP="00140C21">
            <w:pPr>
              <w:shd w:val="clear" w:color="auto" w:fill="FFFFFF" w:themeFill="background1"/>
              <w:ind w:firstLine="607"/>
              <w:jc w:val="both"/>
              <w:rPr>
                <w:rFonts w:ascii="Times New Roman" w:hAnsi="Times New Roman" w:cs="Times New Roman"/>
                <w:sz w:val="24"/>
                <w:szCs w:val="24"/>
              </w:rPr>
            </w:pPr>
            <w:r w:rsidRPr="007B39BC">
              <w:rPr>
                <w:rFonts w:ascii="Times New Roman" w:hAnsi="Times New Roman" w:cs="Times New Roman"/>
                <w:b/>
                <w:bCs/>
                <w:color w:val="000000"/>
                <w:spacing w:val="2"/>
                <w:sz w:val="24"/>
                <w:szCs w:val="24"/>
                <w:bdr w:val="none" w:sz="0" w:space="0" w:color="auto" w:frame="1"/>
                <w:shd w:val="clear" w:color="auto" w:fill="FFFFFF"/>
              </w:rPr>
              <w:t>25) отсутствует.</w:t>
            </w:r>
          </w:p>
        </w:tc>
        <w:tc>
          <w:tcPr>
            <w:tcW w:w="3967" w:type="dxa"/>
            <w:shd w:val="clear" w:color="auto" w:fill="FFFFFF" w:themeFill="background1"/>
          </w:tcPr>
          <w:p w:rsidR="00140C21" w:rsidRPr="007B39BC" w:rsidRDefault="00140C21" w:rsidP="00140C21">
            <w:pPr>
              <w:pStyle w:val="ad"/>
              <w:shd w:val="clear" w:color="auto" w:fill="FFFFFF" w:themeFill="background1"/>
              <w:ind w:firstLine="316"/>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пункт 1 статьи 391 проекта </w:t>
            </w:r>
            <w:r w:rsidRPr="007B39BC">
              <w:rPr>
                <w:rFonts w:ascii="Times New Roman" w:eastAsia="Times New Roman" w:hAnsi="Times New Roman" w:cs="Times New Roman"/>
                <w:b/>
                <w:sz w:val="24"/>
                <w:szCs w:val="24"/>
                <w:lang w:eastAsia="ru-RU"/>
              </w:rPr>
              <w:t>дополнить подпунктом 25)</w:t>
            </w:r>
            <w:r w:rsidRPr="007B39BC">
              <w:rPr>
                <w:rFonts w:ascii="Times New Roman" w:eastAsia="Times New Roman" w:hAnsi="Times New Roman" w:cs="Times New Roman"/>
                <w:sz w:val="24"/>
                <w:szCs w:val="24"/>
                <w:lang w:eastAsia="ru-RU"/>
              </w:rPr>
              <w:t xml:space="preserve"> следующего содержания:</w:t>
            </w:r>
          </w:p>
          <w:p w:rsidR="00140C21" w:rsidRPr="007B39BC" w:rsidRDefault="00140C21" w:rsidP="00140C21">
            <w:pPr>
              <w:shd w:val="clear" w:color="auto" w:fill="FFFFFF" w:themeFill="background1"/>
              <w:ind w:firstLine="316"/>
              <w:jc w:val="both"/>
              <w:rPr>
                <w:rFonts w:ascii="Times New Roman" w:hAnsi="Times New Roman" w:cs="Times New Roman"/>
                <w:sz w:val="24"/>
                <w:szCs w:val="24"/>
              </w:rPr>
            </w:pPr>
            <w:r w:rsidRPr="007B39BC">
              <w:rPr>
                <w:rFonts w:ascii="Times New Roman" w:hAnsi="Times New Roman" w:cs="Times New Roman"/>
                <w:b/>
                <w:bCs/>
                <w:color w:val="000000"/>
                <w:spacing w:val="2"/>
                <w:sz w:val="24"/>
                <w:szCs w:val="24"/>
                <w:bdr w:val="none" w:sz="0" w:space="0" w:color="auto" w:frame="1"/>
                <w:shd w:val="clear" w:color="auto" w:fill="FFFFFF"/>
              </w:rPr>
              <w:t>«25)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На сегодняшний день первичные </w:t>
            </w:r>
            <w:proofErr w:type="spellStart"/>
            <w:r w:rsidRPr="007B39BC">
              <w:rPr>
                <w:rFonts w:ascii="Times New Roman" w:hAnsi="Times New Roman" w:cs="Times New Roman"/>
                <w:sz w:val="24"/>
                <w:szCs w:val="24"/>
              </w:rPr>
              <w:t>ломозаготовители</w:t>
            </w:r>
            <w:proofErr w:type="spellEnd"/>
            <w:r w:rsidRPr="007B39BC">
              <w:rPr>
                <w:rFonts w:ascii="Times New Roman" w:hAnsi="Times New Roman" w:cs="Times New Roman"/>
                <w:sz w:val="24"/>
                <w:szCs w:val="24"/>
              </w:rPr>
              <w:t xml:space="preserve"> осуществляют сдачу лома на специализированные предприятия, которые занимаются сбором, хранением, переработкой и реализацией лома цветных и чёрных металлов. Эти предприятия уплачивают индивидуальный подоходный налог (ИПН) в установленном порядке.</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proofErr w:type="spellStart"/>
            <w:r w:rsidRPr="007B39BC">
              <w:rPr>
                <w:rFonts w:ascii="Times New Roman" w:hAnsi="Times New Roman" w:cs="Times New Roman"/>
                <w:sz w:val="24"/>
                <w:szCs w:val="24"/>
              </w:rPr>
              <w:t>Ломозаготавливающие</w:t>
            </w:r>
            <w:proofErr w:type="spellEnd"/>
            <w:r w:rsidRPr="007B39BC">
              <w:rPr>
                <w:rFonts w:ascii="Times New Roman" w:hAnsi="Times New Roman" w:cs="Times New Roman"/>
                <w:sz w:val="24"/>
                <w:szCs w:val="24"/>
              </w:rPr>
              <w:t xml:space="preserve"> предприятия при приёме лома от физических лиц удерживают подоходный налог в соответствии с нормами Налогового кодекса и предоставляют налоговым органам отчётность о выплаченных доходах и удержанном налоге. Это </w:t>
            </w:r>
            <w:r w:rsidRPr="007B39BC">
              <w:rPr>
                <w:rFonts w:ascii="Times New Roman" w:hAnsi="Times New Roman" w:cs="Times New Roman"/>
                <w:sz w:val="24"/>
                <w:szCs w:val="24"/>
              </w:rPr>
              <w:lastRenderedPageBreak/>
              <w:t>способствует обеспечению прозрачности происхождения лома.</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Физические лица, сдающие лом, получают социальные гарантии в виде начислений на их счета пенсионных отчислений и отчислений по обязательному медицинскому страхованию.</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Более того, данная мера позволяет частично компенсировать потребности обрабатывающей промышленности в металлоломе и сокращают существующий дефицит вторичного сырья.</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Так, за первое полугодие 2024 года загрузка 11 предприятий составила 17% </w:t>
            </w:r>
            <w:r w:rsidRPr="007B39BC">
              <w:rPr>
                <w:rFonts w:ascii="Times New Roman" w:hAnsi="Times New Roman" w:cs="Times New Roman"/>
                <w:i/>
                <w:sz w:val="24"/>
                <w:szCs w:val="24"/>
              </w:rPr>
              <w:t>(659,2 тыс. тонн)</w:t>
            </w:r>
            <w:r w:rsidRPr="007B39BC">
              <w:rPr>
                <w:rFonts w:ascii="Times New Roman" w:hAnsi="Times New Roman" w:cs="Times New Roman"/>
                <w:sz w:val="24"/>
                <w:szCs w:val="24"/>
              </w:rPr>
              <w:t xml:space="preserve">. Плановое потребление металлолома на 2024 год составляет порядка 1,86 млн тонн, что превышает показатель 2023 года на 35% </w:t>
            </w:r>
            <w:r w:rsidRPr="007B39BC">
              <w:rPr>
                <w:rFonts w:ascii="Times New Roman" w:hAnsi="Times New Roman" w:cs="Times New Roman"/>
                <w:i/>
                <w:sz w:val="24"/>
                <w:szCs w:val="24"/>
              </w:rPr>
              <w:t>(1,38 млн тонн)</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Основной рост потребления металлолома обусловлен увеличением потребности АО «</w:t>
            </w:r>
            <w:proofErr w:type="spellStart"/>
            <w:r w:rsidRPr="007B39BC">
              <w:rPr>
                <w:rFonts w:ascii="Times New Roman" w:hAnsi="Times New Roman" w:cs="Times New Roman"/>
                <w:sz w:val="24"/>
                <w:szCs w:val="24"/>
              </w:rPr>
              <w:t>Qarmet</w:t>
            </w:r>
            <w:proofErr w:type="spellEnd"/>
            <w:r w:rsidRPr="007B39BC">
              <w:rPr>
                <w:rFonts w:ascii="Times New Roman" w:hAnsi="Times New Roman" w:cs="Times New Roman"/>
                <w:sz w:val="24"/>
                <w:szCs w:val="24"/>
              </w:rPr>
              <w:t xml:space="preserve">», которое ежемесячно потребляет от 60 до 80 тыс. тонн </w:t>
            </w:r>
            <w:r w:rsidRPr="007B39BC">
              <w:rPr>
                <w:rFonts w:ascii="Times New Roman" w:hAnsi="Times New Roman" w:cs="Times New Roman"/>
                <w:i/>
                <w:sz w:val="24"/>
                <w:szCs w:val="24"/>
              </w:rPr>
              <w:t>(в сравнении с 20 тыс. тонн в месяц в 2023 году)</w:t>
            </w:r>
            <w:r w:rsidRPr="007B39BC">
              <w:rPr>
                <w:rFonts w:ascii="Times New Roman" w:hAnsi="Times New Roman" w:cs="Times New Roman"/>
                <w:sz w:val="24"/>
                <w:szCs w:val="24"/>
              </w:rPr>
              <w:t xml:space="preserve">. Доля металлолома в общем объёме произведённой </w:t>
            </w:r>
            <w:r w:rsidRPr="007B39BC">
              <w:rPr>
                <w:rFonts w:ascii="Times New Roman" w:hAnsi="Times New Roman" w:cs="Times New Roman"/>
                <w:sz w:val="24"/>
                <w:szCs w:val="24"/>
              </w:rPr>
              <w:lastRenderedPageBreak/>
              <w:t xml:space="preserve">стали </w:t>
            </w:r>
            <w:r w:rsidRPr="007B39BC">
              <w:rPr>
                <w:rFonts w:ascii="Times New Roman" w:hAnsi="Times New Roman" w:cs="Times New Roman"/>
                <w:i/>
                <w:sz w:val="24"/>
                <w:szCs w:val="24"/>
              </w:rPr>
              <w:t>(3,9 млн тонн в 2023 году)</w:t>
            </w:r>
            <w:r w:rsidRPr="007B39BC">
              <w:rPr>
                <w:rFonts w:ascii="Times New Roman" w:hAnsi="Times New Roman" w:cs="Times New Roman"/>
                <w:sz w:val="24"/>
                <w:szCs w:val="24"/>
              </w:rPr>
              <w:t xml:space="preserve"> варьируется от 36% до 40%.</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Дополнительное увеличение потребления за счёт выхода на проектную мощность ТОО «Арматурный </w:t>
            </w:r>
            <w:proofErr w:type="spellStart"/>
            <w:r w:rsidRPr="007B39BC">
              <w:rPr>
                <w:rFonts w:ascii="Times New Roman" w:hAnsi="Times New Roman" w:cs="Times New Roman"/>
                <w:sz w:val="24"/>
                <w:szCs w:val="24"/>
              </w:rPr>
              <w:t>таразский</w:t>
            </w:r>
            <w:proofErr w:type="spellEnd"/>
            <w:r w:rsidRPr="007B39BC">
              <w:rPr>
                <w:rFonts w:ascii="Times New Roman" w:hAnsi="Times New Roman" w:cs="Times New Roman"/>
                <w:sz w:val="24"/>
                <w:szCs w:val="24"/>
              </w:rPr>
              <w:t xml:space="preserve"> завод» </w:t>
            </w:r>
            <w:r w:rsidRPr="007B39BC">
              <w:rPr>
                <w:rFonts w:ascii="Times New Roman" w:hAnsi="Times New Roman" w:cs="Times New Roman"/>
                <w:i/>
                <w:sz w:val="24"/>
                <w:szCs w:val="24"/>
              </w:rPr>
              <w:t>(350 тыс. тонн арматуры в год, запуск в августе 2023 года)</w:t>
            </w:r>
            <w:r w:rsidRPr="007B39BC">
              <w:rPr>
                <w:rFonts w:ascii="Times New Roman" w:hAnsi="Times New Roman" w:cs="Times New Roman"/>
                <w:sz w:val="24"/>
                <w:szCs w:val="24"/>
              </w:rPr>
              <w:t xml:space="preserve"> и начала производства чугунного литья мощностью 45 тыс. тонн в год на предприятии ТОО «</w:t>
            </w:r>
            <w:proofErr w:type="spellStart"/>
            <w:r w:rsidRPr="007B39BC">
              <w:rPr>
                <w:rFonts w:ascii="Times New Roman" w:hAnsi="Times New Roman" w:cs="Times New Roman"/>
                <w:sz w:val="24"/>
                <w:szCs w:val="24"/>
              </w:rPr>
              <w:t>KamLitKz</w:t>
            </w:r>
            <w:proofErr w:type="spellEnd"/>
            <w:r w:rsidRPr="007B39BC">
              <w:rPr>
                <w:rFonts w:ascii="Times New Roman" w:hAnsi="Times New Roman" w:cs="Times New Roman"/>
                <w:sz w:val="24"/>
                <w:szCs w:val="24"/>
              </w:rPr>
              <w:t xml:space="preserve">» </w:t>
            </w:r>
            <w:r w:rsidRPr="007B39BC">
              <w:rPr>
                <w:rFonts w:ascii="Times New Roman" w:hAnsi="Times New Roman" w:cs="Times New Roman"/>
                <w:i/>
                <w:sz w:val="24"/>
                <w:szCs w:val="24"/>
              </w:rPr>
              <w:t>(</w:t>
            </w:r>
            <w:proofErr w:type="spellStart"/>
            <w:r w:rsidRPr="007B39BC">
              <w:rPr>
                <w:rFonts w:ascii="Times New Roman" w:hAnsi="Times New Roman" w:cs="Times New Roman"/>
                <w:i/>
                <w:sz w:val="24"/>
                <w:szCs w:val="24"/>
              </w:rPr>
              <w:t>Костанай</w:t>
            </w:r>
            <w:proofErr w:type="spellEnd"/>
            <w:r w:rsidRPr="007B39BC">
              <w:rPr>
                <w:rFonts w:ascii="Times New Roman" w:hAnsi="Times New Roman" w:cs="Times New Roman"/>
                <w:i/>
                <w:sz w:val="24"/>
                <w:szCs w:val="24"/>
              </w:rPr>
              <w:t>)</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right="34" w:firstLine="319"/>
              <w:contextualSpacing/>
              <w:jc w:val="both"/>
              <w:rPr>
                <w:rFonts w:ascii="Times New Roman" w:hAnsi="Times New Roman" w:cs="Times New Roman"/>
                <w:sz w:val="24"/>
                <w:szCs w:val="24"/>
              </w:rPr>
            </w:pPr>
            <w:r w:rsidRPr="007B39BC">
              <w:rPr>
                <w:rFonts w:ascii="Times New Roman" w:hAnsi="Times New Roman" w:cs="Times New Roman"/>
                <w:sz w:val="24"/>
                <w:szCs w:val="24"/>
              </w:rPr>
              <w:t>На 2025 год запланирован запуск проекта модернизации цеха №10 ТОО «</w:t>
            </w:r>
            <w:proofErr w:type="spellStart"/>
            <w:r w:rsidRPr="007B39BC">
              <w:rPr>
                <w:rFonts w:ascii="Times New Roman" w:hAnsi="Times New Roman" w:cs="Times New Roman"/>
                <w:sz w:val="24"/>
                <w:szCs w:val="24"/>
              </w:rPr>
              <w:t>Востокмашзавод</w:t>
            </w:r>
            <w:proofErr w:type="spellEnd"/>
            <w:r w:rsidRPr="007B39BC">
              <w:rPr>
                <w:rFonts w:ascii="Times New Roman" w:hAnsi="Times New Roman" w:cs="Times New Roman"/>
                <w:sz w:val="24"/>
                <w:szCs w:val="24"/>
              </w:rPr>
              <w:t xml:space="preserve">» </w:t>
            </w:r>
            <w:r w:rsidRPr="007B39BC">
              <w:rPr>
                <w:rFonts w:ascii="Times New Roman" w:hAnsi="Times New Roman" w:cs="Times New Roman"/>
                <w:i/>
                <w:sz w:val="24"/>
                <w:szCs w:val="24"/>
              </w:rPr>
              <w:t>(Восточно-Казахстанская область)</w:t>
            </w:r>
            <w:r w:rsidRPr="007B39BC">
              <w:rPr>
                <w:rFonts w:ascii="Times New Roman" w:hAnsi="Times New Roman" w:cs="Times New Roman"/>
                <w:sz w:val="24"/>
                <w:szCs w:val="24"/>
              </w:rPr>
              <w:t xml:space="preserve"> по выпуску крупного вагонного литья с мощностью 32 тыс. тонн в год, а также первый этап проекта ТОО «</w:t>
            </w:r>
            <w:proofErr w:type="spellStart"/>
            <w:r w:rsidRPr="007B39BC">
              <w:rPr>
                <w:rFonts w:ascii="Times New Roman" w:hAnsi="Times New Roman" w:cs="Times New Roman"/>
                <w:sz w:val="24"/>
                <w:szCs w:val="24"/>
              </w:rPr>
              <w:t>КазПроТемир</w:t>
            </w:r>
            <w:proofErr w:type="spellEnd"/>
            <w:r w:rsidRPr="007B39BC">
              <w:rPr>
                <w:rFonts w:ascii="Times New Roman" w:hAnsi="Times New Roman" w:cs="Times New Roman"/>
                <w:sz w:val="24"/>
                <w:szCs w:val="24"/>
              </w:rPr>
              <w:t xml:space="preserve">» </w:t>
            </w:r>
            <w:r w:rsidRPr="007B39BC">
              <w:rPr>
                <w:rFonts w:ascii="Times New Roman" w:hAnsi="Times New Roman" w:cs="Times New Roman"/>
                <w:i/>
                <w:sz w:val="24"/>
                <w:szCs w:val="24"/>
              </w:rPr>
              <w:t>(</w:t>
            </w:r>
            <w:proofErr w:type="spellStart"/>
            <w:r w:rsidRPr="007B39BC">
              <w:rPr>
                <w:rFonts w:ascii="Times New Roman" w:hAnsi="Times New Roman" w:cs="Times New Roman"/>
                <w:i/>
                <w:sz w:val="24"/>
                <w:szCs w:val="24"/>
              </w:rPr>
              <w:t>Жамбылская</w:t>
            </w:r>
            <w:proofErr w:type="spellEnd"/>
            <w:r w:rsidRPr="007B39BC">
              <w:rPr>
                <w:rFonts w:ascii="Times New Roman" w:hAnsi="Times New Roman" w:cs="Times New Roman"/>
                <w:i/>
                <w:sz w:val="24"/>
                <w:szCs w:val="24"/>
              </w:rPr>
              <w:t xml:space="preserve"> область)</w:t>
            </w:r>
            <w:r w:rsidRPr="007B39BC">
              <w:rPr>
                <w:rFonts w:ascii="Times New Roman" w:hAnsi="Times New Roman" w:cs="Times New Roman"/>
                <w:sz w:val="24"/>
                <w:szCs w:val="24"/>
              </w:rPr>
              <w:t xml:space="preserve"> по производству стальных заготовок мощностью 500 тыс. тонн в год.</w:t>
            </w:r>
          </w:p>
        </w:tc>
        <w:tc>
          <w:tcPr>
            <w:tcW w:w="1844" w:type="dxa"/>
            <w:shd w:val="clear" w:color="auto" w:fill="FFFFFF" w:themeFill="background1"/>
          </w:tcPr>
          <w:p w:rsidR="00140C21" w:rsidRPr="007B39BC" w:rsidRDefault="00140C21" w:rsidP="00140C21">
            <w:pPr>
              <w:contextualSpacing/>
              <w:rPr>
                <w:rFonts w:ascii="Times New Roman" w:hAnsi="Times New Roman" w:cs="Times New Roman"/>
                <w:b/>
                <w:bCs/>
                <w:sz w:val="24"/>
                <w:szCs w:val="24"/>
              </w:rPr>
            </w:pPr>
            <w:r w:rsidRPr="007B39BC">
              <w:rPr>
                <w:rFonts w:ascii="Times New Roman" w:hAnsi="Times New Roman" w:cs="Times New Roman"/>
                <w:b/>
                <w:bCs/>
                <w:sz w:val="24"/>
                <w:szCs w:val="24"/>
              </w:rPr>
              <w:lastRenderedPageBreak/>
              <w:t xml:space="preserve">Доработано </w:t>
            </w:r>
          </w:p>
          <w:p w:rsidR="00140C21" w:rsidRPr="007B39BC" w:rsidRDefault="00140C21" w:rsidP="00140C21">
            <w:pPr>
              <w:contextualSpacing/>
              <w:rPr>
                <w:rFonts w:ascii="Times New Roman" w:hAnsi="Times New Roman" w:cs="Times New Roman"/>
                <w:b/>
                <w:bCs/>
                <w:sz w:val="24"/>
                <w:szCs w:val="24"/>
              </w:rPr>
            </w:pPr>
          </w:p>
          <w:p w:rsidR="00140C21" w:rsidRDefault="00140C21" w:rsidP="00140C21">
            <w:pPr>
              <w:contextualSpacing/>
              <w:rPr>
                <w:rFonts w:ascii="Times New Roman" w:hAnsi="Times New Roman" w:cs="Times New Roman"/>
                <w:b/>
                <w:bCs/>
                <w:sz w:val="24"/>
                <w:szCs w:val="24"/>
              </w:rPr>
            </w:pPr>
          </w:p>
          <w:p w:rsidR="00117090" w:rsidRDefault="00117090" w:rsidP="00140C21">
            <w:pPr>
              <w:contextualSpacing/>
              <w:rPr>
                <w:rFonts w:ascii="Times New Roman" w:hAnsi="Times New Roman" w:cs="Times New Roman"/>
                <w:b/>
                <w:bCs/>
                <w:sz w:val="24"/>
                <w:szCs w:val="24"/>
              </w:rPr>
            </w:pPr>
          </w:p>
          <w:p w:rsidR="00117090" w:rsidRPr="007B39BC" w:rsidRDefault="00117090" w:rsidP="00140C21">
            <w:pPr>
              <w:contextualSpacing/>
              <w:rPr>
                <w:rFonts w:ascii="Times New Roman" w:hAnsi="Times New Roman" w:cs="Times New Roman"/>
                <w:b/>
                <w:bCs/>
                <w:sz w:val="24"/>
                <w:szCs w:val="24"/>
              </w:rPr>
            </w:pPr>
          </w:p>
          <w:p w:rsidR="00140C21" w:rsidRPr="007B39BC" w:rsidRDefault="00140C21" w:rsidP="00140C21">
            <w:pPr>
              <w:contextualSpacing/>
              <w:rPr>
                <w:rFonts w:ascii="Times New Roman" w:hAnsi="Times New Roman" w:cs="Times New Roman"/>
                <w:b/>
                <w:bCs/>
                <w:sz w:val="24"/>
                <w:szCs w:val="24"/>
              </w:rPr>
            </w:pPr>
            <w:r w:rsidRPr="007B39BC">
              <w:rPr>
                <w:rFonts w:ascii="Times New Roman" w:hAnsi="Times New Roman" w:cs="Times New Roman"/>
                <w:b/>
                <w:bCs/>
                <w:sz w:val="24"/>
                <w:szCs w:val="24"/>
              </w:rPr>
              <w:t xml:space="preserve">Не поддержано ПРК </w:t>
            </w:r>
          </w:p>
          <w:p w:rsidR="00117090" w:rsidRDefault="00117090" w:rsidP="00117090">
            <w:pPr>
              <w:jc w:val="both"/>
              <w:rPr>
                <w:rFonts w:ascii="Times New Roman" w:hAnsi="Times New Roman" w:cs="Times New Roman"/>
                <w:b/>
                <w:sz w:val="20"/>
                <w:szCs w:val="20"/>
              </w:rPr>
            </w:pPr>
          </w:p>
          <w:p w:rsidR="00140C21" w:rsidRPr="007B39BC" w:rsidRDefault="00140C21" w:rsidP="00117090">
            <w:pPr>
              <w:jc w:val="both"/>
              <w:rPr>
                <w:rFonts w:ascii="Times New Roman" w:hAnsi="Times New Roman" w:cs="Times New Roman"/>
                <w:sz w:val="20"/>
                <w:szCs w:val="20"/>
              </w:rPr>
            </w:pPr>
            <w:r w:rsidRPr="007B39BC">
              <w:rPr>
                <w:rFonts w:ascii="Times New Roman" w:hAnsi="Times New Roman" w:cs="Times New Roman"/>
                <w:b/>
                <w:sz w:val="20"/>
                <w:szCs w:val="20"/>
              </w:rPr>
              <w:t>по позиции 8</w:t>
            </w:r>
            <w:r w:rsidRPr="007B39BC">
              <w:rPr>
                <w:rFonts w:ascii="Times New Roman" w:hAnsi="Times New Roman" w:cs="Times New Roman"/>
                <w:sz w:val="20"/>
                <w:szCs w:val="20"/>
              </w:rPr>
              <w:t xml:space="preserve"> относительно дополнения новым подпунктом 25) пункта 1 статьи 391 проекта по уменьшению доходов физического лица на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Норма была введена как временная мера с 2018 года на 3 года, но ввиду продления срока действия раздела «Индивидуальный подоходный налог» в редакции статьи 33 Закона Республики Казахстан «О введении в действие Кодекса Республики Казахстан «О налогах и других обязательных платежах в бюджет» (Налоговый кодекс)» действие нормы продлилось до 2025 года без дополнительного обсуждения результатов ее внедрения.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Следует отметить, что установлены отдельные факты по использованию нормы, действовавшей до 2025 года, в целях оптимизации </w:t>
            </w:r>
            <w:r w:rsidRPr="007B39BC">
              <w:rPr>
                <w:rFonts w:ascii="Times New Roman" w:hAnsi="Times New Roman" w:cs="Times New Roman"/>
                <w:sz w:val="20"/>
                <w:szCs w:val="20"/>
              </w:rPr>
              <w:lastRenderedPageBreak/>
              <w:t>налоговых обязательств через оформление закупа лома у юридических лиц на физических лиц.</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Введение льготных норм по освобождению доходов физических лиц по доходам, возникающим в отдельных отраслях либо по отдельным видам деятельности, предоставляет им конкурентное преимущество на рынке предпринимательства и служит коммерческим интересам отрасли в ущерб бюджету. При этом наличие таких льготных норм впоследствии является основанием для подобных инициатив представителей других отраслей.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Предлагаемая льготная норма противоречит принципу справедливости и политике по развитию рабочих профессий в стране, в рамках которых Главой государства 2025 год объявлен годом труда. При этом реально оказывающие услуги, производящие товары и работы физические лица уплачивают налог в полной сумме.</w:t>
            </w:r>
          </w:p>
          <w:p w:rsidR="00140C21" w:rsidRPr="007B39BC" w:rsidRDefault="00140C21" w:rsidP="00140C21">
            <w:pPr>
              <w:ind w:firstLine="242"/>
              <w:contextualSpacing/>
              <w:jc w:val="center"/>
              <w:rPr>
                <w:rFonts w:ascii="Times New Roman" w:hAnsi="Times New Roman" w:cs="Times New Roman"/>
                <w:b/>
                <w:bCs/>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подпункт 1) пункта 15 статьи 453 проекта</w:t>
            </w:r>
          </w:p>
          <w:p w:rsidR="00140C21" w:rsidRPr="007B39BC" w:rsidRDefault="00140C21" w:rsidP="00140C21">
            <w:pPr>
              <w:shd w:val="clear" w:color="auto" w:fill="FFFFFF" w:themeFill="background1"/>
              <w:jc w:val="both"/>
              <w:rPr>
                <w:rFonts w:ascii="Times New Roman" w:hAnsi="Times New Roman"/>
                <w:sz w:val="24"/>
                <w:szCs w:val="24"/>
              </w:rPr>
            </w:pPr>
          </w:p>
        </w:tc>
        <w:tc>
          <w:tcPr>
            <w:tcW w:w="3828" w:type="dxa"/>
          </w:tcPr>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453. Особенности определения размера оборота по реализации в отдельных случаях</w:t>
            </w:r>
          </w:p>
          <w:p w:rsidR="00140C21" w:rsidRPr="007B39BC" w:rsidRDefault="00140C21" w:rsidP="00140C21">
            <w:pPr>
              <w:shd w:val="clear" w:color="auto" w:fill="FFFFFF" w:themeFill="background1"/>
              <w:ind w:firstLine="284"/>
              <w:jc w:val="both"/>
              <w:rPr>
                <w:rFonts w:ascii="Times New Roman" w:hAnsi="Times New Roman"/>
                <w:sz w:val="24"/>
                <w:szCs w:val="24"/>
              </w:rPr>
            </w:pPr>
            <w:r w:rsidRPr="007B39BC">
              <w:rPr>
                <w:rFonts w:ascii="Times New Roman" w:hAnsi="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15. Несмотря на положения пунктов 1 – 14 настоящей статьи, размер оборота по реализации определяется:</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 при реализации физическому лицу </w:t>
            </w:r>
            <w:r w:rsidRPr="007B39BC">
              <w:rPr>
                <w:rFonts w:ascii="Times New Roman" w:eastAsia="Calibri" w:hAnsi="Times New Roman" w:cs="Times New Roman"/>
                <w:b/>
                <w:sz w:val="24"/>
                <w:szCs w:val="24"/>
              </w:rPr>
              <w:t>автомобилей</w:t>
            </w:r>
            <w:r w:rsidRPr="007B39BC">
              <w:rPr>
                <w:rFonts w:ascii="Times New Roman" w:eastAsia="Calibri" w:hAnsi="Times New Roman" w:cs="Times New Roman"/>
                <w:sz w:val="24"/>
                <w:szCs w:val="24"/>
              </w:rPr>
              <w:t xml:space="preserve">, приобретенных юридическим лицом у физических лиц, как положительная разница между </w:t>
            </w:r>
            <w:r w:rsidRPr="007B39BC">
              <w:rPr>
                <w:rFonts w:ascii="Times New Roman" w:eastAsia="Calibri" w:hAnsi="Times New Roman" w:cs="Times New Roman"/>
                <w:sz w:val="24"/>
                <w:szCs w:val="24"/>
              </w:rPr>
              <w:lastRenderedPageBreak/>
              <w:t xml:space="preserve">стоимостью реализации и стоимостью приобретения </w:t>
            </w:r>
            <w:r w:rsidRPr="007B39BC">
              <w:rPr>
                <w:rFonts w:ascii="Times New Roman" w:eastAsia="Calibri" w:hAnsi="Times New Roman" w:cs="Times New Roman"/>
                <w:b/>
                <w:sz w:val="24"/>
                <w:szCs w:val="24"/>
              </w:rPr>
              <w:t>автомобилей</w:t>
            </w: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 вознаграждения туристского агента;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8"/>
                <w:szCs w:val="28"/>
              </w:rPr>
            </w:pPr>
            <w:r w:rsidRPr="007B39BC">
              <w:rPr>
                <w:rFonts w:ascii="Times New Roman" w:eastAsia="Calibri" w:hAnsi="Times New Roman" w:cs="Times New Roman"/>
                <w:sz w:val="24"/>
                <w:szCs w:val="24"/>
              </w:rPr>
              <w:t>…</w:t>
            </w:r>
          </w:p>
          <w:p w:rsidR="00140C21" w:rsidRPr="007B39BC" w:rsidRDefault="00140C21" w:rsidP="00140C21">
            <w:pPr>
              <w:pStyle w:val="pj"/>
              <w:shd w:val="clear" w:color="auto" w:fill="FFFFFF" w:themeFill="background1"/>
              <w:ind w:firstLine="284"/>
              <w:textAlignment w:val="baseline"/>
              <w:rPr>
                <w:b/>
                <w:bCs/>
              </w:rPr>
            </w:pPr>
          </w:p>
        </w:tc>
        <w:tc>
          <w:tcPr>
            <w:tcW w:w="3967" w:type="dxa"/>
          </w:tcPr>
          <w:p w:rsidR="00140C21" w:rsidRPr="007B39BC" w:rsidRDefault="00140C21" w:rsidP="00140C21">
            <w:pPr>
              <w:pStyle w:val="pj"/>
              <w:shd w:val="clear" w:color="auto" w:fill="FFFFFF" w:themeFill="background1"/>
              <w:ind w:firstLine="284"/>
              <w:textAlignment w:val="baseline"/>
              <w:rPr>
                <w:b/>
                <w:bCs/>
              </w:rPr>
            </w:pPr>
            <w:r w:rsidRPr="007B39BC">
              <w:rPr>
                <w:b/>
                <w:bCs/>
              </w:rPr>
              <w:lastRenderedPageBreak/>
              <w:t xml:space="preserve">подпункт 1) </w:t>
            </w:r>
            <w:r w:rsidRPr="007B39BC">
              <w:rPr>
                <w:bCs/>
              </w:rPr>
              <w:t>пункта 15 статьи 453 проекта изложить в следующей редакции:</w:t>
            </w:r>
          </w:p>
          <w:p w:rsidR="00140C21" w:rsidRPr="007B39BC" w:rsidRDefault="00140C21" w:rsidP="00140C21">
            <w:pPr>
              <w:pStyle w:val="pj"/>
              <w:shd w:val="clear" w:color="auto" w:fill="FFFFFF" w:themeFill="background1"/>
              <w:ind w:firstLine="284"/>
              <w:textAlignment w:val="baseline"/>
              <w:rPr>
                <w:b/>
                <w:bCs/>
              </w:rPr>
            </w:pPr>
            <w:r w:rsidRPr="007B39BC">
              <w:rPr>
                <w:b/>
                <w:bCs/>
              </w:rPr>
              <w:t xml:space="preserve">«1) </w:t>
            </w:r>
            <w:r w:rsidRPr="007B39BC">
              <w:rPr>
                <w:bCs/>
              </w:rPr>
              <w:t>при реализации физическому</w:t>
            </w:r>
            <w:r w:rsidRPr="007B39BC">
              <w:rPr>
                <w:b/>
                <w:bCs/>
              </w:rPr>
              <w:t xml:space="preserve"> или юридическому </w:t>
            </w:r>
            <w:r w:rsidRPr="007B39BC">
              <w:rPr>
                <w:bCs/>
              </w:rPr>
              <w:t xml:space="preserve">лицу </w:t>
            </w:r>
            <w:r w:rsidRPr="007B39BC">
              <w:rPr>
                <w:b/>
                <w:bCs/>
              </w:rPr>
              <w:t xml:space="preserve">транспортных средств категории L, M, N, O, состоящих на момент реализации или до момента реализации на учете государственной регистрации и </w:t>
            </w:r>
            <w:r w:rsidRPr="007B39BC">
              <w:rPr>
                <w:bCs/>
              </w:rPr>
              <w:t xml:space="preserve">приобретенных юридическим лицом у физических или юридических лиц, как положительная разница между </w:t>
            </w:r>
            <w:r w:rsidRPr="007B39BC">
              <w:rPr>
                <w:bCs/>
              </w:rPr>
              <w:lastRenderedPageBreak/>
              <w:t>стоимостью реализации и стоимостью приобретения</w:t>
            </w:r>
            <w:r w:rsidRPr="007B39BC">
              <w:rPr>
                <w:b/>
                <w:bCs/>
              </w:rPr>
              <w:t xml:space="preserve"> транспортного средства.»;</w:t>
            </w:r>
          </w:p>
          <w:p w:rsidR="00140C21" w:rsidRPr="007B39BC" w:rsidRDefault="00140C21" w:rsidP="00140C21">
            <w:pPr>
              <w:pStyle w:val="pj"/>
              <w:shd w:val="clear" w:color="auto" w:fill="FFFFFF" w:themeFill="background1"/>
              <w:ind w:firstLine="284"/>
              <w:textAlignment w:val="baseline"/>
            </w:pPr>
          </w:p>
        </w:tc>
        <w:tc>
          <w:tcPr>
            <w:tcW w:w="3826" w:type="dxa"/>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jc w:val="both"/>
              <w:rPr>
                <w:rFonts w:ascii="Times New Roman" w:hAnsi="Times New Roman"/>
                <w:i/>
                <w:iCs/>
                <w:sz w:val="24"/>
                <w:szCs w:val="24"/>
              </w:rPr>
            </w:pPr>
          </w:p>
          <w:p w:rsidR="00140C21" w:rsidRPr="007B39BC" w:rsidRDefault="00140C21" w:rsidP="00140C21">
            <w:pPr>
              <w:shd w:val="clear" w:color="auto" w:fill="FFFFFF" w:themeFill="background1"/>
              <w:ind w:firstLine="284"/>
              <w:jc w:val="both"/>
              <w:rPr>
                <w:rFonts w:ascii="Times New Roman" w:hAnsi="Times New Roman"/>
                <w:i/>
                <w:iCs/>
                <w:sz w:val="24"/>
                <w:szCs w:val="24"/>
              </w:rPr>
            </w:pPr>
            <w:r w:rsidRPr="007B39BC">
              <w:rPr>
                <w:rFonts w:ascii="Times New Roman" w:hAnsi="Times New Roman"/>
                <w:i/>
                <w:iCs/>
                <w:sz w:val="24"/>
                <w:szCs w:val="24"/>
              </w:rPr>
              <w:t xml:space="preserve">Для одинаковых условий для </w:t>
            </w:r>
            <w:proofErr w:type="spellStart"/>
            <w:r w:rsidRPr="007B39BC">
              <w:rPr>
                <w:rFonts w:ascii="Times New Roman" w:hAnsi="Times New Roman"/>
                <w:i/>
                <w:iCs/>
                <w:sz w:val="24"/>
                <w:szCs w:val="24"/>
              </w:rPr>
              <w:t>физ</w:t>
            </w:r>
            <w:proofErr w:type="spellEnd"/>
            <w:r w:rsidRPr="007B39BC">
              <w:rPr>
                <w:rFonts w:ascii="Times New Roman" w:hAnsi="Times New Roman"/>
                <w:i/>
                <w:iCs/>
                <w:sz w:val="24"/>
                <w:szCs w:val="24"/>
              </w:rPr>
              <w:t xml:space="preserve"> лиц и юр лиц</w:t>
            </w:r>
          </w:p>
          <w:p w:rsidR="00140C21" w:rsidRPr="007B39BC" w:rsidRDefault="00140C21" w:rsidP="00140C21">
            <w:pPr>
              <w:shd w:val="clear" w:color="auto" w:fill="FFFFFF" w:themeFill="background1"/>
              <w:ind w:firstLine="284"/>
              <w:jc w:val="both"/>
              <w:rPr>
                <w:rFonts w:ascii="Times New Roman" w:hAnsi="Times New Roman"/>
                <w:sz w:val="24"/>
                <w:szCs w:val="24"/>
              </w:rPr>
            </w:pPr>
            <w:r w:rsidRPr="007B39BC">
              <w:rPr>
                <w:rFonts w:ascii="Times New Roman" w:hAnsi="Times New Roman"/>
                <w:sz w:val="24"/>
                <w:szCs w:val="24"/>
              </w:rPr>
              <w:t xml:space="preserve">Программа </w:t>
            </w:r>
            <w:proofErr w:type="spellStart"/>
            <w:r w:rsidRPr="007B39BC">
              <w:rPr>
                <w:rFonts w:ascii="Times New Roman" w:hAnsi="Times New Roman"/>
                <w:sz w:val="24"/>
                <w:szCs w:val="24"/>
              </w:rPr>
              <w:t>Trade</w:t>
            </w:r>
            <w:proofErr w:type="spellEnd"/>
            <w:r w:rsidRPr="007B39BC">
              <w:rPr>
                <w:rFonts w:ascii="Times New Roman" w:hAnsi="Times New Roman"/>
                <w:sz w:val="24"/>
                <w:szCs w:val="24"/>
              </w:rPr>
              <w:t xml:space="preserve"> </w:t>
            </w:r>
            <w:proofErr w:type="spellStart"/>
            <w:r w:rsidRPr="007B39BC">
              <w:rPr>
                <w:rFonts w:ascii="Times New Roman" w:hAnsi="Times New Roman"/>
                <w:sz w:val="24"/>
                <w:szCs w:val="24"/>
              </w:rPr>
              <w:t>in</w:t>
            </w:r>
            <w:proofErr w:type="spellEnd"/>
            <w:r w:rsidRPr="007B39BC">
              <w:rPr>
                <w:rFonts w:ascii="Times New Roman" w:hAnsi="Times New Roman"/>
                <w:sz w:val="24"/>
                <w:szCs w:val="24"/>
              </w:rPr>
              <w:t xml:space="preserve">, направлена на помощь в обновлении парка транспортных средств (далее -ТС), </w:t>
            </w:r>
            <w:r w:rsidRPr="007B39BC">
              <w:rPr>
                <w:rFonts w:ascii="Times New Roman" w:hAnsi="Times New Roman"/>
                <w:sz w:val="24"/>
                <w:szCs w:val="24"/>
              </w:rPr>
              <w:lastRenderedPageBreak/>
              <w:t xml:space="preserve">и должна применяться также к служебным машинам, находящимся на балансе у юридических лиц. В текущей редакции, при реализации транспортного средства отечественного производства, приобретенного без НДС юридическим лицом, при его дальнейшей перепродажи с целью обновления на новый ТС возникает НДС на полную сумму ТС. И в итоге ТС с пробегом оказывается дороже чем новый ТС отечественного производства без НДС. Также предлагаем изменить слово «автомобили» на «транспортные средства категории L M N O», в связи с более полным определением понятия транспортного средства.  Коммерческая техника и мотоциклы не входят в понятие «автомобиль». Для того, чтобы физические лица, являющиеся индивидуальными предпринимателями или юридические лица, могли осуществлять </w:t>
            </w:r>
            <w:proofErr w:type="spellStart"/>
            <w:r w:rsidRPr="007B39BC">
              <w:rPr>
                <w:rFonts w:ascii="Times New Roman" w:hAnsi="Times New Roman"/>
                <w:sz w:val="24"/>
                <w:szCs w:val="24"/>
              </w:rPr>
              <w:t>trade</w:t>
            </w:r>
            <w:proofErr w:type="spellEnd"/>
            <w:r w:rsidRPr="007B39BC">
              <w:rPr>
                <w:rFonts w:ascii="Times New Roman" w:hAnsi="Times New Roman"/>
                <w:sz w:val="24"/>
                <w:szCs w:val="24"/>
              </w:rPr>
              <w:t xml:space="preserve"> </w:t>
            </w:r>
            <w:proofErr w:type="spellStart"/>
            <w:r w:rsidRPr="007B39BC">
              <w:rPr>
                <w:rFonts w:ascii="Times New Roman" w:hAnsi="Times New Roman"/>
                <w:sz w:val="24"/>
                <w:szCs w:val="24"/>
              </w:rPr>
              <w:t>in</w:t>
            </w:r>
            <w:proofErr w:type="spellEnd"/>
            <w:r w:rsidRPr="007B39BC">
              <w:rPr>
                <w:rFonts w:ascii="Times New Roman" w:hAnsi="Times New Roman"/>
                <w:sz w:val="24"/>
                <w:szCs w:val="24"/>
              </w:rPr>
              <w:t xml:space="preserve"> своей коммерческой техники, как например ТС «Газель», которую используют для служебных </w:t>
            </w:r>
            <w:r w:rsidRPr="007B39BC">
              <w:rPr>
                <w:rFonts w:ascii="Times New Roman" w:hAnsi="Times New Roman"/>
                <w:sz w:val="24"/>
                <w:szCs w:val="24"/>
              </w:rPr>
              <w:lastRenderedPageBreak/>
              <w:t xml:space="preserve">перевозок и тем самым обновлять транспортные средства. </w:t>
            </w:r>
          </w:p>
        </w:tc>
        <w:tc>
          <w:tcPr>
            <w:tcW w:w="1844" w:type="dxa"/>
          </w:tcPr>
          <w:p w:rsidR="00140C21" w:rsidRPr="007B39BC" w:rsidRDefault="00140C21" w:rsidP="00140C21">
            <w:pPr>
              <w:rPr>
                <w:rFonts w:ascii="Times New Roman" w:hAnsi="Times New Roman"/>
                <w:b/>
                <w:iCs/>
                <w:sz w:val="24"/>
                <w:szCs w:val="24"/>
              </w:rPr>
            </w:pPr>
            <w:r w:rsidRPr="007B39BC">
              <w:rPr>
                <w:rFonts w:ascii="Times New Roman" w:hAnsi="Times New Roman"/>
                <w:b/>
                <w:iCs/>
                <w:sz w:val="24"/>
                <w:szCs w:val="24"/>
              </w:rPr>
              <w:lastRenderedPageBreak/>
              <w:t>Доработано</w:t>
            </w:r>
          </w:p>
          <w:p w:rsidR="00140C21" w:rsidRDefault="00140C21" w:rsidP="00140C21">
            <w:pPr>
              <w:rPr>
                <w:rFonts w:ascii="Times New Roman" w:hAnsi="Times New Roman"/>
                <w:b/>
                <w:iCs/>
                <w:sz w:val="24"/>
                <w:szCs w:val="24"/>
              </w:rPr>
            </w:pPr>
          </w:p>
          <w:p w:rsidR="00117090" w:rsidRDefault="00117090" w:rsidP="00140C21">
            <w:pPr>
              <w:rPr>
                <w:rFonts w:ascii="Times New Roman" w:hAnsi="Times New Roman"/>
                <w:b/>
                <w:iCs/>
                <w:sz w:val="24"/>
                <w:szCs w:val="24"/>
              </w:rPr>
            </w:pPr>
          </w:p>
          <w:p w:rsidR="00117090" w:rsidRDefault="00117090" w:rsidP="00140C21">
            <w:pPr>
              <w:rPr>
                <w:rFonts w:ascii="Times New Roman" w:hAnsi="Times New Roman"/>
                <w:b/>
                <w:iCs/>
                <w:sz w:val="24"/>
                <w:szCs w:val="24"/>
              </w:rPr>
            </w:pPr>
          </w:p>
          <w:p w:rsidR="00117090" w:rsidRPr="007B39BC" w:rsidRDefault="00117090" w:rsidP="00140C21">
            <w:pPr>
              <w:rPr>
                <w:rFonts w:ascii="Times New Roman" w:hAnsi="Times New Roman"/>
                <w:b/>
                <w:iCs/>
                <w:sz w:val="24"/>
                <w:szCs w:val="24"/>
              </w:rPr>
            </w:pPr>
          </w:p>
          <w:p w:rsidR="00140C21" w:rsidRPr="007B39BC" w:rsidRDefault="00140C21" w:rsidP="00140C21">
            <w:pPr>
              <w:rPr>
                <w:rFonts w:ascii="Times New Roman" w:hAnsi="Times New Roman"/>
                <w:b/>
                <w:iCs/>
                <w:sz w:val="24"/>
                <w:szCs w:val="24"/>
              </w:rPr>
            </w:pPr>
            <w:r w:rsidRPr="007B39BC">
              <w:rPr>
                <w:rFonts w:ascii="Times New Roman" w:hAnsi="Times New Roman"/>
                <w:b/>
                <w:iCs/>
                <w:sz w:val="24"/>
                <w:szCs w:val="24"/>
              </w:rPr>
              <w:t>Не поддержано ПРК</w:t>
            </w:r>
          </w:p>
          <w:p w:rsidR="00117090" w:rsidRDefault="00117090" w:rsidP="00117090">
            <w:pPr>
              <w:jc w:val="both"/>
              <w:rPr>
                <w:rFonts w:ascii="Times New Roman" w:hAnsi="Times New Roman" w:cs="Times New Roman"/>
                <w:b/>
                <w:sz w:val="20"/>
                <w:szCs w:val="20"/>
              </w:rPr>
            </w:pPr>
          </w:p>
          <w:p w:rsidR="00140C21" w:rsidRPr="007B39BC" w:rsidRDefault="00140C21" w:rsidP="00117090">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10</w:t>
            </w:r>
            <w:r w:rsidRPr="007B39BC">
              <w:rPr>
                <w:rFonts w:ascii="Times New Roman" w:hAnsi="Times New Roman" w:cs="Times New Roman"/>
                <w:sz w:val="20"/>
                <w:szCs w:val="20"/>
              </w:rPr>
              <w:t xml:space="preserve"> относительно внесения изменений в подпункт 1) </w:t>
            </w:r>
            <w:r w:rsidRPr="007B39BC">
              <w:rPr>
                <w:rFonts w:ascii="Times New Roman" w:hAnsi="Times New Roman" w:cs="Times New Roman"/>
                <w:sz w:val="20"/>
                <w:szCs w:val="20"/>
              </w:rPr>
              <w:lastRenderedPageBreak/>
              <w:t xml:space="preserve">пункта 15 статьи 453 проекта. Норма исторически введена для развития </w:t>
            </w:r>
            <w:proofErr w:type="spellStart"/>
            <w:r w:rsidRPr="007B39BC">
              <w:rPr>
                <w:rFonts w:ascii="Times New Roman" w:hAnsi="Times New Roman" w:cs="Times New Roman"/>
                <w:sz w:val="20"/>
                <w:szCs w:val="20"/>
              </w:rPr>
              <w:t>Trade-in</w:t>
            </w:r>
            <w:proofErr w:type="spellEnd"/>
            <w:r w:rsidRPr="007B39BC">
              <w:rPr>
                <w:rFonts w:ascii="Times New Roman" w:hAnsi="Times New Roman" w:cs="Times New Roman"/>
                <w:sz w:val="20"/>
                <w:szCs w:val="20"/>
              </w:rPr>
              <w:t xml:space="preserve"> и экономически объясняется отсутствием зачета при приобретении авто у физического лица. </w:t>
            </w:r>
          </w:p>
          <w:p w:rsidR="00140C21" w:rsidRPr="007B39BC" w:rsidRDefault="00140C21" w:rsidP="00A615A8">
            <w:pPr>
              <w:jc w:val="both"/>
              <w:rPr>
                <w:rFonts w:ascii="Times New Roman" w:hAnsi="Times New Roman" w:cs="Times New Roman"/>
                <w:sz w:val="20"/>
                <w:szCs w:val="20"/>
              </w:rPr>
            </w:pPr>
            <w:r w:rsidRPr="007B39BC">
              <w:rPr>
                <w:rFonts w:ascii="Times New Roman" w:hAnsi="Times New Roman" w:cs="Times New Roman"/>
                <w:sz w:val="20"/>
                <w:szCs w:val="20"/>
              </w:rPr>
              <w:t>Предлагаемая редакция расширяет применение специального положения по определению размера оборота с автомобилей на все транспортные средства.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Согласно перечню объектов технического регулирования, на которые распространяется действие технического регламента Таможенного союза </w:t>
            </w:r>
          </w:p>
          <w:p w:rsidR="00A615A8" w:rsidRDefault="00140C21" w:rsidP="00A615A8">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«О безопасности колесных транспортных </w:t>
            </w:r>
            <w:r w:rsidRPr="007B39BC">
              <w:rPr>
                <w:rFonts w:ascii="Times New Roman" w:hAnsi="Times New Roman" w:cs="Times New Roman"/>
                <w:sz w:val="20"/>
                <w:szCs w:val="20"/>
              </w:rPr>
              <w:lastRenderedPageBreak/>
              <w:t>средств», утвержденного Решением Комиссии таможенного союза 9 декабря 2011 года № 877, категории:</w:t>
            </w:r>
          </w:p>
          <w:p w:rsidR="00140C21" w:rsidRPr="007B39BC" w:rsidRDefault="00140C21" w:rsidP="00A615A8">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«L» – </w:t>
            </w:r>
            <w:proofErr w:type="spellStart"/>
            <w:r w:rsidRPr="007B39BC">
              <w:rPr>
                <w:rFonts w:ascii="Times New Roman" w:hAnsi="Times New Roman" w:cs="Times New Roman"/>
                <w:sz w:val="20"/>
                <w:szCs w:val="20"/>
              </w:rPr>
              <w:t>Мототранспортные</w:t>
            </w:r>
            <w:proofErr w:type="spellEnd"/>
            <w:r w:rsidRPr="007B39BC">
              <w:rPr>
                <w:rFonts w:ascii="Times New Roman" w:hAnsi="Times New Roman" w:cs="Times New Roman"/>
                <w:sz w:val="20"/>
                <w:szCs w:val="20"/>
              </w:rPr>
              <w:t xml:space="preserve"> средства, в том числе: мопеды, мотовелосипеды, </w:t>
            </w:r>
            <w:proofErr w:type="spellStart"/>
            <w:r w:rsidRPr="007B39BC">
              <w:rPr>
                <w:rFonts w:ascii="Times New Roman" w:hAnsi="Times New Roman" w:cs="Times New Roman"/>
                <w:sz w:val="20"/>
                <w:szCs w:val="20"/>
              </w:rPr>
              <w:t>мокики</w:t>
            </w:r>
            <w:proofErr w:type="spellEnd"/>
            <w:r w:rsidRPr="007B39BC">
              <w:rPr>
                <w:rFonts w:ascii="Times New Roman" w:hAnsi="Times New Roman" w:cs="Times New Roman"/>
                <w:sz w:val="20"/>
                <w:szCs w:val="20"/>
              </w:rPr>
              <w:t>;</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«M» – Транспортные средства, имеющие не менее четырех колес и используемые для перевозки пассажиров;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«N» – Транспортные средства, используемые для перевозки грузов – автомобили грузовые и их шасси;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«O» – Прицепы (полуприцепы) к транспортным средствам категорий "L", M, N, в том числе прицепы.</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При этом на практике данную норму по определению размера оборота как разницу применяют обычные юридические лица, не осуществляющие деятельность по перепродаже автомобилей.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Вместе с тем в Законе Республики Казахстан «Об автомобильном транспорте» отсутствует понятие «автомобиль», а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Предлагается </w:t>
            </w:r>
            <w:r w:rsidRPr="007B39BC">
              <w:rPr>
                <w:rFonts w:ascii="Times New Roman" w:hAnsi="Times New Roman" w:cs="Times New Roman"/>
                <w:sz w:val="20"/>
                <w:szCs w:val="20"/>
              </w:rPr>
              <w:lastRenderedPageBreak/>
              <w:t>слово «автомобиль» заменить словами «легковой автомобиль»;</w:t>
            </w:r>
          </w:p>
          <w:p w:rsidR="00140C21" w:rsidRPr="007B39BC" w:rsidRDefault="00140C21" w:rsidP="00140C21">
            <w:pPr>
              <w:ind w:firstLine="284"/>
              <w:jc w:val="center"/>
              <w:rPr>
                <w:rFonts w:ascii="Times New Roman" w:hAnsi="Times New Roman"/>
                <w:b/>
                <w:iCs/>
                <w:sz w:val="24"/>
                <w:szCs w:val="24"/>
              </w:rPr>
            </w:pPr>
          </w:p>
        </w:tc>
      </w:tr>
      <w:tr w:rsidR="00140C21" w:rsidRPr="00B071DA" w:rsidTr="00410231">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sz w:val="24"/>
                <w:szCs w:val="24"/>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7B39BC">
              <w:rPr>
                <w:rFonts w:ascii="Times New Roman" w:eastAsia="Calibri" w:hAnsi="Times New Roman" w:cs="Times New Roman"/>
                <w:sz w:val="24"/>
                <w:szCs w:val="24"/>
              </w:rPr>
              <w:t>сурдотифлотехнику</w:t>
            </w:r>
            <w:proofErr w:type="spellEnd"/>
            <w:r w:rsidRPr="007B39BC">
              <w:rPr>
                <w:rFonts w:ascii="Times New Roman" w:eastAsia="Calibri" w:hAnsi="Times New Roman" w:cs="Times New Roman"/>
                <w:sz w:val="24"/>
                <w:szCs w:val="24"/>
              </w:rPr>
              <w:t>, а также материалов и комплектующих для их производства</w:t>
            </w:r>
            <w:r w:rsidRPr="007B39BC">
              <w:rPr>
                <w:rFonts w:ascii="Times New Roman" w:eastAsia="Calibri" w:hAnsi="Times New Roman" w:cs="Times New Roman"/>
                <w:b/>
                <w:sz w:val="24"/>
                <w:szCs w:val="24"/>
              </w:rPr>
              <w:t xml:space="preserve"> – в рамках гарантированного объема бесплатной медицинской помощи и обязательного медицинского страхования.</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597"/>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подпункт 28)</w:t>
            </w:r>
            <w:r w:rsidRPr="007B39BC">
              <w:rPr>
                <w:rFonts w:ascii="Times New Roman" w:hAnsi="Times New Roman" w:cs="Times New Roman"/>
                <w:sz w:val="24"/>
                <w:szCs w:val="24"/>
              </w:rPr>
              <w:t xml:space="preserve"> статьи 465 проекта </w:t>
            </w:r>
            <w:r w:rsidRPr="007B39BC">
              <w:rPr>
                <w:rFonts w:ascii="Times New Roman" w:hAnsi="Times New Roman" w:cs="Times New Roman"/>
                <w:b/>
                <w:sz w:val="24"/>
                <w:szCs w:val="24"/>
              </w:rPr>
              <w:t>изложить в следующей редакции:</w:t>
            </w:r>
          </w:p>
          <w:p w:rsidR="00140C21" w:rsidRPr="007B39BC" w:rsidRDefault="00140C21" w:rsidP="00140C21">
            <w:pPr>
              <w:shd w:val="clear" w:color="auto" w:fill="FFFFFF" w:themeFill="background1"/>
              <w:ind w:firstLine="597"/>
              <w:jc w:val="both"/>
              <w:rPr>
                <w:rFonts w:ascii="Times New Roman" w:hAnsi="Times New Roman" w:cs="Times New Roman"/>
                <w:b/>
                <w:sz w:val="24"/>
                <w:szCs w:val="24"/>
              </w:rPr>
            </w:pPr>
            <w:r w:rsidRPr="007B39BC">
              <w:rPr>
                <w:rFonts w:ascii="Times New Roman" w:hAnsi="Times New Roman" w:cs="Times New Roman"/>
                <w:b/>
                <w:sz w:val="24"/>
                <w:szCs w:val="24"/>
              </w:rPr>
              <w:t xml:space="preserve">«28) </w:t>
            </w:r>
            <w:hyperlink r:id="rId16">
              <w:r w:rsidRPr="007B39BC">
                <w:rPr>
                  <w:rFonts w:ascii="Times New Roman" w:hAnsi="Times New Roman" w:cs="Times New Roman"/>
                  <w:b/>
                  <w:sz w:val="24"/>
                  <w:szCs w:val="24"/>
                </w:rPr>
                <w:t>лекарственных средств</w:t>
              </w:r>
            </w:hyperlink>
            <w:r w:rsidRPr="007B39BC">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7B39BC">
              <w:rPr>
                <w:rFonts w:ascii="Times New Roman" w:hAnsi="Times New Roman" w:cs="Times New Roman"/>
                <w:b/>
                <w:sz w:val="24"/>
                <w:szCs w:val="24"/>
              </w:rPr>
              <w:t>сурдотифлотехнику</w:t>
            </w:r>
            <w:proofErr w:type="spellEnd"/>
            <w:r w:rsidRPr="007B39BC">
              <w:rPr>
                <w:rFonts w:ascii="Times New Roman" w:hAnsi="Times New Roman" w:cs="Times New Roman"/>
                <w:b/>
                <w:sz w:val="24"/>
                <w:szCs w:val="24"/>
              </w:rPr>
              <w:t>, а также материалов и комплектующих для их производства;»;</w:t>
            </w:r>
          </w:p>
          <w:p w:rsidR="00140C21" w:rsidRPr="007B39BC" w:rsidRDefault="00140C21" w:rsidP="00140C21">
            <w:pPr>
              <w:shd w:val="clear" w:color="auto" w:fill="FFFFFF" w:themeFill="background1"/>
              <w:ind w:firstLine="59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ind w:firstLine="454"/>
              <w:jc w:val="cente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К. Абден</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center"/>
              <w:rPr>
                <w:rFonts w:ascii="Times New Roman" w:hAnsi="Times New Roman" w:cs="Times New Roman"/>
                <w:i/>
                <w:sz w:val="24"/>
                <w:szCs w:val="24"/>
              </w:rPr>
            </w:pPr>
            <w:r w:rsidRPr="007B39BC">
              <w:rPr>
                <w:rFonts w:ascii="Times New Roman" w:hAnsi="Times New Roman" w:cs="Times New Roman"/>
                <w:i/>
                <w:sz w:val="24"/>
                <w:szCs w:val="24"/>
              </w:rPr>
              <w:t xml:space="preserve">Обоснование депутатов Е. Сатыбалдин, Н. Сайлаубай, А. </w:t>
            </w:r>
            <w:proofErr w:type="spellStart"/>
            <w:r w:rsidRPr="007B39BC">
              <w:rPr>
                <w:rFonts w:ascii="Times New Roman" w:hAnsi="Times New Roman" w:cs="Times New Roman"/>
                <w:i/>
                <w:sz w:val="24"/>
                <w:szCs w:val="24"/>
              </w:rPr>
              <w:t>Рақымжанов</w:t>
            </w:r>
            <w:proofErr w:type="spellEnd"/>
            <w:r w:rsidRPr="007B39BC">
              <w:rPr>
                <w:rFonts w:ascii="Times New Roman" w:hAnsi="Times New Roman" w:cs="Times New Roman"/>
                <w:i/>
                <w:sz w:val="24"/>
                <w:szCs w:val="24"/>
              </w:rPr>
              <w:t xml:space="preserve">, Н. </w:t>
            </w:r>
            <w:proofErr w:type="spellStart"/>
            <w:r w:rsidRPr="007B39BC">
              <w:rPr>
                <w:rFonts w:ascii="Times New Roman" w:hAnsi="Times New Roman" w:cs="Times New Roman"/>
                <w:i/>
                <w:sz w:val="24"/>
                <w:szCs w:val="24"/>
              </w:rPr>
              <w:t>Ауесбаев</w:t>
            </w:r>
            <w:proofErr w:type="spellEnd"/>
            <w:r w:rsidRPr="007B39BC">
              <w:rPr>
                <w:rFonts w:ascii="Times New Roman" w:hAnsi="Times New Roman" w:cs="Times New Roman"/>
                <w:i/>
                <w:sz w:val="24"/>
                <w:szCs w:val="24"/>
              </w:rPr>
              <w:t xml:space="preserve">, А. </w:t>
            </w:r>
            <w:proofErr w:type="spellStart"/>
            <w:r w:rsidRPr="007B39BC">
              <w:rPr>
                <w:rFonts w:ascii="Times New Roman" w:hAnsi="Times New Roman" w:cs="Times New Roman"/>
                <w:i/>
                <w:sz w:val="24"/>
                <w:szCs w:val="24"/>
              </w:rPr>
              <w:t>Сағандықова</w:t>
            </w:r>
            <w:proofErr w:type="spellEnd"/>
          </w:p>
          <w:p w:rsidR="00140C21" w:rsidRPr="007B39BC" w:rsidRDefault="00140C21" w:rsidP="00140C21">
            <w:pPr>
              <w:widowControl w:val="0"/>
              <w:shd w:val="clear" w:color="auto" w:fill="FFFFFF" w:themeFill="background1"/>
              <w:jc w:val="center"/>
              <w:rPr>
                <w:rFonts w:ascii="Times New Roman" w:eastAsia="Times New Roman" w:hAnsi="Times New Roman" w:cs="Times New Roman"/>
                <w:b/>
                <w:i/>
                <w:sz w:val="24"/>
                <w:szCs w:val="24"/>
                <w:lang w:eastAsia="ru-RU"/>
              </w:rPr>
            </w:pPr>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r w:rsidRPr="007B39BC">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В случае отмены освобождения от НДС медицинских услуг, </w:t>
            </w:r>
            <w:r w:rsidRPr="007B39BC">
              <w:rPr>
                <w:rFonts w:ascii="Times New Roman" w:hAnsi="Times New Roman" w:cs="Times New Roman"/>
                <w:sz w:val="24"/>
                <w:szCs w:val="24"/>
              </w:rPr>
              <w:lastRenderedPageBreak/>
              <w:t xml:space="preserve">организации всех форм </w:t>
            </w:r>
            <w:proofErr w:type="gramStart"/>
            <w:r w:rsidRPr="007B39BC">
              <w:rPr>
                <w:rFonts w:ascii="Times New Roman" w:hAnsi="Times New Roman" w:cs="Times New Roman"/>
                <w:sz w:val="24"/>
                <w:szCs w:val="24"/>
              </w:rPr>
              <w:t>собственности</w:t>
            </w:r>
            <w:proofErr w:type="gramEnd"/>
            <w:r w:rsidRPr="007B39BC">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color w:val="FFFF00"/>
                <w:sz w:val="24"/>
                <w:szCs w:val="24"/>
              </w:rPr>
              <w:t xml:space="preserve">          </w:t>
            </w:r>
            <w:r w:rsidRPr="007B39BC">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В этом случае потребуется государственная поддержка по компенсации роста цен для отдельных категорий граждан, то </w:t>
            </w:r>
            <w:r w:rsidRPr="007B39BC">
              <w:rPr>
                <w:rFonts w:ascii="Times New Roman" w:hAnsi="Times New Roman" w:cs="Times New Roman"/>
                <w:sz w:val="24"/>
                <w:szCs w:val="24"/>
              </w:rPr>
              <w:lastRenderedPageBreak/>
              <w:t>есть потребуются дополнительные бюджетные расходы.</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             Контроль со стороны налоговых органов:</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140C21" w:rsidRPr="007B39BC" w:rsidRDefault="00140C21" w:rsidP="00140C21">
            <w:pPr>
              <w:widowControl w:val="0"/>
              <w:shd w:val="clear" w:color="auto" w:fill="FFFFFF" w:themeFill="background1"/>
              <w:jc w:val="center"/>
              <w:rPr>
                <w:rFonts w:ascii="Times New Roman" w:eastAsia="Times New Roman" w:hAnsi="Times New Roman" w:cs="Times New Roman"/>
                <w:b/>
                <w:i/>
                <w:sz w:val="24"/>
                <w:szCs w:val="24"/>
                <w:lang w:eastAsia="ru-RU"/>
              </w:rPr>
            </w:pPr>
          </w:p>
          <w:p w:rsidR="00140C21" w:rsidRPr="007B39BC" w:rsidRDefault="00140C21" w:rsidP="00140C21">
            <w:pPr>
              <w:widowControl w:val="0"/>
              <w:shd w:val="clear" w:color="auto" w:fill="FFFFFF" w:themeFill="background1"/>
              <w:jc w:val="center"/>
              <w:rPr>
                <w:rFonts w:ascii="Times New Roman" w:eastAsia="Times New Roman" w:hAnsi="Times New Roman" w:cs="Times New Roman"/>
                <w:b/>
                <w:i/>
                <w:sz w:val="24"/>
                <w:szCs w:val="24"/>
                <w:lang w:eastAsia="ru-RU"/>
              </w:rPr>
            </w:pPr>
          </w:p>
          <w:p w:rsidR="00140C21" w:rsidRPr="007B39BC" w:rsidRDefault="00140C21" w:rsidP="00140C21">
            <w:pPr>
              <w:shd w:val="clear" w:color="auto" w:fill="FFFFFF" w:themeFill="background1"/>
              <w:ind w:left="28" w:firstLine="454"/>
              <w:jc w:val="center"/>
              <w:rPr>
                <w:rFonts w:ascii="Times New Roman" w:eastAsia="Calibri" w:hAnsi="Times New Roman" w:cs="Times New Roman"/>
                <w:i/>
                <w:sz w:val="24"/>
                <w:szCs w:val="24"/>
              </w:rPr>
            </w:pPr>
            <w:r w:rsidRPr="007B39BC">
              <w:rPr>
                <w:rFonts w:ascii="Times New Roman" w:eastAsia="Calibri" w:hAnsi="Times New Roman" w:cs="Times New Roman"/>
                <w:i/>
                <w:sz w:val="24"/>
                <w:szCs w:val="24"/>
              </w:rPr>
              <w:t>Обоснование депутата</w:t>
            </w:r>
          </w:p>
          <w:p w:rsidR="00140C21" w:rsidRPr="007B39BC" w:rsidRDefault="00140C21" w:rsidP="00140C21">
            <w:pPr>
              <w:shd w:val="clear" w:color="auto" w:fill="FFFFFF" w:themeFill="background1"/>
              <w:ind w:left="28" w:firstLine="454"/>
              <w:jc w:val="center"/>
              <w:rPr>
                <w:rFonts w:ascii="Times New Roman" w:eastAsia="Calibri" w:hAnsi="Times New Roman" w:cs="Times New Roman"/>
                <w:i/>
                <w:sz w:val="24"/>
                <w:szCs w:val="24"/>
              </w:rPr>
            </w:pPr>
            <w:r w:rsidRPr="007B39BC">
              <w:rPr>
                <w:rFonts w:ascii="Times New Roman" w:eastAsia="Calibri" w:hAnsi="Times New Roman" w:cs="Times New Roman"/>
                <w:i/>
                <w:sz w:val="24"/>
                <w:szCs w:val="24"/>
              </w:rPr>
              <w:t>К. Абден</w:t>
            </w:r>
          </w:p>
          <w:p w:rsidR="00140C21" w:rsidRPr="007B39BC" w:rsidRDefault="00140C21" w:rsidP="00140C21">
            <w:pPr>
              <w:shd w:val="clear" w:color="auto" w:fill="FFFFFF" w:themeFill="background1"/>
              <w:ind w:left="28" w:firstLine="454"/>
              <w:jc w:val="center"/>
              <w:rPr>
                <w:rFonts w:ascii="Times New Roman" w:eastAsia="Calibri" w:hAnsi="Times New Roman" w:cs="Times New Roman"/>
                <w:b/>
                <w:i/>
                <w:sz w:val="24"/>
                <w:szCs w:val="24"/>
              </w:rPr>
            </w:pP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Введение НДС на обороты лекарственных средств и медицинских изделий </w:t>
            </w:r>
            <w:r w:rsidRPr="007B39BC">
              <w:rPr>
                <w:rFonts w:ascii="Times New Roman" w:eastAsia="Calibri" w:hAnsi="Times New Roman" w:cs="Times New Roman"/>
                <w:i/>
                <w:sz w:val="24"/>
                <w:szCs w:val="24"/>
              </w:rPr>
              <w:t>(далее –ЛС/МИ)</w:t>
            </w:r>
            <w:r w:rsidRPr="007B39BC">
              <w:rPr>
                <w:rFonts w:ascii="Times New Roman" w:eastAsia="Calibri" w:hAnsi="Times New Roman" w:cs="Times New Roman"/>
                <w:b/>
                <w:sz w:val="24"/>
                <w:szCs w:val="24"/>
              </w:rPr>
              <w:t xml:space="preserve"> приведет к:</w:t>
            </w:r>
          </w:p>
          <w:p w:rsidR="00140C21" w:rsidRPr="007B39BC" w:rsidRDefault="00140C21" w:rsidP="00140C21">
            <w:pPr>
              <w:numPr>
                <w:ilvl w:val="0"/>
                <w:numId w:val="11"/>
              </w:numPr>
              <w:shd w:val="clear" w:color="auto" w:fill="FFFFFF" w:themeFill="background1"/>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росту цен на ЛС/МИ в оптовом и розничном сегментах</w:t>
            </w:r>
            <w:r w:rsidRPr="007B39BC">
              <w:rPr>
                <w:rFonts w:ascii="Times New Roman" w:eastAsia="Calibri" w:hAnsi="Times New Roman" w:cs="Times New Roman"/>
                <w:sz w:val="24"/>
                <w:szCs w:val="24"/>
              </w:rPr>
              <w:t xml:space="preserve"> </w:t>
            </w:r>
            <w:r w:rsidRPr="007B39BC">
              <w:rPr>
                <w:rFonts w:ascii="Times New Roman" w:eastAsia="Calibri" w:hAnsi="Times New Roman" w:cs="Times New Roman"/>
                <w:sz w:val="24"/>
                <w:szCs w:val="24"/>
              </w:rPr>
              <w:lastRenderedPageBreak/>
              <w:t xml:space="preserve">в среднем на </w:t>
            </w:r>
            <w:r w:rsidRPr="007B39BC">
              <w:rPr>
                <w:rFonts w:ascii="Times New Roman" w:eastAsia="Calibri" w:hAnsi="Times New Roman" w:cs="Times New Roman"/>
                <w:b/>
                <w:sz w:val="24"/>
                <w:szCs w:val="24"/>
              </w:rPr>
              <w:t>40%</w:t>
            </w:r>
            <w:r w:rsidRPr="007B39BC">
              <w:rPr>
                <w:rFonts w:ascii="Times New Roman" w:eastAsia="Calibri" w:hAnsi="Times New Roman" w:cs="Times New Roman"/>
                <w:sz w:val="24"/>
                <w:szCs w:val="24"/>
              </w:rPr>
              <w:t xml:space="preserve"> при введении НДС </w:t>
            </w:r>
            <w:r w:rsidRPr="007B39BC">
              <w:rPr>
                <w:rFonts w:ascii="Times New Roman" w:eastAsia="Calibri" w:hAnsi="Times New Roman" w:cs="Times New Roman"/>
                <w:b/>
                <w:sz w:val="24"/>
                <w:szCs w:val="24"/>
              </w:rPr>
              <w:t>12%</w:t>
            </w:r>
            <w:r w:rsidRPr="007B39BC">
              <w:rPr>
                <w:rFonts w:ascii="Times New Roman" w:eastAsia="Calibri" w:hAnsi="Times New Roman" w:cs="Times New Roman"/>
                <w:sz w:val="24"/>
                <w:szCs w:val="24"/>
              </w:rPr>
              <w:t xml:space="preserve">. При этом необходимо отметить, что ЛС/МИ относятся к категории социально-значимых товаров и цены на ЛС/МИ подвержены полному </w:t>
            </w:r>
            <w:r w:rsidRPr="007B39BC">
              <w:rPr>
                <w:rFonts w:ascii="Times New Roman" w:eastAsia="Calibri" w:hAnsi="Times New Roman" w:cs="Times New Roman"/>
                <w:b/>
                <w:sz w:val="24"/>
                <w:szCs w:val="24"/>
              </w:rPr>
              <w:t xml:space="preserve">государственному регулированию, </w:t>
            </w:r>
            <w:r w:rsidRPr="007B39BC">
              <w:rPr>
                <w:rFonts w:ascii="Times New Roman" w:eastAsia="Calibri" w:hAnsi="Times New Roman" w:cs="Times New Roman"/>
                <w:sz w:val="24"/>
                <w:szCs w:val="24"/>
              </w:rPr>
              <w:t>как в рамках ГОБМП/ОСМС, так и в оптовом и розничном сегменте;</w:t>
            </w:r>
          </w:p>
          <w:p w:rsidR="00140C21" w:rsidRPr="007B39BC" w:rsidRDefault="00140C21" w:rsidP="00140C21">
            <w:pPr>
              <w:numPr>
                <w:ilvl w:val="0"/>
                <w:numId w:val="11"/>
              </w:numPr>
              <w:shd w:val="clear" w:color="auto" w:fill="FFFFFF" w:themeFill="background1"/>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дефициту ЛС/МИ</w:t>
            </w:r>
            <w:r w:rsidRPr="007B39BC">
              <w:rPr>
                <w:rFonts w:ascii="Times New Roman" w:eastAsia="Calibri" w:hAnsi="Times New Roman" w:cs="Times New Roman"/>
                <w:sz w:val="24"/>
                <w:szCs w:val="24"/>
              </w:rPr>
              <w:t xml:space="preserve"> в виду нерентабельности утвержденных предельных цен с введением НДС, так как согласно приказу Министра здравоохранения РК от 11 декабря 2020 года № ҚР ДСМ-247/2020 «</w:t>
            </w:r>
            <w:r w:rsidRPr="007B39BC">
              <w:rPr>
                <w:rFonts w:ascii="Times New Roman" w:eastAsia="Calibri" w:hAnsi="Times New Roman" w:cs="Times New Roman"/>
                <w:i/>
                <w:sz w:val="24"/>
                <w:szCs w:val="24"/>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Pr="007B39BC">
              <w:rPr>
                <w:rFonts w:ascii="Times New Roman" w:eastAsia="Calibri" w:hAnsi="Times New Roman" w:cs="Times New Roman"/>
                <w:sz w:val="24"/>
                <w:szCs w:val="24"/>
              </w:rPr>
              <w:t xml:space="preserve">» </w:t>
            </w:r>
            <w:r w:rsidRPr="007B39BC">
              <w:rPr>
                <w:rFonts w:ascii="Times New Roman" w:eastAsia="Calibri" w:hAnsi="Times New Roman" w:cs="Times New Roman"/>
                <w:b/>
                <w:sz w:val="24"/>
                <w:szCs w:val="24"/>
              </w:rPr>
              <w:t xml:space="preserve">расходы на НДС не учитываются </w:t>
            </w:r>
            <w:r w:rsidRPr="007B39BC">
              <w:rPr>
                <w:rFonts w:ascii="Times New Roman" w:eastAsia="Calibri" w:hAnsi="Times New Roman" w:cs="Times New Roman"/>
                <w:sz w:val="24"/>
                <w:szCs w:val="24"/>
              </w:rPr>
              <w:t>при расчете предельной цены на ЛС/МИ.</w:t>
            </w:r>
          </w:p>
          <w:p w:rsidR="00140C21" w:rsidRPr="007B39BC" w:rsidRDefault="00140C21" w:rsidP="00140C21">
            <w:pPr>
              <w:numPr>
                <w:ilvl w:val="0"/>
                <w:numId w:val="11"/>
              </w:numPr>
              <w:shd w:val="clear" w:color="auto" w:fill="FFFFFF" w:themeFill="background1"/>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риску социальной напряженности</w:t>
            </w: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tabs>
                <w:tab w:val="left" w:pos="1134"/>
              </w:tabs>
              <w:spacing w:after="160" w:line="259" w:lineRule="auto"/>
              <w:ind w:left="31" w:firstLine="456"/>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Граждане Казахстана негативно воспримут удорожание лекарственных средств.</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A615A8" w:rsidRPr="007B39BC" w:rsidRDefault="00A615A8"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Частично поддержано ПРК</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позиция ПРК уточняется </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A615A8">
            <w:pPr>
              <w:jc w:val="both"/>
              <w:rPr>
                <w:rFonts w:ascii="Times New Roman" w:hAnsi="Times New Roman" w:cs="Times New Roman"/>
                <w:sz w:val="20"/>
                <w:szCs w:val="20"/>
              </w:rPr>
            </w:pPr>
            <w:r w:rsidRPr="007B39BC">
              <w:rPr>
                <w:rFonts w:ascii="Times New Roman" w:hAnsi="Times New Roman" w:cs="Times New Roman"/>
                <w:b/>
                <w:i/>
                <w:sz w:val="20"/>
                <w:szCs w:val="20"/>
              </w:rPr>
              <w:t>по позициям 99, 101, 102, 103, 107 и 108</w:t>
            </w:r>
            <w:r w:rsidRPr="007B39BC">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w:t>
            </w:r>
            <w:r w:rsidRPr="007B39BC">
              <w:rPr>
                <w:rFonts w:ascii="Times New Roman" w:hAnsi="Times New Roman" w:cs="Times New Roman"/>
                <w:sz w:val="20"/>
                <w:szCs w:val="20"/>
              </w:rPr>
              <w:lastRenderedPageBreak/>
              <w:t>46)-48) статьи 465 проекта и подпунктах 18) и 19) статьи 470 проекта.</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Так, предлагается подпункт 28) статьи 465 проекта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Также подпункт 18) пункта 1 статьи </w:t>
            </w:r>
            <w:r w:rsidRPr="007B39BC">
              <w:rPr>
                <w:rFonts w:ascii="Times New Roman" w:hAnsi="Times New Roman" w:cs="Times New Roman"/>
                <w:sz w:val="20"/>
                <w:szCs w:val="20"/>
              </w:rPr>
              <w:lastRenderedPageBreak/>
              <w:t>470 проекта предлагается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Порядок освобождения от налога на добавленную стоимость </w:t>
            </w:r>
            <w:r w:rsidRPr="007B39BC">
              <w:rPr>
                <w:rFonts w:ascii="Times New Roman" w:hAnsi="Times New Roman" w:cs="Times New Roman"/>
                <w:sz w:val="20"/>
                <w:szCs w:val="20"/>
              </w:rPr>
              <w:lastRenderedPageBreak/>
              <w:t>импорта лекарственных средств определяется уполномоченным органом.».</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санитарно-эпидемиологическ</w:t>
            </w:r>
            <w:r w:rsidRPr="007B39BC">
              <w:rPr>
                <w:rFonts w:ascii="Times New Roman" w:hAnsi="Times New Roman" w:cs="Times New Roman"/>
                <w:sz w:val="20"/>
                <w:szCs w:val="20"/>
              </w:rPr>
              <w:lastRenderedPageBreak/>
              <w:t>ого благополучия населения для не государственных организаций носит коммерческий характер.</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7" w:anchor="z172" w:history="1">
              <w:r w:rsidRPr="007B39BC">
                <w:rPr>
                  <w:rFonts w:ascii="Times New Roman" w:eastAsia="Calibri" w:hAnsi="Times New Roman" w:cs="Times New Roman"/>
                  <w:sz w:val="24"/>
                  <w:szCs w:val="24"/>
                </w:rPr>
                <w:t>статьей 1</w:t>
              </w:r>
            </w:hyperlink>
            <w:r w:rsidRPr="007B39BC">
              <w:rPr>
                <w:rFonts w:ascii="Times New Roman" w:eastAsia="Calibri" w:hAnsi="Times New Roman" w:cs="Times New Roman"/>
                <w:sz w:val="24"/>
                <w:szCs w:val="24"/>
              </w:rPr>
              <w:t>69 настоящего Кодекса.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46) отсутствует.</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597"/>
              <w:jc w:val="both"/>
              <w:rPr>
                <w:rFonts w:ascii="Times New Roman" w:hAnsi="Times New Roman" w:cs="Times New Roman"/>
                <w:sz w:val="24"/>
                <w:szCs w:val="24"/>
              </w:rPr>
            </w:pPr>
            <w:r w:rsidRPr="007B39BC">
              <w:rPr>
                <w:rFonts w:ascii="Times New Roman" w:hAnsi="Times New Roman" w:cs="Times New Roman"/>
                <w:sz w:val="24"/>
                <w:szCs w:val="24"/>
              </w:rPr>
              <w:t xml:space="preserve">статье 465 проекта </w:t>
            </w:r>
            <w:r w:rsidRPr="007B39BC">
              <w:rPr>
                <w:rFonts w:ascii="Times New Roman" w:hAnsi="Times New Roman" w:cs="Times New Roman"/>
                <w:b/>
                <w:sz w:val="24"/>
                <w:szCs w:val="24"/>
              </w:rPr>
              <w:t xml:space="preserve">дополнить подпунктом 46) </w:t>
            </w:r>
            <w:r w:rsidRPr="007B39BC">
              <w:rPr>
                <w:rFonts w:ascii="Times New Roman" w:hAnsi="Times New Roman" w:cs="Times New Roman"/>
                <w:sz w:val="24"/>
                <w:szCs w:val="24"/>
              </w:rPr>
              <w:t>следующего содержания:</w:t>
            </w:r>
          </w:p>
          <w:p w:rsidR="00140C21" w:rsidRPr="007B39BC" w:rsidRDefault="00140C21" w:rsidP="00140C21">
            <w:pPr>
              <w:shd w:val="clear" w:color="auto" w:fill="FFFFFF" w:themeFill="background1"/>
              <w:ind w:firstLine="597"/>
              <w:jc w:val="both"/>
              <w:rPr>
                <w:rFonts w:ascii="Times New Roman" w:hAnsi="Times New Roman" w:cs="Times New Roman"/>
                <w:b/>
                <w:sz w:val="24"/>
                <w:szCs w:val="24"/>
              </w:rPr>
            </w:pPr>
          </w:p>
          <w:p w:rsidR="00140C21" w:rsidRPr="007B39BC" w:rsidRDefault="00140C21" w:rsidP="00140C21">
            <w:pPr>
              <w:shd w:val="clear" w:color="auto" w:fill="FFFFFF" w:themeFill="background1"/>
              <w:ind w:firstLine="597"/>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«46) оказание медицинских услуг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rsidR="00140C21" w:rsidRPr="007B39BC" w:rsidRDefault="00140C21" w:rsidP="00140C21">
            <w:pPr>
              <w:shd w:val="clear" w:color="auto" w:fill="FFFFFF" w:themeFill="background1"/>
              <w:ind w:firstLine="284"/>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597"/>
              <w:jc w:val="both"/>
              <w:rPr>
                <w:rFonts w:ascii="Times New Roman" w:eastAsia="Times New Roman" w:hAnsi="Times New Roman" w:cs="Times New Roman"/>
                <w:b/>
                <w:sz w:val="24"/>
                <w:szCs w:val="24"/>
                <w:lang w:eastAsia="ru-RU"/>
              </w:rPr>
            </w:pPr>
          </w:p>
          <w:p w:rsidR="00140C21" w:rsidRPr="007B39BC" w:rsidRDefault="00140C21" w:rsidP="00140C21">
            <w:pPr>
              <w:shd w:val="clear" w:color="auto" w:fill="FFFFFF" w:themeFill="background1"/>
              <w:ind w:firstLine="284"/>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Н. Сайлаубай</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jc w:val="cente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К. Абден</w:t>
            </w:r>
          </w:p>
          <w:p w:rsidR="00140C21" w:rsidRPr="007B39BC" w:rsidRDefault="00140C21" w:rsidP="00140C21">
            <w:pPr>
              <w:shd w:val="clear" w:color="auto" w:fill="FFFFFF" w:themeFill="background1"/>
              <w:ind w:left="31"/>
              <w:jc w:val="center"/>
              <w:rPr>
                <w:rFonts w:ascii="Times New Roman" w:hAnsi="Times New Roman" w:cs="Times New Roman"/>
                <w:b/>
                <w:sz w:val="24"/>
                <w:szCs w:val="24"/>
              </w:rPr>
            </w:pPr>
            <w:r w:rsidRPr="007B39BC">
              <w:rPr>
                <w:rFonts w:ascii="Times New Roman" w:hAnsi="Times New Roman" w:cs="Times New Roman"/>
                <w:b/>
                <w:sz w:val="24"/>
                <w:szCs w:val="24"/>
              </w:rPr>
              <w:t>А. Ходжаназаров</w:t>
            </w:r>
          </w:p>
          <w:p w:rsidR="00140C21" w:rsidRPr="007B39BC" w:rsidRDefault="00140C21" w:rsidP="00140C21">
            <w:pPr>
              <w:shd w:val="clear" w:color="auto" w:fill="FFFFFF" w:themeFill="background1"/>
              <w:ind w:left="31"/>
              <w:jc w:val="center"/>
              <w:rPr>
                <w:rFonts w:ascii="Times New Roman" w:hAnsi="Times New Roman" w:cs="Times New Roman"/>
                <w:b/>
                <w:sz w:val="24"/>
                <w:szCs w:val="24"/>
              </w:rPr>
            </w:pPr>
            <w:r w:rsidRPr="007B39BC">
              <w:rPr>
                <w:rFonts w:ascii="Times New Roman" w:hAnsi="Times New Roman" w:cs="Times New Roman"/>
                <w:b/>
                <w:sz w:val="24"/>
                <w:szCs w:val="24"/>
              </w:rPr>
              <w:t>А. Кошмамбетов</w:t>
            </w:r>
          </w:p>
          <w:p w:rsidR="00140C21" w:rsidRPr="007B39BC" w:rsidRDefault="00140C21" w:rsidP="00140C21">
            <w:pPr>
              <w:shd w:val="clear" w:color="auto" w:fill="FFFFFF" w:themeFill="background1"/>
              <w:ind w:firstLine="454"/>
              <w:jc w:val="center"/>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454"/>
              <w:jc w:val="center"/>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454"/>
              <w:jc w:val="center"/>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284"/>
              <w:jc w:val="center"/>
              <w:rPr>
                <w:rFonts w:ascii="Times New Roman" w:hAnsi="Times New Roman" w:cs="Times New Roman"/>
                <w:i/>
                <w:sz w:val="24"/>
                <w:szCs w:val="24"/>
              </w:rPr>
            </w:pPr>
            <w:r w:rsidRPr="007B39BC">
              <w:rPr>
                <w:rFonts w:ascii="Times New Roman" w:hAnsi="Times New Roman" w:cs="Times New Roman"/>
                <w:i/>
                <w:sz w:val="24"/>
                <w:szCs w:val="24"/>
              </w:rPr>
              <w:t xml:space="preserve">Обоснование депутатов Е. Сатыбалдин, Н. Сайлаубай, А. </w:t>
            </w:r>
            <w:proofErr w:type="spellStart"/>
            <w:r w:rsidRPr="007B39BC">
              <w:rPr>
                <w:rFonts w:ascii="Times New Roman" w:hAnsi="Times New Roman" w:cs="Times New Roman"/>
                <w:i/>
                <w:sz w:val="24"/>
                <w:szCs w:val="24"/>
              </w:rPr>
              <w:t>Рақымжанов</w:t>
            </w:r>
            <w:proofErr w:type="spellEnd"/>
            <w:r w:rsidRPr="007B39BC">
              <w:rPr>
                <w:rFonts w:ascii="Times New Roman" w:hAnsi="Times New Roman" w:cs="Times New Roman"/>
                <w:i/>
                <w:sz w:val="24"/>
                <w:szCs w:val="24"/>
              </w:rPr>
              <w:t xml:space="preserve">, Н. </w:t>
            </w:r>
            <w:proofErr w:type="spellStart"/>
            <w:r w:rsidRPr="007B39BC">
              <w:rPr>
                <w:rFonts w:ascii="Times New Roman" w:hAnsi="Times New Roman" w:cs="Times New Roman"/>
                <w:i/>
                <w:sz w:val="24"/>
                <w:szCs w:val="24"/>
              </w:rPr>
              <w:t>Ауесбаев</w:t>
            </w:r>
            <w:proofErr w:type="spellEnd"/>
            <w:r w:rsidRPr="007B39BC">
              <w:rPr>
                <w:rFonts w:ascii="Times New Roman" w:hAnsi="Times New Roman" w:cs="Times New Roman"/>
                <w:i/>
                <w:sz w:val="24"/>
                <w:szCs w:val="24"/>
              </w:rPr>
              <w:t xml:space="preserve">, А. </w:t>
            </w:r>
            <w:proofErr w:type="spellStart"/>
            <w:r w:rsidRPr="007B39BC">
              <w:rPr>
                <w:rFonts w:ascii="Times New Roman" w:hAnsi="Times New Roman" w:cs="Times New Roman"/>
                <w:i/>
                <w:sz w:val="24"/>
                <w:szCs w:val="24"/>
              </w:rPr>
              <w:t>Сағандықова</w:t>
            </w:r>
            <w:proofErr w:type="spellEnd"/>
          </w:p>
          <w:p w:rsidR="00140C21" w:rsidRPr="007B39BC" w:rsidRDefault="00140C21" w:rsidP="00140C21">
            <w:pPr>
              <w:widowControl w:val="0"/>
              <w:shd w:val="clear" w:color="auto" w:fill="FFFFFF" w:themeFill="background1"/>
              <w:jc w:val="center"/>
              <w:rPr>
                <w:rFonts w:ascii="Times New Roman" w:eastAsia="Times New Roman" w:hAnsi="Times New Roman" w:cs="Times New Roman"/>
                <w:b/>
                <w:i/>
                <w:sz w:val="24"/>
                <w:szCs w:val="24"/>
                <w:lang w:eastAsia="ru-RU"/>
              </w:rPr>
            </w:pPr>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r w:rsidRPr="007B39BC">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На бизнес: Фарм. компании, производители и импортеры </w:t>
            </w:r>
            <w:r w:rsidRPr="007B39BC">
              <w:rPr>
                <w:rFonts w:ascii="Times New Roman" w:hAnsi="Times New Roman" w:cs="Times New Roman"/>
                <w:sz w:val="24"/>
                <w:szCs w:val="24"/>
              </w:rPr>
              <w:lastRenderedPageBreak/>
              <w:t>медицинских изделий будут вынуждены включать НДС в стоимость товаров, что приведет к повышению цен.</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7B39BC">
              <w:rPr>
                <w:rFonts w:ascii="Times New Roman" w:hAnsi="Times New Roman" w:cs="Times New Roman"/>
                <w:sz w:val="24"/>
                <w:szCs w:val="24"/>
              </w:rPr>
              <w:t>собственности</w:t>
            </w:r>
            <w:proofErr w:type="gramEnd"/>
            <w:r w:rsidRPr="007B39BC">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color w:val="FFFF00"/>
                <w:sz w:val="24"/>
                <w:szCs w:val="24"/>
              </w:rPr>
              <w:t xml:space="preserve">          </w:t>
            </w:r>
            <w:r w:rsidRPr="007B39BC">
              <w:rPr>
                <w:rFonts w:ascii="Times New Roman" w:hAnsi="Times New Roman" w:cs="Times New Roman"/>
                <w:sz w:val="24"/>
                <w:szCs w:val="24"/>
              </w:rPr>
              <w:t xml:space="preserve">Влияние на население: Повышение цен на лекарства и медицинские изделия приведет к снижению доступности медицинской помощи, особенно </w:t>
            </w:r>
            <w:r w:rsidRPr="007B39BC">
              <w:rPr>
                <w:rFonts w:ascii="Times New Roman" w:hAnsi="Times New Roman" w:cs="Times New Roman"/>
                <w:sz w:val="24"/>
                <w:szCs w:val="24"/>
              </w:rPr>
              <w:lastRenderedPageBreak/>
              <w:t>для социально уязвимых слоев населения.</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             Контроль со стороны налоговых органов:</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140C21" w:rsidRPr="007B39BC" w:rsidRDefault="00140C21" w:rsidP="00140C21">
            <w:pPr>
              <w:shd w:val="clear" w:color="auto" w:fill="FFFFFF" w:themeFill="background1"/>
              <w:jc w:val="both"/>
              <w:rPr>
                <w:rFonts w:ascii="Times New Roman" w:hAnsi="Times New Roman" w:cs="Times New Roman"/>
                <w:sz w:val="24"/>
                <w:szCs w:val="24"/>
              </w:rPr>
            </w:pPr>
            <w:r w:rsidRPr="007B39BC">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140C21" w:rsidRPr="007B39BC" w:rsidRDefault="00140C21" w:rsidP="00140C21">
            <w:pPr>
              <w:shd w:val="clear" w:color="auto" w:fill="FFFFFF" w:themeFill="background1"/>
              <w:spacing w:after="160" w:line="259" w:lineRule="auto"/>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spacing w:line="259" w:lineRule="auto"/>
              <w:jc w:val="center"/>
              <w:rPr>
                <w:rFonts w:ascii="Times New Roman" w:eastAsia="Calibri" w:hAnsi="Times New Roman" w:cs="Times New Roman"/>
                <w:i/>
                <w:sz w:val="24"/>
                <w:szCs w:val="24"/>
              </w:rPr>
            </w:pPr>
            <w:r w:rsidRPr="007B39BC">
              <w:rPr>
                <w:rFonts w:ascii="Times New Roman" w:eastAsia="Calibri" w:hAnsi="Times New Roman" w:cs="Times New Roman"/>
                <w:i/>
                <w:sz w:val="24"/>
                <w:szCs w:val="24"/>
              </w:rPr>
              <w:t>Обоснование депутата</w:t>
            </w:r>
          </w:p>
          <w:p w:rsidR="00140C21" w:rsidRPr="007B39BC" w:rsidRDefault="00140C21" w:rsidP="00140C21">
            <w:pPr>
              <w:shd w:val="clear" w:color="auto" w:fill="FFFFFF" w:themeFill="background1"/>
              <w:spacing w:line="259" w:lineRule="auto"/>
              <w:jc w:val="center"/>
              <w:rPr>
                <w:rFonts w:ascii="Times New Roman" w:eastAsia="Calibri" w:hAnsi="Times New Roman" w:cs="Times New Roman"/>
                <w:i/>
                <w:sz w:val="24"/>
                <w:szCs w:val="24"/>
              </w:rPr>
            </w:pPr>
            <w:r w:rsidRPr="007B39BC">
              <w:rPr>
                <w:rFonts w:ascii="Times New Roman" w:eastAsia="Calibri" w:hAnsi="Times New Roman" w:cs="Times New Roman"/>
                <w:i/>
                <w:sz w:val="24"/>
                <w:szCs w:val="24"/>
              </w:rPr>
              <w:t>К. Абден</w:t>
            </w: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Введение НДС на медицинские услуги приведет:</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i/>
                <w:sz w:val="24"/>
                <w:szCs w:val="24"/>
              </w:rPr>
            </w:pPr>
            <w:r w:rsidRPr="007B39BC">
              <w:rPr>
                <w:rFonts w:ascii="Times New Roman" w:eastAsia="Calibri" w:hAnsi="Times New Roman" w:cs="Times New Roman"/>
                <w:b/>
                <w:sz w:val="24"/>
                <w:szCs w:val="24"/>
              </w:rPr>
              <w:t>к уменьшению объема финансирования</w:t>
            </w:r>
            <w:r w:rsidRPr="007B39BC">
              <w:rPr>
                <w:rFonts w:ascii="Times New Roman" w:eastAsia="Calibri" w:hAnsi="Times New Roman" w:cs="Times New Roman"/>
                <w:sz w:val="24"/>
                <w:szCs w:val="24"/>
              </w:rPr>
              <w:t xml:space="preserve"> медицинской помощи в рамках ГОБМ /ОСМС на сумму НДС </w:t>
            </w:r>
            <w:r w:rsidRPr="007B39BC">
              <w:rPr>
                <w:rFonts w:ascii="Times New Roman" w:eastAsia="Calibri" w:hAnsi="Times New Roman" w:cs="Times New Roman"/>
                <w:b/>
                <w:sz w:val="24"/>
                <w:szCs w:val="24"/>
              </w:rPr>
              <w:t>12%</w:t>
            </w:r>
            <w:r w:rsidRPr="007B39BC">
              <w:rPr>
                <w:rFonts w:ascii="Times New Roman" w:eastAsia="Calibri" w:hAnsi="Times New Roman" w:cs="Times New Roman"/>
                <w:sz w:val="24"/>
                <w:szCs w:val="24"/>
              </w:rPr>
              <w:t xml:space="preserve"> в случае отсутствия </w:t>
            </w:r>
            <w:proofErr w:type="spellStart"/>
            <w:r w:rsidRPr="007B39BC">
              <w:rPr>
                <w:rFonts w:ascii="Times New Roman" w:eastAsia="Calibri" w:hAnsi="Times New Roman" w:cs="Times New Roman"/>
                <w:sz w:val="24"/>
                <w:szCs w:val="24"/>
              </w:rPr>
              <w:t>предусмотрения</w:t>
            </w:r>
            <w:proofErr w:type="spellEnd"/>
            <w:r w:rsidRPr="007B39BC">
              <w:rPr>
                <w:rFonts w:ascii="Times New Roman" w:eastAsia="Calibri" w:hAnsi="Times New Roman" w:cs="Times New Roman"/>
                <w:sz w:val="24"/>
                <w:szCs w:val="24"/>
              </w:rPr>
              <w:t xml:space="preserve"> дополнительных финансовых средств на сумму НДС </w:t>
            </w:r>
            <w:r w:rsidRPr="007B39BC">
              <w:rPr>
                <w:rFonts w:ascii="Times New Roman" w:eastAsia="Calibri" w:hAnsi="Times New Roman" w:cs="Times New Roman"/>
                <w:i/>
                <w:sz w:val="24"/>
                <w:szCs w:val="24"/>
              </w:rPr>
              <w:t>(соответственно к снижению количества оказываемых мед услуг).</w:t>
            </w: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i/>
                <w:sz w:val="24"/>
                <w:szCs w:val="24"/>
              </w:rPr>
            </w:pPr>
            <w:r w:rsidRPr="007B39BC">
              <w:rPr>
                <w:rFonts w:ascii="Times New Roman" w:eastAsia="Calibri" w:hAnsi="Times New Roman" w:cs="Times New Roman"/>
                <w:sz w:val="24"/>
                <w:szCs w:val="24"/>
              </w:rPr>
              <w:t xml:space="preserve"> </w:t>
            </w:r>
            <w:proofErr w:type="spellStart"/>
            <w:r w:rsidRPr="007B39BC">
              <w:rPr>
                <w:rFonts w:ascii="Times New Roman" w:eastAsia="Calibri" w:hAnsi="Times New Roman" w:cs="Times New Roman"/>
                <w:i/>
                <w:sz w:val="24"/>
                <w:szCs w:val="24"/>
              </w:rPr>
              <w:t>Справочно</w:t>
            </w:r>
            <w:proofErr w:type="spellEnd"/>
            <w:r w:rsidRPr="007B39BC">
              <w:rPr>
                <w:rFonts w:ascii="Times New Roman" w:eastAsia="Calibri" w:hAnsi="Times New Roman" w:cs="Times New Roman"/>
                <w:i/>
                <w:sz w:val="24"/>
                <w:szCs w:val="24"/>
              </w:rPr>
              <w:t xml:space="preserve">: по данным МЗРК на 20 сентября </w:t>
            </w:r>
            <w:proofErr w:type="spellStart"/>
            <w:r w:rsidRPr="007B39BC">
              <w:rPr>
                <w:rFonts w:ascii="Times New Roman" w:eastAsia="Calibri" w:hAnsi="Times New Roman" w:cs="Times New Roman"/>
                <w:i/>
                <w:sz w:val="24"/>
                <w:szCs w:val="24"/>
              </w:rPr>
              <w:t>т.г</w:t>
            </w:r>
            <w:proofErr w:type="spellEnd"/>
            <w:r w:rsidRPr="007B39BC">
              <w:rPr>
                <w:rFonts w:ascii="Times New Roman" w:eastAsia="Calibri" w:hAnsi="Times New Roman" w:cs="Times New Roman"/>
                <w:i/>
                <w:sz w:val="24"/>
                <w:szCs w:val="24"/>
              </w:rPr>
              <w:t xml:space="preserve"> кредиторская задолженность медицинских организаций составила </w:t>
            </w:r>
            <w:r w:rsidRPr="007B39BC">
              <w:rPr>
                <w:rFonts w:ascii="Times New Roman" w:eastAsia="Calibri" w:hAnsi="Times New Roman" w:cs="Times New Roman"/>
                <w:b/>
                <w:i/>
                <w:sz w:val="24"/>
                <w:szCs w:val="24"/>
              </w:rPr>
              <w:t>157 млрд тенге</w:t>
            </w:r>
            <w:r w:rsidRPr="007B39BC">
              <w:rPr>
                <w:rFonts w:ascii="Times New Roman" w:eastAsia="Calibri" w:hAnsi="Times New Roman" w:cs="Times New Roman"/>
                <w:i/>
                <w:sz w:val="24"/>
                <w:szCs w:val="24"/>
              </w:rPr>
              <w:t xml:space="preserve">, тогда как, например, на 01.01.22 - </w:t>
            </w:r>
            <w:r w:rsidRPr="007B39BC">
              <w:rPr>
                <w:rFonts w:ascii="Times New Roman" w:eastAsia="Calibri" w:hAnsi="Times New Roman" w:cs="Times New Roman"/>
                <w:b/>
                <w:i/>
                <w:sz w:val="24"/>
                <w:szCs w:val="24"/>
              </w:rPr>
              <w:t xml:space="preserve">43 млрд </w:t>
            </w:r>
            <w:proofErr w:type="spellStart"/>
            <w:r w:rsidRPr="007B39BC">
              <w:rPr>
                <w:rFonts w:ascii="Times New Roman" w:eastAsia="Calibri" w:hAnsi="Times New Roman" w:cs="Times New Roman"/>
                <w:b/>
                <w:i/>
                <w:sz w:val="24"/>
                <w:szCs w:val="24"/>
              </w:rPr>
              <w:t>тг</w:t>
            </w:r>
            <w:proofErr w:type="spellEnd"/>
            <w:r w:rsidRPr="007B39BC">
              <w:rPr>
                <w:rFonts w:ascii="Times New Roman" w:eastAsia="Calibri" w:hAnsi="Times New Roman" w:cs="Times New Roman"/>
                <w:i/>
                <w:sz w:val="24"/>
                <w:szCs w:val="24"/>
              </w:rPr>
              <w:t>, на 01.01.23-</w:t>
            </w:r>
            <w:r w:rsidRPr="007B39BC">
              <w:rPr>
                <w:rFonts w:ascii="Times New Roman" w:eastAsia="Calibri" w:hAnsi="Times New Roman" w:cs="Times New Roman"/>
                <w:b/>
                <w:i/>
                <w:sz w:val="24"/>
                <w:szCs w:val="24"/>
              </w:rPr>
              <w:t xml:space="preserve">79 млрд. </w:t>
            </w:r>
            <w:proofErr w:type="spellStart"/>
            <w:r w:rsidRPr="007B39BC">
              <w:rPr>
                <w:rFonts w:ascii="Times New Roman" w:eastAsia="Calibri" w:hAnsi="Times New Roman" w:cs="Times New Roman"/>
                <w:b/>
                <w:i/>
                <w:sz w:val="24"/>
                <w:szCs w:val="24"/>
              </w:rPr>
              <w:t>тг</w:t>
            </w:r>
            <w:proofErr w:type="spellEnd"/>
            <w:r w:rsidRPr="007B39BC">
              <w:rPr>
                <w:rFonts w:ascii="Times New Roman" w:eastAsia="Calibri" w:hAnsi="Times New Roman" w:cs="Times New Roman"/>
                <w:i/>
                <w:sz w:val="24"/>
                <w:szCs w:val="24"/>
              </w:rPr>
              <w:t xml:space="preserve">, на 20.01.24- </w:t>
            </w:r>
            <w:r w:rsidRPr="007B39BC">
              <w:rPr>
                <w:rFonts w:ascii="Times New Roman" w:eastAsia="Calibri" w:hAnsi="Times New Roman" w:cs="Times New Roman"/>
                <w:b/>
                <w:i/>
                <w:sz w:val="24"/>
                <w:szCs w:val="24"/>
              </w:rPr>
              <w:t xml:space="preserve">82 млрд. </w:t>
            </w:r>
            <w:proofErr w:type="spellStart"/>
            <w:r w:rsidRPr="007B39BC">
              <w:rPr>
                <w:rFonts w:ascii="Times New Roman" w:eastAsia="Calibri" w:hAnsi="Times New Roman" w:cs="Times New Roman"/>
                <w:b/>
                <w:i/>
                <w:sz w:val="24"/>
                <w:szCs w:val="24"/>
              </w:rPr>
              <w:t>тг</w:t>
            </w:r>
            <w:proofErr w:type="spellEnd"/>
            <w:r w:rsidRPr="007B39BC">
              <w:rPr>
                <w:rFonts w:ascii="Times New Roman" w:eastAsia="Calibri" w:hAnsi="Times New Roman" w:cs="Times New Roman"/>
                <w:i/>
                <w:sz w:val="24"/>
                <w:szCs w:val="24"/>
              </w:rPr>
              <w:t>.</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 xml:space="preserve"> к повышению стоимости платных медицинских услуг</w:t>
            </w:r>
            <w:r w:rsidRPr="007B39BC">
              <w:rPr>
                <w:rFonts w:ascii="Times New Roman" w:eastAsia="Calibri" w:hAnsi="Times New Roman" w:cs="Times New Roman"/>
                <w:sz w:val="24"/>
                <w:szCs w:val="24"/>
              </w:rPr>
              <w:t xml:space="preserve"> до уровня европейских стран (</w:t>
            </w:r>
            <w:r w:rsidRPr="007B39BC">
              <w:rPr>
                <w:rFonts w:ascii="Times New Roman" w:eastAsia="Calibri" w:hAnsi="Times New Roman" w:cs="Times New Roman"/>
                <w:i/>
                <w:sz w:val="24"/>
                <w:szCs w:val="24"/>
              </w:rPr>
              <w:t>100 евро за 1 прием</w:t>
            </w:r>
            <w:r w:rsidRPr="007B39BC">
              <w:rPr>
                <w:rFonts w:ascii="Times New Roman" w:eastAsia="Calibri" w:hAnsi="Times New Roman" w:cs="Times New Roman"/>
                <w:sz w:val="24"/>
                <w:szCs w:val="24"/>
              </w:rPr>
              <w:t>).</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к ограничению доступа к медицинским услугам граждан</w:t>
            </w:r>
            <w:r w:rsidRPr="007B39BC">
              <w:rPr>
                <w:rFonts w:ascii="Times New Roman" w:eastAsia="Calibri" w:hAnsi="Times New Roman" w:cs="Times New Roman"/>
                <w:sz w:val="24"/>
                <w:szCs w:val="24"/>
              </w:rPr>
              <w:t xml:space="preserve">, особенно неплатежеспособных, поскольку они не смогут </w:t>
            </w:r>
            <w:r w:rsidRPr="007B39BC">
              <w:rPr>
                <w:rFonts w:ascii="Times New Roman" w:eastAsia="Calibri" w:hAnsi="Times New Roman" w:cs="Times New Roman"/>
                <w:sz w:val="24"/>
                <w:szCs w:val="24"/>
              </w:rPr>
              <w:lastRenderedPageBreak/>
              <w:t>обращаться за мед услугами на платной основе в виду повышения их стоимости;</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 xml:space="preserve"> к росту «карманных» расходов населения на здравоохранение</w:t>
            </w:r>
            <w:r w:rsidRPr="007B39BC">
              <w:rPr>
                <w:rFonts w:ascii="Times New Roman" w:eastAsia="Calibri" w:hAnsi="Times New Roman" w:cs="Times New Roman"/>
                <w:sz w:val="24"/>
                <w:szCs w:val="24"/>
              </w:rPr>
              <w:t xml:space="preserve">, которые на сегодняшний день и так составляют </w:t>
            </w:r>
            <w:r w:rsidRPr="007B39BC">
              <w:rPr>
                <w:rFonts w:ascii="Times New Roman" w:eastAsia="Calibri" w:hAnsi="Times New Roman" w:cs="Times New Roman"/>
                <w:b/>
                <w:sz w:val="24"/>
                <w:szCs w:val="24"/>
              </w:rPr>
              <w:t>38%</w:t>
            </w:r>
            <w:r w:rsidRPr="007B39BC">
              <w:rPr>
                <w:rFonts w:ascii="Times New Roman" w:eastAsia="Calibri" w:hAnsi="Times New Roman" w:cs="Times New Roman"/>
                <w:sz w:val="24"/>
                <w:szCs w:val="24"/>
              </w:rPr>
              <w:t xml:space="preserve">, что идёт в разрез </w:t>
            </w:r>
            <w:r w:rsidRPr="007B39BC">
              <w:rPr>
                <w:rFonts w:ascii="Times New Roman" w:eastAsia="Calibri" w:hAnsi="Times New Roman" w:cs="Times New Roman"/>
                <w:b/>
                <w:sz w:val="24"/>
                <w:szCs w:val="24"/>
              </w:rPr>
              <w:t>с Национальным Планом Развития Республики Казахстан до 2029 года</w:t>
            </w:r>
            <w:r w:rsidRPr="007B39BC">
              <w:rPr>
                <w:rFonts w:ascii="Times New Roman" w:eastAsia="Calibri" w:hAnsi="Times New Roman" w:cs="Times New Roman"/>
                <w:sz w:val="24"/>
                <w:szCs w:val="24"/>
              </w:rPr>
              <w:t>, где предусмотрено наличие низкого уровня «карманных» расходов.</w:t>
            </w: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b/>
                <w:i/>
                <w:sz w:val="24"/>
                <w:szCs w:val="24"/>
              </w:rPr>
            </w:pPr>
            <w:proofErr w:type="spellStart"/>
            <w:r w:rsidRPr="007B39BC">
              <w:rPr>
                <w:rFonts w:ascii="Times New Roman" w:eastAsia="Calibri" w:hAnsi="Times New Roman" w:cs="Times New Roman"/>
                <w:i/>
                <w:sz w:val="24"/>
                <w:szCs w:val="24"/>
              </w:rPr>
              <w:t>Справочно</w:t>
            </w:r>
            <w:proofErr w:type="spellEnd"/>
            <w:r w:rsidRPr="007B39BC">
              <w:rPr>
                <w:rFonts w:ascii="Times New Roman" w:eastAsia="Calibri" w:hAnsi="Times New Roman" w:cs="Times New Roman"/>
                <w:i/>
                <w:sz w:val="24"/>
                <w:szCs w:val="24"/>
              </w:rPr>
              <w:t xml:space="preserve">: в странах ОЭСР карманные расходы на здравоохранение составляют в среднем </w:t>
            </w:r>
            <w:r w:rsidRPr="007B39BC">
              <w:rPr>
                <w:rFonts w:ascii="Times New Roman" w:eastAsia="Calibri" w:hAnsi="Times New Roman" w:cs="Times New Roman"/>
                <w:b/>
                <w:i/>
                <w:sz w:val="24"/>
                <w:szCs w:val="24"/>
              </w:rPr>
              <w:t>16,9%</w:t>
            </w:r>
            <w:r w:rsidRPr="007B39BC">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7B39BC">
              <w:rPr>
                <w:rFonts w:ascii="Times New Roman" w:eastAsia="Calibri" w:hAnsi="Times New Roman" w:cs="Times New Roman"/>
                <w:b/>
                <w:i/>
                <w:sz w:val="24"/>
                <w:szCs w:val="24"/>
              </w:rPr>
              <w:t>в Казахстане</w:t>
            </w:r>
            <w:r w:rsidRPr="007B39BC">
              <w:rPr>
                <w:rFonts w:ascii="Times New Roman" w:eastAsia="Calibri" w:hAnsi="Times New Roman" w:cs="Times New Roman"/>
                <w:i/>
                <w:sz w:val="24"/>
                <w:szCs w:val="24"/>
              </w:rPr>
              <w:t xml:space="preserve"> – </w:t>
            </w:r>
            <w:r w:rsidRPr="007B39BC">
              <w:rPr>
                <w:rFonts w:ascii="Times New Roman" w:eastAsia="Calibri" w:hAnsi="Times New Roman" w:cs="Times New Roman"/>
                <w:b/>
                <w:i/>
                <w:sz w:val="24"/>
                <w:szCs w:val="24"/>
              </w:rPr>
              <w:t>38%.</w:t>
            </w:r>
            <w:r w:rsidRPr="007B39BC">
              <w:rPr>
                <w:rFonts w:ascii="Times New Roman" w:eastAsia="Calibri" w:hAnsi="Times New Roman" w:cs="Times New Roman"/>
                <w:i/>
                <w:sz w:val="24"/>
                <w:szCs w:val="24"/>
              </w:rPr>
              <w:t xml:space="preserve"> Всемирная организация здравоохранения рекомендует показатель </w:t>
            </w:r>
            <w:r w:rsidRPr="007B39BC">
              <w:rPr>
                <w:rFonts w:ascii="Times New Roman" w:eastAsia="Calibri" w:hAnsi="Times New Roman" w:cs="Times New Roman"/>
                <w:b/>
                <w:i/>
                <w:sz w:val="24"/>
                <w:szCs w:val="24"/>
              </w:rPr>
              <w:t xml:space="preserve">не выше 20%. </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i/>
                <w:sz w:val="24"/>
                <w:szCs w:val="24"/>
              </w:rPr>
            </w:pPr>
            <w:r w:rsidRPr="007B39BC">
              <w:rPr>
                <w:rFonts w:ascii="Times New Roman" w:eastAsia="Calibri" w:hAnsi="Times New Roman" w:cs="Times New Roman"/>
                <w:i/>
                <w:sz w:val="24"/>
                <w:szCs w:val="24"/>
              </w:rPr>
              <w:t xml:space="preserve">с 1 января 2020 года внедрена система ОСМС и в 2024 году </w:t>
            </w:r>
            <w:r w:rsidRPr="007B39BC">
              <w:rPr>
                <w:rFonts w:ascii="Times New Roman" w:eastAsia="Calibri" w:hAnsi="Times New Roman" w:cs="Times New Roman"/>
                <w:i/>
                <w:sz w:val="24"/>
                <w:szCs w:val="24"/>
              </w:rPr>
              <w:lastRenderedPageBreak/>
              <w:t xml:space="preserve">работодатели за работника отчисляют </w:t>
            </w:r>
            <w:r w:rsidRPr="007B39BC">
              <w:rPr>
                <w:rFonts w:ascii="Times New Roman" w:eastAsia="Calibri" w:hAnsi="Times New Roman" w:cs="Times New Roman"/>
                <w:b/>
                <w:i/>
                <w:sz w:val="24"/>
                <w:szCs w:val="24"/>
              </w:rPr>
              <w:t>3%</w:t>
            </w:r>
            <w:r w:rsidRPr="007B39BC">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7B39BC">
              <w:rPr>
                <w:rFonts w:ascii="Times New Roman" w:eastAsia="Calibri" w:hAnsi="Times New Roman" w:cs="Times New Roman"/>
                <w:i/>
                <w:sz w:val="24"/>
                <w:szCs w:val="24"/>
                <w:u w:val="single"/>
              </w:rPr>
              <w:t xml:space="preserve">делают взносы на ОСМС в размере </w:t>
            </w:r>
            <w:r w:rsidRPr="007B39BC">
              <w:rPr>
                <w:rFonts w:ascii="Times New Roman" w:eastAsia="Calibri" w:hAnsi="Times New Roman" w:cs="Times New Roman"/>
                <w:b/>
                <w:i/>
                <w:sz w:val="24"/>
                <w:szCs w:val="24"/>
                <w:u w:val="single"/>
              </w:rPr>
              <w:t>2%</w:t>
            </w:r>
            <w:r w:rsidRPr="007B39BC">
              <w:rPr>
                <w:rFonts w:ascii="Times New Roman" w:eastAsia="Calibri" w:hAnsi="Times New Roman" w:cs="Times New Roman"/>
                <w:i/>
                <w:sz w:val="24"/>
                <w:szCs w:val="24"/>
                <w:u w:val="single"/>
              </w:rPr>
              <w:t xml:space="preserve"> от своего ежемесячного дохода</w:t>
            </w:r>
            <w:r w:rsidRPr="007B39BC">
              <w:rPr>
                <w:rFonts w:ascii="Times New Roman" w:eastAsia="Calibri" w:hAnsi="Times New Roman" w:cs="Times New Roman"/>
                <w:i/>
                <w:sz w:val="24"/>
                <w:szCs w:val="24"/>
              </w:rPr>
              <w:t xml:space="preserve">. Введение НДС на медицинские услуги </w:t>
            </w:r>
            <w:r w:rsidRPr="007B39BC">
              <w:rPr>
                <w:rFonts w:ascii="Times New Roman" w:eastAsia="Calibri" w:hAnsi="Times New Roman" w:cs="Times New Roman"/>
                <w:b/>
                <w:i/>
                <w:sz w:val="24"/>
                <w:szCs w:val="24"/>
              </w:rPr>
              <w:t>12%</w:t>
            </w:r>
            <w:r w:rsidRPr="007B39BC">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140C21" w:rsidRPr="007B39BC" w:rsidRDefault="00140C21" w:rsidP="00140C21">
            <w:pPr>
              <w:numPr>
                <w:ilvl w:val="0"/>
                <w:numId w:val="12"/>
              </w:numPr>
              <w:shd w:val="clear" w:color="auto" w:fill="FFFFFF" w:themeFill="background1"/>
              <w:spacing w:after="160" w:line="259" w:lineRule="auto"/>
              <w:ind w:left="31" w:firstLine="456"/>
              <w:contextualSpacing/>
              <w:jc w:val="both"/>
              <w:rPr>
                <w:rFonts w:ascii="Times New Roman" w:eastAsia="Calibri" w:hAnsi="Times New Roman" w:cs="Times New Roman"/>
                <w:b/>
                <w:i/>
                <w:sz w:val="24"/>
                <w:szCs w:val="24"/>
              </w:rPr>
            </w:pPr>
            <w:r w:rsidRPr="007B39BC">
              <w:rPr>
                <w:rFonts w:ascii="Times New Roman" w:eastAsia="Calibri" w:hAnsi="Times New Roman" w:cs="Times New Roman"/>
                <w:b/>
                <w:sz w:val="24"/>
                <w:szCs w:val="24"/>
              </w:rPr>
              <w:t xml:space="preserve">к увеличению расходов </w:t>
            </w:r>
            <w:proofErr w:type="spellStart"/>
            <w:r w:rsidRPr="007B39BC">
              <w:rPr>
                <w:rFonts w:ascii="Times New Roman" w:eastAsia="Calibri" w:hAnsi="Times New Roman" w:cs="Times New Roman"/>
                <w:b/>
                <w:sz w:val="24"/>
                <w:szCs w:val="24"/>
              </w:rPr>
              <w:t>гос</w:t>
            </w:r>
            <w:proofErr w:type="spellEnd"/>
            <w:r w:rsidRPr="007B39BC">
              <w:rPr>
                <w:rFonts w:ascii="Times New Roman" w:eastAsia="Calibri" w:hAnsi="Times New Roman" w:cs="Times New Roman"/>
                <w:b/>
                <w:sz w:val="24"/>
                <w:szCs w:val="24"/>
              </w:rPr>
              <w:t xml:space="preserve"> бюджета</w:t>
            </w:r>
            <w:r w:rsidRPr="007B39BC">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140C21" w:rsidRPr="007B39BC" w:rsidRDefault="00140C21" w:rsidP="00140C21">
            <w:pPr>
              <w:shd w:val="clear" w:color="auto" w:fill="FFFFFF" w:themeFill="background1"/>
              <w:spacing w:after="160" w:line="259" w:lineRule="auto"/>
              <w:ind w:left="31" w:firstLine="456"/>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Введение НДС в отношении мед. услуг означает практически </w:t>
            </w:r>
            <w:r w:rsidRPr="007B39BC">
              <w:rPr>
                <w:rFonts w:ascii="Times New Roman" w:eastAsia="Calibri" w:hAnsi="Times New Roman" w:cs="Times New Roman"/>
                <w:b/>
                <w:sz w:val="24"/>
                <w:szCs w:val="24"/>
              </w:rPr>
              <w:t>введение налога на оборот</w:t>
            </w:r>
            <w:r w:rsidRPr="007B39BC">
              <w:rPr>
                <w:rFonts w:ascii="Times New Roman" w:eastAsia="Calibri" w:hAnsi="Times New Roman" w:cs="Times New Roman"/>
                <w:sz w:val="24"/>
                <w:szCs w:val="24"/>
              </w:rPr>
              <w:t xml:space="preserve"> (доход), поскольку реализуются не товары, где можно взять НДС в зачет, а </w:t>
            </w:r>
            <w:r w:rsidRPr="007B39BC">
              <w:rPr>
                <w:rFonts w:ascii="Times New Roman" w:eastAsia="Calibri" w:hAnsi="Times New Roman" w:cs="Times New Roman"/>
                <w:b/>
                <w:sz w:val="24"/>
                <w:szCs w:val="24"/>
              </w:rPr>
              <w:t>услуги</w:t>
            </w:r>
            <w:r w:rsidRPr="007B39BC">
              <w:rPr>
                <w:rFonts w:ascii="Times New Roman" w:eastAsia="Calibri" w:hAnsi="Times New Roman" w:cs="Times New Roman"/>
                <w:sz w:val="24"/>
                <w:szCs w:val="24"/>
              </w:rPr>
              <w:t xml:space="preserve">. Среди поставщиков товаров и услуг для организаций также мало плательщиков НДС, что позволило </w:t>
            </w:r>
            <w:r w:rsidRPr="007B39BC">
              <w:rPr>
                <w:rFonts w:ascii="Times New Roman" w:eastAsia="Calibri" w:hAnsi="Times New Roman" w:cs="Times New Roman"/>
                <w:sz w:val="24"/>
                <w:szCs w:val="24"/>
              </w:rPr>
              <w:lastRenderedPageBreak/>
              <w:t>бы взять уплаченный ими НДС в зачет.</w:t>
            </w:r>
          </w:p>
          <w:p w:rsidR="00140C21" w:rsidRPr="007B39BC" w:rsidRDefault="00140C21" w:rsidP="00140C21">
            <w:pPr>
              <w:shd w:val="clear" w:color="auto" w:fill="FFFFFF" w:themeFill="background1"/>
              <w:tabs>
                <w:tab w:val="left" w:pos="1134"/>
              </w:tabs>
              <w:spacing w:after="160" w:line="259" w:lineRule="auto"/>
              <w:ind w:left="31" w:firstLine="456"/>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к снижению качество здоровья</w:t>
            </w:r>
            <w:r w:rsidRPr="007B39BC">
              <w:rPr>
                <w:rFonts w:ascii="Times New Roman" w:eastAsia="Calibri" w:hAnsi="Times New Roman" w:cs="Times New Roman"/>
                <w:sz w:val="24"/>
                <w:szCs w:val="24"/>
              </w:rPr>
              <w:t xml:space="preserve"> населения ввиду дороговизны медицины и сокращения количества медицинских организаций, оказывающих услуги в рамках гос. заказа.</w:t>
            </w:r>
          </w:p>
          <w:p w:rsidR="00140C21" w:rsidRPr="007B39BC" w:rsidRDefault="00140C21" w:rsidP="00140C21">
            <w:pPr>
              <w:numPr>
                <w:ilvl w:val="0"/>
                <w:numId w:val="12"/>
              </w:numPr>
              <w:shd w:val="clear" w:color="auto" w:fill="FFFFFF" w:themeFill="background1"/>
              <w:tabs>
                <w:tab w:val="left" w:pos="1134"/>
              </w:tabs>
              <w:spacing w:after="160" w:line="259" w:lineRule="auto"/>
              <w:ind w:left="31" w:firstLine="456"/>
              <w:contextualSpacing/>
              <w:jc w:val="both"/>
              <w:rPr>
                <w:rFonts w:ascii="Times New Roman" w:eastAsia="Calibri" w:hAnsi="Times New Roman" w:cs="Times New Roman"/>
                <w:sz w:val="24"/>
                <w:szCs w:val="24"/>
              </w:rPr>
            </w:pPr>
            <w:r w:rsidRPr="007B39BC">
              <w:rPr>
                <w:rFonts w:ascii="Times New Roman" w:eastAsia="Calibri" w:hAnsi="Times New Roman" w:cs="Times New Roman"/>
                <w:b/>
                <w:sz w:val="24"/>
                <w:szCs w:val="24"/>
              </w:rPr>
              <w:t>к сложности в планировании</w:t>
            </w:r>
            <w:r w:rsidRPr="007B39BC">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7B39BC">
              <w:rPr>
                <w:rFonts w:ascii="Times New Roman" w:eastAsia="Calibri" w:hAnsi="Times New Roman" w:cs="Times New Roman"/>
                <w:b/>
                <w:sz w:val="24"/>
                <w:szCs w:val="24"/>
              </w:rPr>
              <w:t xml:space="preserve">20 000 МРП </w:t>
            </w:r>
            <w:r w:rsidRPr="007B39BC">
              <w:rPr>
                <w:rFonts w:ascii="Times New Roman" w:eastAsia="Calibri" w:hAnsi="Times New Roman" w:cs="Times New Roman"/>
                <w:i/>
                <w:sz w:val="24"/>
                <w:szCs w:val="24"/>
              </w:rPr>
              <w:t>(в 20214 году -73,8 млн тенге)</w:t>
            </w:r>
            <w:r w:rsidRPr="007B39BC">
              <w:rPr>
                <w:rFonts w:ascii="Times New Roman" w:eastAsia="Calibri" w:hAnsi="Times New Roman" w:cs="Times New Roman"/>
                <w:sz w:val="24"/>
                <w:szCs w:val="24"/>
              </w:rPr>
              <w:t xml:space="preserve"> для обязательной постановки на учёт по НДС.</w:t>
            </w:r>
          </w:p>
          <w:p w:rsidR="00140C21" w:rsidRPr="007B39BC" w:rsidRDefault="00140C21" w:rsidP="00140C21">
            <w:pPr>
              <w:shd w:val="clear" w:color="auto" w:fill="FFFFFF" w:themeFill="background1"/>
              <w:ind w:left="31" w:firstLine="456"/>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Также надо принять во внимание </w:t>
            </w:r>
            <w:r w:rsidRPr="007B39BC">
              <w:rPr>
                <w:rFonts w:ascii="Times New Roman" w:eastAsia="Calibri" w:hAnsi="Times New Roman" w:cs="Times New Roman"/>
                <w:b/>
                <w:sz w:val="24"/>
                <w:szCs w:val="24"/>
              </w:rPr>
              <w:t>международный опыт</w:t>
            </w:r>
            <w:r w:rsidRPr="007B39BC">
              <w:rPr>
                <w:rFonts w:ascii="Times New Roman" w:eastAsia="Calibri" w:hAnsi="Times New Roman" w:cs="Times New Roman"/>
                <w:sz w:val="24"/>
                <w:szCs w:val="24"/>
              </w:rPr>
              <w:t xml:space="preserve"> России, Армении, Германии, Великобритании, Испании, где медицинские услуги освобождены от НДС.</w:t>
            </w:r>
          </w:p>
          <w:p w:rsidR="00140C21" w:rsidRPr="007B39BC" w:rsidRDefault="00140C21" w:rsidP="00140C21">
            <w:pPr>
              <w:shd w:val="clear" w:color="auto" w:fill="FFFFFF" w:themeFill="background1"/>
              <w:ind w:left="31" w:firstLine="456"/>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left="31"/>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Обоснование депутатов</w:t>
            </w:r>
          </w:p>
          <w:p w:rsidR="00140C21" w:rsidRPr="007B39BC" w:rsidRDefault="00140C21" w:rsidP="00140C21">
            <w:pPr>
              <w:shd w:val="clear" w:color="auto" w:fill="FFFFFF" w:themeFill="background1"/>
              <w:ind w:left="3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Ходжаназарова</w:t>
            </w:r>
            <w:proofErr w:type="spellEnd"/>
          </w:p>
          <w:p w:rsidR="00140C21" w:rsidRPr="007B39BC" w:rsidRDefault="00140C21" w:rsidP="00140C21">
            <w:pPr>
              <w:shd w:val="clear" w:color="auto" w:fill="FFFFFF" w:themeFill="background1"/>
              <w:ind w:left="31"/>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Кошмамбетова</w:t>
            </w:r>
            <w:proofErr w:type="spellEnd"/>
          </w:p>
          <w:p w:rsidR="00140C21" w:rsidRPr="007B39BC" w:rsidRDefault="00140C21" w:rsidP="00140C21">
            <w:pPr>
              <w:shd w:val="clear" w:color="auto" w:fill="FFFFFF" w:themeFill="background1"/>
              <w:ind w:firstLine="146"/>
              <w:jc w:val="both"/>
              <w:rPr>
                <w:rFonts w:ascii="Times New Roman" w:hAnsi="Times New Roman" w:cs="Times New Roman"/>
                <w:sz w:val="24"/>
                <w:szCs w:val="24"/>
              </w:rPr>
            </w:pPr>
          </w:p>
          <w:p w:rsidR="00140C21" w:rsidRPr="007B39BC" w:rsidRDefault="00140C21" w:rsidP="00140C21">
            <w:pPr>
              <w:shd w:val="clear" w:color="auto" w:fill="FFFFFF" w:themeFill="background1"/>
              <w:ind w:firstLine="146"/>
              <w:jc w:val="both"/>
              <w:rPr>
                <w:rFonts w:ascii="Times New Roman" w:hAnsi="Times New Roman" w:cs="Times New Roman"/>
                <w:sz w:val="24"/>
                <w:szCs w:val="24"/>
              </w:rPr>
            </w:pPr>
            <w:r w:rsidRPr="007B39BC">
              <w:rPr>
                <w:rFonts w:ascii="Times New Roman" w:hAnsi="Times New Roman" w:cs="Times New Roman"/>
                <w:sz w:val="24"/>
                <w:szCs w:val="24"/>
              </w:rPr>
              <w:t xml:space="preserve">Введение НДС на </w:t>
            </w:r>
            <w:proofErr w:type="spellStart"/>
            <w:r w:rsidRPr="007B39BC">
              <w:rPr>
                <w:rFonts w:ascii="Times New Roman" w:hAnsi="Times New Roman" w:cs="Times New Roman"/>
                <w:sz w:val="24"/>
                <w:szCs w:val="24"/>
              </w:rPr>
              <w:t>медуслуги</w:t>
            </w:r>
            <w:proofErr w:type="spellEnd"/>
            <w:r w:rsidRPr="007B39BC">
              <w:rPr>
                <w:rFonts w:ascii="Times New Roman" w:hAnsi="Times New Roman" w:cs="Times New Roman"/>
                <w:sz w:val="24"/>
                <w:szCs w:val="24"/>
              </w:rPr>
              <w:t xml:space="preserve"> будет означать повышение всех </w:t>
            </w:r>
            <w:proofErr w:type="spellStart"/>
            <w:r w:rsidRPr="007B39BC">
              <w:rPr>
                <w:rFonts w:ascii="Times New Roman" w:hAnsi="Times New Roman" w:cs="Times New Roman"/>
                <w:sz w:val="24"/>
                <w:szCs w:val="24"/>
              </w:rPr>
              <w:t>медуслуг</w:t>
            </w:r>
            <w:proofErr w:type="spellEnd"/>
            <w:r w:rsidRPr="007B39BC">
              <w:rPr>
                <w:rFonts w:ascii="Times New Roman" w:hAnsi="Times New Roman" w:cs="Times New Roman"/>
                <w:sz w:val="24"/>
                <w:szCs w:val="24"/>
              </w:rPr>
              <w:t xml:space="preserve"> на размер НДС, а это значит на весь рынок </w:t>
            </w:r>
            <w:proofErr w:type="spellStart"/>
            <w:r w:rsidRPr="007B39BC">
              <w:rPr>
                <w:rFonts w:ascii="Times New Roman" w:hAnsi="Times New Roman" w:cs="Times New Roman"/>
                <w:sz w:val="24"/>
                <w:szCs w:val="24"/>
              </w:rPr>
              <w:t>медуслуг</w:t>
            </w:r>
            <w:proofErr w:type="spellEnd"/>
            <w:r w:rsidRPr="007B39BC">
              <w:rPr>
                <w:rFonts w:ascii="Times New Roman" w:hAnsi="Times New Roman" w:cs="Times New Roman"/>
                <w:sz w:val="24"/>
                <w:szCs w:val="24"/>
              </w:rPr>
              <w:t xml:space="preserve"> в 2,2 трлн. </w:t>
            </w:r>
            <w:proofErr w:type="spellStart"/>
            <w:r w:rsidRPr="007B39BC">
              <w:rPr>
                <w:rFonts w:ascii="Times New Roman" w:hAnsi="Times New Roman" w:cs="Times New Roman"/>
                <w:sz w:val="24"/>
                <w:szCs w:val="24"/>
              </w:rPr>
              <w:t>тг</w:t>
            </w:r>
            <w:proofErr w:type="spellEnd"/>
            <w:r w:rsidRPr="007B39BC">
              <w:rPr>
                <w:rFonts w:ascii="Times New Roman" w:hAnsi="Times New Roman" w:cs="Times New Roman"/>
                <w:sz w:val="24"/>
                <w:szCs w:val="24"/>
              </w:rPr>
              <w:t xml:space="preserve">. пользователями, которого является большая часть граждан РК. </w:t>
            </w:r>
          </w:p>
          <w:p w:rsidR="00140C21" w:rsidRPr="007B39BC" w:rsidRDefault="00140C21" w:rsidP="00140C21">
            <w:pPr>
              <w:shd w:val="clear" w:color="auto" w:fill="FFFFFF" w:themeFill="background1"/>
              <w:ind w:firstLine="288"/>
              <w:jc w:val="both"/>
              <w:rPr>
                <w:rFonts w:ascii="Times New Roman" w:hAnsi="Times New Roman" w:cs="Times New Roman"/>
                <w:sz w:val="24"/>
                <w:szCs w:val="24"/>
              </w:rPr>
            </w:pPr>
            <w:r w:rsidRPr="007B39BC">
              <w:rPr>
                <w:rFonts w:ascii="Times New Roman" w:hAnsi="Times New Roman" w:cs="Times New Roman"/>
                <w:sz w:val="24"/>
                <w:szCs w:val="24"/>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140C21" w:rsidRPr="007B39BC" w:rsidRDefault="00140C21" w:rsidP="00140C21">
            <w:pPr>
              <w:shd w:val="clear" w:color="auto" w:fill="FFFFFF" w:themeFill="background1"/>
              <w:ind w:firstLine="288"/>
              <w:jc w:val="both"/>
              <w:rPr>
                <w:rFonts w:ascii="Times New Roman" w:hAnsi="Times New Roman" w:cs="Times New Roman"/>
                <w:sz w:val="24"/>
                <w:szCs w:val="24"/>
              </w:rPr>
            </w:pPr>
            <w:r w:rsidRPr="007B39BC">
              <w:rPr>
                <w:rFonts w:ascii="Times New Roman" w:hAnsi="Times New Roman" w:cs="Times New Roman"/>
                <w:sz w:val="24"/>
                <w:szCs w:val="24"/>
              </w:rPr>
              <w:t xml:space="preserve">Введение НДС в отношении </w:t>
            </w:r>
            <w:proofErr w:type="spellStart"/>
            <w:r w:rsidRPr="007B39BC">
              <w:rPr>
                <w:rFonts w:ascii="Times New Roman" w:hAnsi="Times New Roman" w:cs="Times New Roman"/>
                <w:sz w:val="24"/>
                <w:szCs w:val="24"/>
              </w:rPr>
              <w:t>медуслуг</w:t>
            </w:r>
            <w:proofErr w:type="spellEnd"/>
            <w:r w:rsidRPr="007B39BC">
              <w:rPr>
                <w:rFonts w:ascii="Times New Roman" w:hAnsi="Times New Roman" w:cs="Times New Roman"/>
                <w:sz w:val="24"/>
                <w:szCs w:val="24"/>
              </w:rPr>
              <w:t xml:space="preserve">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140C21" w:rsidRPr="00C6762C" w:rsidRDefault="00140C21" w:rsidP="00C6762C">
            <w:pPr>
              <w:shd w:val="clear" w:color="auto" w:fill="FFFFFF" w:themeFill="background1"/>
              <w:ind w:firstLine="288"/>
              <w:jc w:val="both"/>
              <w:rPr>
                <w:rFonts w:ascii="Times New Roman" w:hAnsi="Times New Roman" w:cs="Times New Roman"/>
                <w:sz w:val="24"/>
                <w:szCs w:val="24"/>
              </w:rPr>
            </w:pPr>
            <w:r w:rsidRPr="007B39BC">
              <w:rPr>
                <w:rFonts w:ascii="Times New Roman" w:hAnsi="Times New Roman" w:cs="Times New Roman"/>
                <w:sz w:val="24"/>
                <w:szCs w:val="24"/>
              </w:rPr>
              <w:lastRenderedPageBreak/>
              <w:t xml:space="preserve">Считаем, что полное лишение налоговых льгот в сфере здравоохранения не сможет обеспечить распределение нагрузки на медицинскую отрасль. </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Частично поддержано ПРК</w:t>
            </w:r>
          </w:p>
          <w:p w:rsidR="00140C21"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A615A8" w:rsidRDefault="00A615A8"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A615A8" w:rsidRDefault="00A615A8"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A615A8" w:rsidRPr="007B39BC" w:rsidRDefault="00A615A8"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Позиция ПРК </w:t>
            </w:r>
            <w:r w:rsidR="00A615A8" w:rsidRPr="007B39BC">
              <w:rPr>
                <w:rFonts w:ascii="Times New Roman" w:eastAsia="Times New Roman" w:hAnsi="Times New Roman" w:cs="Times New Roman"/>
                <w:b/>
                <w:sz w:val="24"/>
                <w:szCs w:val="24"/>
                <w:lang w:eastAsia="ru-RU"/>
              </w:rPr>
              <w:t>уточняется</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A615A8">
            <w:pPr>
              <w:jc w:val="both"/>
              <w:rPr>
                <w:rFonts w:ascii="Times New Roman" w:hAnsi="Times New Roman" w:cs="Times New Roman"/>
                <w:sz w:val="20"/>
                <w:szCs w:val="20"/>
              </w:rPr>
            </w:pPr>
            <w:r w:rsidRPr="007B39BC">
              <w:rPr>
                <w:rFonts w:ascii="Times New Roman" w:hAnsi="Times New Roman" w:cs="Times New Roman"/>
                <w:b/>
                <w:i/>
                <w:sz w:val="20"/>
                <w:szCs w:val="20"/>
              </w:rPr>
              <w:t>по позициям 99, 101, 102, 103, 107 и 108</w:t>
            </w:r>
            <w:r w:rsidRPr="007B39BC">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w:t>
            </w:r>
            <w:r w:rsidRPr="007B39BC">
              <w:rPr>
                <w:rFonts w:ascii="Times New Roman" w:hAnsi="Times New Roman" w:cs="Times New Roman"/>
                <w:sz w:val="20"/>
                <w:szCs w:val="20"/>
              </w:rPr>
              <w:lastRenderedPageBreak/>
              <w:t>населения, предусмотренных в новых подпунктах 28), 46)-48) статьи 465 проекта и подпунктах 18) и 19) статьи 470 проекта.</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связи с чем предлагается освобождение от НДС импорта лекарственных средств для </w:t>
            </w:r>
            <w:r w:rsidRPr="007B39BC">
              <w:rPr>
                <w:rFonts w:ascii="Times New Roman" w:hAnsi="Times New Roman" w:cs="Times New Roman"/>
                <w:sz w:val="20"/>
                <w:szCs w:val="20"/>
              </w:rPr>
              <w:lastRenderedPageBreak/>
              <w:t>профилактики и лечения социально значимых заболеваний.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Так, предлагается подпункт 28) статьи 465 проекта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w:t>
            </w:r>
            <w:r w:rsidRPr="007B39BC">
              <w:rPr>
                <w:rFonts w:ascii="Times New Roman" w:hAnsi="Times New Roman" w:cs="Times New Roman"/>
                <w:sz w:val="20"/>
                <w:szCs w:val="20"/>
              </w:rPr>
              <w:lastRenderedPageBreak/>
              <w:t>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Также подпункт 18) пункта 1 статьи 470 проекта предлагается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Порядок освобождения от налога на добавленную стоимость импорта лекарственных средств определяется уполномоченным органом.».</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w:t>
            </w:r>
            <w:r w:rsidRPr="007B39BC">
              <w:rPr>
                <w:rFonts w:ascii="Times New Roman" w:hAnsi="Times New Roman" w:cs="Times New Roman"/>
                <w:sz w:val="20"/>
                <w:szCs w:val="20"/>
              </w:rPr>
              <w:lastRenderedPageBreak/>
              <w:t>льготы по НДС. При этом 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8" w:anchor="z172" w:history="1">
              <w:r w:rsidRPr="007B39BC">
                <w:rPr>
                  <w:rFonts w:ascii="Times New Roman" w:eastAsia="Calibri" w:hAnsi="Times New Roman" w:cs="Times New Roman"/>
                  <w:sz w:val="24"/>
                  <w:szCs w:val="24"/>
                </w:rPr>
                <w:t>статьей 1</w:t>
              </w:r>
            </w:hyperlink>
            <w:r w:rsidRPr="007B39BC">
              <w:rPr>
                <w:rFonts w:ascii="Times New Roman" w:eastAsia="Calibri" w:hAnsi="Times New Roman" w:cs="Times New Roman"/>
                <w:sz w:val="24"/>
                <w:szCs w:val="24"/>
              </w:rPr>
              <w:t>69 настоящего Кодекса.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47) отсутствует;</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597"/>
              <w:jc w:val="both"/>
              <w:rPr>
                <w:rFonts w:ascii="Times New Roman" w:hAnsi="Times New Roman" w:cs="Times New Roman"/>
                <w:sz w:val="24"/>
                <w:szCs w:val="24"/>
              </w:rPr>
            </w:pPr>
            <w:r w:rsidRPr="007B39BC">
              <w:rPr>
                <w:rFonts w:ascii="Times New Roman" w:hAnsi="Times New Roman" w:cs="Times New Roman"/>
                <w:sz w:val="24"/>
                <w:szCs w:val="24"/>
              </w:rPr>
              <w:t xml:space="preserve">статью 465 проекта </w:t>
            </w:r>
            <w:r w:rsidRPr="007B39BC">
              <w:rPr>
                <w:rFonts w:ascii="Times New Roman" w:hAnsi="Times New Roman" w:cs="Times New Roman"/>
                <w:b/>
                <w:sz w:val="24"/>
                <w:szCs w:val="24"/>
              </w:rPr>
              <w:t>дополнить подпунктом 47) с</w:t>
            </w:r>
            <w:r w:rsidRPr="007B39BC">
              <w:rPr>
                <w:rFonts w:ascii="Times New Roman" w:hAnsi="Times New Roman" w:cs="Times New Roman"/>
                <w:sz w:val="24"/>
                <w:szCs w:val="24"/>
              </w:rPr>
              <w:t>ледующего содержания:</w:t>
            </w:r>
          </w:p>
          <w:p w:rsidR="00140C21" w:rsidRPr="007B39BC" w:rsidRDefault="00140C21" w:rsidP="00140C21">
            <w:pPr>
              <w:shd w:val="clear" w:color="auto" w:fill="FFFFFF" w:themeFill="background1"/>
              <w:ind w:firstLine="597"/>
              <w:jc w:val="both"/>
              <w:rPr>
                <w:rFonts w:ascii="Times New Roman" w:hAnsi="Times New Roman" w:cs="Times New Roman"/>
                <w:b/>
                <w:sz w:val="24"/>
                <w:szCs w:val="24"/>
              </w:rPr>
            </w:pPr>
          </w:p>
          <w:p w:rsidR="00140C21" w:rsidRPr="007B39BC" w:rsidRDefault="00140C21" w:rsidP="00140C21">
            <w:pPr>
              <w:shd w:val="clear" w:color="auto" w:fill="FFFFFF" w:themeFill="background1"/>
              <w:ind w:firstLine="597"/>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«47) </w:t>
            </w:r>
            <w:hyperlink r:id="rId19">
              <w:r w:rsidRPr="007B39BC">
                <w:rPr>
                  <w:rFonts w:ascii="Times New Roman" w:eastAsia="Times New Roman" w:hAnsi="Times New Roman" w:cs="Times New Roman"/>
                  <w:b/>
                  <w:sz w:val="24"/>
                  <w:szCs w:val="24"/>
                  <w:lang w:eastAsia="ru-RU"/>
                </w:rPr>
                <w:t>лекарственных средств</w:t>
              </w:r>
            </w:hyperlink>
            <w:r w:rsidRPr="007B39BC">
              <w:rPr>
                <w:rFonts w:ascii="Times New Roman" w:eastAsia="Times New Roman" w:hAnsi="Times New Roman" w:cs="Times New Roman"/>
                <w:b/>
                <w:sz w:val="24"/>
                <w:szCs w:val="24"/>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140C21" w:rsidRPr="007B39BC" w:rsidRDefault="00140C21" w:rsidP="00140C21">
            <w:pPr>
              <w:shd w:val="clear" w:color="auto" w:fill="FFFFFF" w:themeFill="background1"/>
              <w:ind w:firstLine="284"/>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597"/>
              <w:jc w:val="both"/>
              <w:rPr>
                <w:rFonts w:ascii="Times New Roman" w:eastAsia="Times New Roman" w:hAnsi="Times New Roman" w:cs="Times New Roman"/>
                <w:b/>
                <w:sz w:val="24"/>
                <w:szCs w:val="24"/>
                <w:lang w:eastAsia="ru-RU"/>
              </w:rPr>
            </w:pPr>
          </w:p>
          <w:p w:rsidR="00140C21" w:rsidRPr="007B39BC" w:rsidRDefault="00140C21" w:rsidP="00140C21">
            <w:pPr>
              <w:shd w:val="clear" w:color="auto" w:fill="FFFFFF" w:themeFill="background1"/>
              <w:ind w:firstLine="284"/>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w:t>
            </w:r>
            <w:proofErr w:type="spellStart"/>
            <w:r w:rsidRPr="007B39BC">
              <w:rPr>
                <w:rFonts w:ascii="Times New Roman" w:hAnsi="Times New Roman" w:cs="Times New Roman"/>
                <w:b/>
                <w:sz w:val="24"/>
                <w:szCs w:val="24"/>
              </w:rPr>
              <w:t>Ауесбаев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140C21" w:rsidRPr="007B39BC" w:rsidRDefault="00140C21" w:rsidP="00140C21">
            <w:pPr>
              <w:shd w:val="clear" w:color="auto" w:fill="FFFFFF" w:themeFill="background1"/>
              <w:ind w:firstLine="177"/>
              <w:jc w:val="both"/>
              <w:rPr>
                <w:rFonts w:ascii="Times New Roman" w:hAnsi="Times New Roman" w:cs="Times New Roman"/>
                <w:sz w:val="24"/>
                <w:szCs w:val="24"/>
              </w:rPr>
            </w:pPr>
            <w:r w:rsidRPr="007B39BC">
              <w:rPr>
                <w:rFonts w:ascii="Times New Roman" w:hAnsi="Times New Roman" w:cs="Times New Roman"/>
                <w:sz w:val="24"/>
                <w:szCs w:val="24"/>
              </w:rPr>
              <w:t xml:space="preserve">   </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Предлагается сохранить налоговые льготы по освобождению от уплаты НДС </w:t>
            </w:r>
            <w:proofErr w:type="gramStart"/>
            <w:r w:rsidRPr="007B39BC">
              <w:rPr>
                <w:rFonts w:ascii="Times New Roman" w:eastAsia="Times New Roman" w:hAnsi="Times New Roman" w:cs="Times New Roman"/>
                <w:sz w:val="24"/>
                <w:szCs w:val="24"/>
                <w:lang w:eastAsia="ru-RU"/>
              </w:rPr>
              <w:t>для мед</w:t>
            </w:r>
            <w:proofErr w:type="gramEnd"/>
            <w:r w:rsidRPr="007B39BC">
              <w:rPr>
                <w:rFonts w:ascii="Times New Roman" w:eastAsia="Times New Roman" w:hAnsi="Times New Roman" w:cs="Times New Roman"/>
                <w:sz w:val="24"/>
                <w:szCs w:val="24"/>
                <w:lang w:eastAsia="ru-RU"/>
              </w:rPr>
              <w:t xml:space="preserve"> организаций. Введение НДС на </w:t>
            </w:r>
            <w:proofErr w:type="spellStart"/>
            <w:r w:rsidRPr="007B39BC">
              <w:rPr>
                <w:rFonts w:ascii="Times New Roman" w:eastAsia="Times New Roman" w:hAnsi="Times New Roman" w:cs="Times New Roman"/>
                <w:sz w:val="24"/>
                <w:szCs w:val="24"/>
                <w:lang w:eastAsia="ru-RU"/>
              </w:rPr>
              <w:t>медуслуги</w:t>
            </w:r>
            <w:proofErr w:type="spellEnd"/>
            <w:r w:rsidRPr="007B39BC">
              <w:rPr>
                <w:rFonts w:ascii="Times New Roman" w:eastAsia="Times New Roman" w:hAnsi="Times New Roman" w:cs="Times New Roman"/>
                <w:sz w:val="24"/>
                <w:szCs w:val="24"/>
                <w:lang w:eastAsia="ru-RU"/>
              </w:rPr>
              <w:t xml:space="preserve"> будет означать повышение всех </w:t>
            </w:r>
            <w:proofErr w:type="spellStart"/>
            <w:r w:rsidRPr="007B39BC">
              <w:rPr>
                <w:rFonts w:ascii="Times New Roman" w:eastAsia="Times New Roman" w:hAnsi="Times New Roman" w:cs="Times New Roman"/>
                <w:sz w:val="24"/>
                <w:szCs w:val="24"/>
                <w:lang w:eastAsia="ru-RU"/>
              </w:rPr>
              <w:t>медуслуг</w:t>
            </w:r>
            <w:proofErr w:type="spellEnd"/>
            <w:r w:rsidRPr="007B39BC">
              <w:rPr>
                <w:rFonts w:ascii="Times New Roman" w:eastAsia="Times New Roman" w:hAnsi="Times New Roman" w:cs="Times New Roman"/>
                <w:sz w:val="24"/>
                <w:szCs w:val="24"/>
                <w:lang w:eastAsia="ru-RU"/>
              </w:rPr>
              <w:t xml:space="preserve"> на размер НДС, а это значит на весь рынок </w:t>
            </w:r>
            <w:proofErr w:type="spellStart"/>
            <w:r w:rsidRPr="007B39BC">
              <w:rPr>
                <w:rFonts w:ascii="Times New Roman" w:eastAsia="Times New Roman" w:hAnsi="Times New Roman" w:cs="Times New Roman"/>
                <w:sz w:val="24"/>
                <w:szCs w:val="24"/>
                <w:lang w:eastAsia="ru-RU"/>
              </w:rPr>
              <w:t>медуслуг</w:t>
            </w:r>
            <w:proofErr w:type="spellEnd"/>
            <w:r w:rsidRPr="007B39BC">
              <w:rPr>
                <w:rFonts w:ascii="Times New Roman" w:eastAsia="Times New Roman" w:hAnsi="Times New Roman" w:cs="Times New Roman"/>
                <w:sz w:val="24"/>
                <w:szCs w:val="24"/>
                <w:lang w:eastAsia="ru-RU"/>
              </w:rPr>
              <w:t xml:space="preserve"> в 2,8 трлн. </w:t>
            </w:r>
            <w:proofErr w:type="spellStart"/>
            <w:r w:rsidRPr="007B39BC">
              <w:rPr>
                <w:rFonts w:ascii="Times New Roman" w:eastAsia="Times New Roman" w:hAnsi="Times New Roman" w:cs="Times New Roman"/>
                <w:sz w:val="24"/>
                <w:szCs w:val="24"/>
                <w:lang w:eastAsia="ru-RU"/>
              </w:rPr>
              <w:t>тг</w:t>
            </w:r>
            <w:proofErr w:type="spellEnd"/>
            <w:r w:rsidRPr="007B39BC">
              <w:rPr>
                <w:rFonts w:ascii="Times New Roman" w:eastAsia="Times New Roman" w:hAnsi="Times New Roman" w:cs="Times New Roman"/>
                <w:sz w:val="24"/>
                <w:szCs w:val="24"/>
                <w:lang w:eastAsia="ru-RU"/>
              </w:rPr>
              <w:t xml:space="preserve">. пользователями, которого является большая часть граждан РК. </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Введение НДС в отношении </w:t>
            </w:r>
            <w:proofErr w:type="spellStart"/>
            <w:r w:rsidRPr="007B39BC">
              <w:rPr>
                <w:rFonts w:ascii="Times New Roman" w:eastAsia="Times New Roman" w:hAnsi="Times New Roman" w:cs="Times New Roman"/>
                <w:sz w:val="24"/>
                <w:szCs w:val="24"/>
                <w:lang w:eastAsia="ru-RU"/>
              </w:rPr>
              <w:t>медуслуг</w:t>
            </w:r>
            <w:proofErr w:type="spellEnd"/>
            <w:r w:rsidRPr="007B39BC">
              <w:rPr>
                <w:rFonts w:ascii="Times New Roman" w:eastAsia="Times New Roman" w:hAnsi="Times New Roman" w:cs="Times New Roman"/>
                <w:sz w:val="24"/>
                <w:szCs w:val="24"/>
                <w:lang w:eastAsia="ru-RU"/>
              </w:rPr>
              <w:t xml:space="preserve">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Все доходы частного сектора на сегодня направляется на развитие </w:t>
            </w:r>
            <w:proofErr w:type="gramStart"/>
            <w:r w:rsidRPr="007B39BC">
              <w:rPr>
                <w:rFonts w:ascii="Times New Roman" w:eastAsia="Times New Roman" w:hAnsi="Times New Roman" w:cs="Times New Roman"/>
                <w:sz w:val="24"/>
                <w:szCs w:val="24"/>
                <w:lang w:eastAsia="ru-RU"/>
              </w:rPr>
              <w:t>высоко-технологичной</w:t>
            </w:r>
            <w:proofErr w:type="gramEnd"/>
            <w:r w:rsidRPr="007B39BC">
              <w:rPr>
                <w:rFonts w:ascii="Times New Roman" w:eastAsia="Times New Roman" w:hAnsi="Times New Roman" w:cs="Times New Roman"/>
                <w:sz w:val="24"/>
                <w:szCs w:val="24"/>
                <w:lang w:eastAsia="ru-RU"/>
              </w:rPr>
              <w:t xml:space="preserve"> отрасли, о каких дополнительных налогах на здравоохранение можно говорить, если тарифы на медицинские услуги не покрывают инфляцию.</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также размещенного на сайте МНЭ, данная налоговая льгота присутствовала. То есть, со стороны разработчика была </w:t>
            </w:r>
            <w:r w:rsidRPr="007B39BC">
              <w:rPr>
                <w:rFonts w:ascii="Times New Roman" w:eastAsia="Times New Roman" w:hAnsi="Times New Roman" w:cs="Times New Roman"/>
                <w:sz w:val="24"/>
                <w:szCs w:val="24"/>
                <w:lang w:eastAsia="ru-RU"/>
              </w:rPr>
              <w:lastRenderedPageBreak/>
              <w:t>исключена данная налоговая льгота, без получения экспертного заключения от НПП и публичного обсуждения.</w:t>
            </w:r>
          </w:p>
          <w:p w:rsidR="00140C21" w:rsidRPr="007B39BC" w:rsidRDefault="00140C21" w:rsidP="00140C21">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Считаем необходимым сохранить действующие налоговые льготы в части освобождения от уплаты НДС для медицины. </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A615A8" w:rsidRPr="007B39BC" w:rsidRDefault="00A615A8"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Частично поддержано ПРК</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Позиция ПРК уточняется</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i/>
                <w:sz w:val="20"/>
                <w:szCs w:val="20"/>
              </w:rPr>
              <w:t>по позициям 99, 101, 102, 103, 107 и 108</w:t>
            </w:r>
            <w:r w:rsidRPr="007B39BC">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w:t>
            </w:r>
            <w:r w:rsidRPr="007B39BC">
              <w:rPr>
                <w:rFonts w:ascii="Times New Roman" w:hAnsi="Times New Roman" w:cs="Times New Roman"/>
                <w:sz w:val="20"/>
                <w:szCs w:val="20"/>
              </w:rPr>
              <w:lastRenderedPageBreak/>
              <w:t>46)-48) статьи 465 проекта и подпунктах 18) и 19) статьи 470 проекта.</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Так, предлагается подпункт 28) статьи 465 проекта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Также подпункт 18) пункта 1 статьи </w:t>
            </w:r>
            <w:r w:rsidRPr="007B39BC">
              <w:rPr>
                <w:rFonts w:ascii="Times New Roman" w:hAnsi="Times New Roman" w:cs="Times New Roman"/>
                <w:sz w:val="20"/>
                <w:szCs w:val="20"/>
              </w:rPr>
              <w:lastRenderedPageBreak/>
              <w:t>470 проекта предлагается изложить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Порядок освобождения от налога на добавленную стоимость </w:t>
            </w:r>
            <w:r w:rsidRPr="007B39BC">
              <w:rPr>
                <w:rFonts w:ascii="Times New Roman" w:hAnsi="Times New Roman" w:cs="Times New Roman"/>
                <w:sz w:val="20"/>
                <w:szCs w:val="20"/>
              </w:rPr>
              <w:lastRenderedPageBreak/>
              <w:t>импорта лекарственных средств определяется уполномоченным органом.».</w:t>
            </w:r>
          </w:p>
          <w:p w:rsidR="00140C21" w:rsidRPr="007B39BC" w:rsidRDefault="00140C21" w:rsidP="00140C21">
            <w:pPr>
              <w:ind w:firstLine="709"/>
              <w:jc w:val="both"/>
              <w:rPr>
                <w:rFonts w:ascii="Times New Roman" w:hAnsi="Times New Roman" w:cs="Times New Roman"/>
                <w:i/>
                <w:sz w:val="20"/>
                <w:szCs w:val="20"/>
              </w:rPr>
            </w:pPr>
            <w:r w:rsidRPr="007B39BC">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санитарно-эпидемиологическ</w:t>
            </w:r>
            <w:r w:rsidRPr="007B39BC">
              <w:rPr>
                <w:rFonts w:ascii="Times New Roman" w:hAnsi="Times New Roman" w:cs="Times New Roman"/>
                <w:sz w:val="20"/>
                <w:szCs w:val="20"/>
              </w:rPr>
              <w:lastRenderedPageBreak/>
              <w:t>ого благополучия населения для не государственных организаций носит коммерческий характер.</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742"/>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742"/>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46) отсутствует.</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42"/>
              <w:jc w:val="both"/>
              <w:rPr>
                <w:rFonts w:ascii="Times New Roman" w:hAnsi="Times New Roman" w:cs="Times New Roman"/>
                <w:sz w:val="24"/>
                <w:szCs w:val="24"/>
              </w:rPr>
            </w:pPr>
          </w:p>
        </w:tc>
        <w:tc>
          <w:tcPr>
            <w:tcW w:w="3967" w:type="dxa"/>
          </w:tcPr>
          <w:p w:rsidR="00140C21" w:rsidRPr="007B39BC" w:rsidRDefault="00140C21" w:rsidP="00140C21">
            <w:pPr>
              <w:shd w:val="clear" w:color="auto" w:fill="FFFFFF" w:themeFill="background1"/>
              <w:ind w:firstLine="459"/>
              <w:jc w:val="both"/>
              <w:rPr>
                <w:rFonts w:ascii="Times New Roman" w:hAnsi="Times New Roman" w:cs="Times New Roman"/>
                <w:bCs/>
                <w:sz w:val="24"/>
                <w:szCs w:val="24"/>
                <w:shd w:val="clear" w:color="auto" w:fill="FFFFFF"/>
              </w:rPr>
            </w:pPr>
            <w:r w:rsidRPr="007B39BC">
              <w:rPr>
                <w:rFonts w:ascii="Times New Roman" w:hAnsi="Times New Roman" w:cs="Times New Roman"/>
                <w:bCs/>
                <w:sz w:val="24"/>
                <w:szCs w:val="24"/>
                <w:shd w:val="clear" w:color="auto" w:fill="FFFFFF"/>
              </w:rPr>
              <w:t>статью 465 проекта</w:t>
            </w:r>
            <w:r w:rsidRPr="007B39BC">
              <w:rPr>
                <w:rFonts w:ascii="Times New Roman" w:hAnsi="Times New Roman" w:cs="Times New Roman"/>
                <w:b/>
                <w:bCs/>
                <w:sz w:val="24"/>
                <w:szCs w:val="24"/>
                <w:shd w:val="clear" w:color="auto" w:fill="FFFFFF"/>
              </w:rPr>
              <w:t xml:space="preserve"> дополнить подпунктом 46) </w:t>
            </w:r>
            <w:r w:rsidRPr="007B39BC">
              <w:rPr>
                <w:rFonts w:ascii="Times New Roman" w:hAnsi="Times New Roman" w:cs="Times New Roman"/>
                <w:bCs/>
                <w:sz w:val="24"/>
                <w:szCs w:val="24"/>
                <w:shd w:val="clear" w:color="auto" w:fill="FFFFFF"/>
              </w:rPr>
              <w:t>следующего содержания:</w:t>
            </w:r>
          </w:p>
          <w:p w:rsidR="00140C21" w:rsidRPr="007B39BC" w:rsidRDefault="00140C21" w:rsidP="00140C21">
            <w:pPr>
              <w:shd w:val="clear" w:color="auto" w:fill="FFFFFF" w:themeFill="background1"/>
              <w:ind w:firstLine="459"/>
              <w:jc w:val="both"/>
              <w:rPr>
                <w:rFonts w:ascii="Times New Roman" w:hAnsi="Times New Roman" w:cs="Times New Roman"/>
                <w:bCs/>
                <w:sz w:val="24"/>
                <w:szCs w:val="24"/>
                <w:shd w:val="clear" w:color="auto" w:fill="FFFFFF"/>
              </w:rPr>
            </w:pPr>
            <w:r w:rsidRPr="007B39BC">
              <w:rPr>
                <w:rFonts w:ascii="Times New Roman" w:eastAsia="Calibri" w:hAnsi="Times New Roman" w:cs="Times New Roman"/>
                <w:b/>
                <w:sz w:val="24"/>
                <w:szCs w:val="20"/>
              </w:rPr>
              <w:t xml:space="preserve">«46) обороты по реализации товаров, работ, услуг, произведенных участниками рынка на территории Республики Казахстан в рамках </w:t>
            </w:r>
            <w:r w:rsidRPr="007B39BC">
              <w:rPr>
                <w:rFonts w:ascii="Times New Roman" w:eastAsia="Calibri" w:hAnsi="Times New Roman" w:cs="Times New Roman"/>
                <w:b/>
                <w:sz w:val="24"/>
                <w:szCs w:val="20"/>
                <w:lang w:bidi="ru-RU"/>
              </w:rPr>
              <w:t>Специального инвестиционного контракта</w:t>
            </w:r>
            <w:r w:rsidRPr="007B39BC">
              <w:rPr>
                <w:rFonts w:ascii="Times New Roman" w:eastAsia="Calibri" w:hAnsi="Times New Roman" w:cs="Times New Roman"/>
                <w:b/>
                <w:sz w:val="24"/>
                <w:szCs w:val="20"/>
              </w:rPr>
              <w:t>, относящихся к приоритетным видам деятельности определенным законодательством о специальных экономических и индустриальных зонах.»;</w:t>
            </w:r>
          </w:p>
        </w:tc>
        <w:tc>
          <w:tcPr>
            <w:tcW w:w="3826" w:type="dxa"/>
          </w:tcPr>
          <w:p w:rsidR="00140C21" w:rsidRPr="007B39BC" w:rsidRDefault="00140C21" w:rsidP="00140C21">
            <w:pPr>
              <w:keepNext/>
              <w:keepLines/>
              <w:shd w:val="clear" w:color="auto" w:fill="FFFFFF" w:themeFill="background1"/>
              <w:jc w:val="center"/>
              <w:textAlignment w:val="baseline"/>
              <w:outlineLvl w:val="2"/>
              <w:rPr>
                <w:rFonts w:ascii="Times New Roman" w:eastAsia="Times New Roman" w:hAnsi="Times New Roman" w:cs="Times New Roman"/>
                <w:b/>
                <w:bCs/>
                <w:sz w:val="24"/>
                <w:szCs w:val="20"/>
              </w:rPr>
            </w:pPr>
            <w:r w:rsidRPr="007B39BC">
              <w:rPr>
                <w:rFonts w:ascii="Times New Roman" w:eastAsia="Times New Roman" w:hAnsi="Times New Roman" w:cs="Times New Roman"/>
                <w:b/>
                <w:bCs/>
                <w:sz w:val="24"/>
                <w:szCs w:val="20"/>
              </w:rPr>
              <w:t>депутат</w:t>
            </w:r>
          </w:p>
          <w:p w:rsidR="00140C21" w:rsidRPr="007B39BC" w:rsidRDefault="00140C21" w:rsidP="00140C21">
            <w:pPr>
              <w:keepNext/>
              <w:keepLines/>
              <w:shd w:val="clear" w:color="auto" w:fill="FFFFFF" w:themeFill="background1"/>
              <w:jc w:val="center"/>
              <w:textAlignment w:val="baseline"/>
              <w:outlineLvl w:val="2"/>
              <w:rPr>
                <w:rFonts w:ascii="Times New Roman" w:eastAsia="Times New Roman" w:hAnsi="Times New Roman" w:cs="Times New Roman"/>
                <w:bCs/>
                <w:sz w:val="24"/>
                <w:szCs w:val="20"/>
              </w:rPr>
            </w:pPr>
            <w:r w:rsidRPr="007B39BC">
              <w:rPr>
                <w:rFonts w:ascii="Times New Roman" w:eastAsia="Times New Roman" w:hAnsi="Times New Roman" w:cs="Times New Roman"/>
                <w:b/>
                <w:bCs/>
                <w:sz w:val="24"/>
                <w:szCs w:val="20"/>
              </w:rPr>
              <w:t>А. Рау</w:t>
            </w:r>
          </w:p>
          <w:p w:rsidR="00140C21" w:rsidRPr="007B39BC" w:rsidRDefault="00140C21" w:rsidP="00140C21">
            <w:pPr>
              <w:keepNext/>
              <w:keepLines/>
              <w:shd w:val="clear" w:color="auto" w:fill="FFFFFF" w:themeFill="background1"/>
              <w:jc w:val="both"/>
              <w:textAlignment w:val="baseline"/>
              <w:outlineLvl w:val="2"/>
              <w:rPr>
                <w:rFonts w:ascii="Times New Roman" w:eastAsia="Times New Roman" w:hAnsi="Times New Roman" w:cs="Times New Roman"/>
                <w:bCs/>
                <w:sz w:val="24"/>
                <w:szCs w:val="20"/>
              </w:rPr>
            </w:pPr>
          </w:p>
          <w:p w:rsidR="00140C21" w:rsidRPr="007B39BC" w:rsidRDefault="00140C21" w:rsidP="00140C21">
            <w:pPr>
              <w:keepNext/>
              <w:keepLines/>
              <w:shd w:val="clear" w:color="auto" w:fill="FFFFFF" w:themeFill="background1"/>
              <w:ind w:firstLine="461"/>
              <w:jc w:val="both"/>
              <w:textAlignment w:val="baseline"/>
              <w:outlineLvl w:val="2"/>
              <w:rPr>
                <w:rFonts w:ascii="Times New Roman" w:eastAsia="Times New Roman" w:hAnsi="Times New Roman" w:cs="Times New Roman"/>
                <w:bCs/>
                <w:sz w:val="24"/>
                <w:szCs w:val="20"/>
              </w:rPr>
            </w:pPr>
            <w:r w:rsidRPr="007B39BC">
              <w:rPr>
                <w:rFonts w:ascii="Times New Roman" w:eastAsia="Times New Roman" w:hAnsi="Times New Roman" w:cs="Times New Roman"/>
                <w:bCs/>
                <w:sz w:val="24"/>
                <w:szCs w:val="20"/>
              </w:rPr>
              <w:t xml:space="preserve">В соответствии с Законом Республик Казахстан «О специальных экономических и индустриальных зонах», целью создания СЭЗ является привлечение инвестиций и развитие приоритетных видов деятельности. Дополнение статьи 465 Налогового кодекса новым подпунктом позволит усилить инвестиционную привлекательность, стимулировать развитие отечественного производства и обеспечить конкурентоспособность на внутреннем рынке. </w:t>
            </w:r>
          </w:p>
          <w:p w:rsidR="00140C21" w:rsidRPr="007B39BC" w:rsidRDefault="00140C21" w:rsidP="00140C21">
            <w:pPr>
              <w:keepNext/>
              <w:keepLines/>
              <w:shd w:val="clear" w:color="auto" w:fill="FFFFFF" w:themeFill="background1"/>
              <w:ind w:firstLine="461"/>
              <w:jc w:val="both"/>
              <w:textAlignment w:val="baseline"/>
              <w:outlineLvl w:val="2"/>
              <w:rPr>
                <w:rFonts w:ascii="Times New Roman" w:eastAsia="Times New Roman" w:hAnsi="Times New Roman" w:cs="Times New Roman"/>
                <w:bCs/>
                <w:sz w:val="24"/>
                <w:szCs w:val="20"/>
              </w:rPr>
            </w:pPr>
            <w:r w:rsidRPr="007B39BC">
              <w:rPr>
                <w:rFonts w:ascii="Times New Roman" w:eastAsia="Times New Roman" w:hAnsi="Times New Roman" w:cs="Times New Roman"/>
                <w:bCs/>
                <w:sz w:val="24"/>
                <w:szCs w:val="20"/>
              </w:rPr>
              <w:t>Также расширение освобождения от НДС в рамках Специального инвестиционного контракта и приоритетных видов деятельности позволит устранить конкурентные дисбалансы между отечественными и импортными производителями, повысить инвестиционную привлекательность СЭЗ и стимулировать развитие современных производств в Республике Казахстан.</w:t>
            </w:r>
          </w:p>
          <w:p w:rsidR="00140C21" w:rsidRPr="007B39BC" w:rsidRDefault="00140C21" w:rsidP="00140C21">
            <w:pPr>
              <w:shd w:val="clear" w:color="auto" w:fill="FFFFFF" w:themeFill="background1"/>
              <w:ind w:firstLine="461"/>
              <w:jc w:val="both"/>
              <w:rPr>
                <w:rFonts w:ascii="Times New Roman" w:eastAsia="Calibri" w:hAnsi="Times New Roman" w:cs="Times New Roman"/>
                <w:sz w:val="24"/>
                <w:szCs w:val="20"/>
              </w:rPr>
            </w:pPr>
            <w:r w:rsidRPr="007B39BC">
              <w:rPr>
                <w:rFonts w:ascii="Times New Roman" w:eastAsia="Calibri" w:hAnsi="Times New Roman" w:cs="Times New Roman"/>
                <w:sz w:val="24"/>
                <w:szCs w:val="20"/>
              </w:rPr>
              <w:lastRenderedPageBreak/>
              <w:t>Освобождение от НДС для указанных категорий сократит административные издержки для бизнеса, связанные с налоговым администрированием, что делает систему более прозрачной и эффективной.</w:t>
            </w:r>
          </w:p>
          <w:p w:rsidR="00140C21" w:rsidRPr="007B39BC" w:rsidRDefault="00140C21" w:rsidP="00140C21">
            <w:pPr>
              <w:pStyle w:val="a4"/>
              <w:shd w:val="clear" w:color="auto" w:fill="FFFFFF" w:themeFill="background1"/>
              <w:spacing w:before="0" w:beforeAutospacing="0" w:after="0" w:afterAutospacing="0"/>
              <w:ind w:firstLine="461"/>
              <w:jc w:val="both"/>
              <w:rPr>
                <w:b/>
                <w:bCs/>
                <w:shd w:val="clear" w:color="auto" w:fill="FFFFFF"/>
              </w:rPr>
            </w:pPr>
            <w:r w:rsidRPr="007B39BC">
              <w:rPr>
                <w:rFonts w:eastAsia="Calibri"/>
                <w:szCs w:val="20"/>
                <w:lang w:eastAsia="en-US"/>
              </w:rPr>
              <w:t>Укрепление отечественного производства и повышение его конкурентоспособности способствует созданию новых рабочих мест, улучшению благосостояния населения и увеличению налоговых поступлений в долгосрочной перспективе за счёт роста экономики.</w:t>
            </w:r>
          </w:p>
        </w:tc>
        <w:tc>
          <w:tcPr>
            <w:tcW w:w="1844" w:type="dxa"/>
          </w:tcPr>
          <w:p w:rsidR="00140C21" w:rsidRPr="007B39BC" w:rsidRDefault="00140C21" w:rsidP="00E95077">
            <w:pPr>
              <w:keepNext/>
              <w:keepLines/>
              <w:shd w:val="clear" w:color="auto" w:fill="FFFFFF"/>
              <w:textAlignment w:val="baseline"/>
              <w:outlineLvl w:val="2"/>
              <w:rPr>
                <w:rFonts w:ascii="Times New Roman" w:eastAsia="Times New Roman" w:hAnsi="Times New Roman" w:cs="Times New Roman"/>
                <w:b/>
                <w:bCs/>
                <w:sz w:val="24"/>
                <w:szCs w:val="20"/>
              </w:rPr>
            </w:pPr>
            <w:r w:rsidRPr="007B39BC">
              <w:rPr>
                <w:rFonts w:ascii="Times New Roman" w:eastAsia="Times New Roman" w:hAnsi="Times New Roman" w:cs="Times New Roman"/>
                <w:b/>
                <w:bCs/>
                <w:sz w:val="24"/>
                <w:szCs w:val="20"/>
              </w:rPr>
              <w:lastRenderedPageBreak/>
              <w:t xml:space="preserve">Доработано </w:t>
            </w:r>
          </w:p>
          <w:p w:rsidR="00140C21" w:rsidRPr="007B39BC" w:rsidRDefault="00140C21" w:rsidP="00140C21">
            <w:pPr>
              <w:keepNext/>
              <w:keepLines/>
              <w:shd w:val="clear" w:color="auto" w:fill="FFFFFF"/>
              <w:jc w:val="center"/>
              <w:textAlignment w:val="baseline"/>
              <w:outlineLvl w:val="2"/>
              <w:rPr>
                <w:rFonts w:ascii="Times New Roman" w:eastAsia="Times New Roman" w:hAnsi="Times New Roman" w:cs="Times New Roman"/>
                <w:b/>
                <w:bCs/>
                <w:sz w:val="24"/>
                <w:szCs w:val="20"/>
              </w:rPr>
            </w:pPr>
          </w:p>
          <w:p w:rsidR="00140C21" w:rsidRPr="007B39BC" w:rsidRDefault="00140C21" w:rsidP="00140C21">
            <w:pPr>
              <w:keepNext/>
              <w:keepLines/>
              <w:shd w:val="clear" w:color="auto" w:fill="FFFFFF"/>
              <w:textAlignment w:val="baseline"/>
              <w:outlineLvl w:val="2"/>
              <w:rPr>
                <w:rFonts w:ascii="Times New Roman" w:eastAsia="Times New Roman" w:hAnsi="Times New Roman" w:cs="Times New Roman"/>
                <w:b/>
                <w:bCs/>
                <w:sz w:val="24"/>
                <w:szCs w:val="20"/>
              </w:rPr>
            </w:pPr>
            <w:r w:rsidRPr="007B39BC">
              <w:rPr>
                <w:rFonts w:ascii="Times New Roman" w:eastAsia="Times New Roman" w:hAnsi="Times New Roman" w:cs="Times New Roman"/>
                <w:b/>
                <w:bCs/>
                <w:sz w:val="24"/>
                <w:szCs w:val="20"/>
              </w:rPr>
              <w:t xml:space="preserve">Не поддержано ПРК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b/>
                <w:i/>
                <w:sz w:val="20"/>
                <w:szCs w:val="20"/>
              </w:rPr>
              <w:t>по позиции 104</w:t>
            </w:r>
            <w:r w:rsidRPr="007B39BC">
              <w:rPr>
                <w:rFonts w:ascii="Times New Roman" w:hAnsi="Times New Roman" w:cs="Times New Roman"/>
                <w:sz w:val="20"/>
                <w:szCs w:val="20"/>
              </w:rPr>
              <w:t xml:space="preserve"> относительно введения новой льготы в виде освобождения от НДС оборотов по реализации товаров, работ, услуг, произведенных участниками рынка на территории Республики Казахстан в рамках Специального инвестиционного контракта, относящихся к приоритетным видам деятельности, определенным законодательством о СЭЗ, предусмотренного подпунктом 46) статьи 465 проекта.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Действующим Налоговым кодексом предусмотрено освобождение от НДС на импорт для налогоплательщика-производителя, заключившего специальный инвестиционный контракт при импорте товаров в составе готовой продукции, произведенной на территории специальной экономической зоны или свободного склада.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настоящее время существует 15 СЭЗ, которые имеют различную приоритетную направленность. Предлагаемая редакция подпункта 46) статьи 465 проекта не дает точно определить категории товаров, работ, услуг, </w:t>
            </w:r>
            <w:r w:rsidRPr="007B39BC">
              <w:rPr>
                <w:rFonts w:ascii="Times New Roman" w:hAnsi="Times New Roman" w:cs="Times New Roman"/>
                <w:sz w:val="20"/>
                <w:szCs w:val="20"/>
              </w:rPr>
              <w:lastRenderedPageBreak/>
              <w:t xml:space="preserve">реализация которых будет освобождена от НДС, так как не имеет конкретных требования для применения освобождения, что может привести к невозможности ее применения или невозможности администрирования.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Вместе с тем отмечаем, что принятие данного предложения повлечет за собой потери бюджета в виде сокращения доходов государственного бюджета.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в соответствии с требованиями ВТО при предоставлении льгот для товаров отечественного происхождения потребуется предоставление льгот и на аналогичные товары </w:t>
            </w:r>
            <w:r w:rsidRPr="007B39BC">
              <w:rPr>
                <w:rFonts w:ascii="Times New Roman" w:hAnsi="Times New Roman" w:cs="Times New Roman"/>
                <w:sz w:val="20"/>
                <w:szCs w:val="20"/>
              </w:rPr>
              <w:lastRenderedPageBreak/>
              <w:t>импортного происхождения, следовательно, не устранится конкурентный дисбаланс между отечественными и импортными производителями.</w:t>
            </w:r>
          </w:p>
          <w:p w:rsidR="00140C21" w:rsidRPr="007B39BC" w:rsidRDefault="00140C21" w:rsidP="00140C21">
            <w:pPr>
              <w:keepNext/>
              <w:keepLines/>
              <w:shd w:val="clear" w:color="auto" w:fill="FFFFFF"/>
              <w:jc w:val="center"/>
              <w:textAlignment w:val="baseline"/>
              <w:outlineLvl w:val="2"/>
              <w:rPr>
                <w:rFonts w:ascii="Times New Roman" w:eastAsia="Times New Roman" w:hAnsi="Times New Roman" w:cs="Times New Roman"/>
                <w:b/>
                <w:bCs/>
                <w:sz w:val="24"/>
                <w:szCs w:val="20"/>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contextualSpacing/>
              <w:jc w:val="center"/>
              <w:rPr>
                <w:rFonts w:ascii="Times New Roman" w:hAnsi="Times New Roman" w:cs="Times New Roman"/>
                <w:bCs/>
                <w:sz w:val="24"/>
                <w:szCs w:val="24"/>
              </w:rPr>
            </w:pPr>
            <w:r w:rsidRPr="007B39BC">
              <w:rPr>
                <w:rFonts w:ascii="Times New Roman" w:hAnsi="Times New Roman" w:cs="Times New Roman"/>
                <w:bCs/>
                <w:sz w:val="24"/>
                <w:szCs w:val="24"/>
              </w:rPr>
              <w:t>новый подпункт 12) пункта 2 статьи 468</w:t>
            </w:r>
          </w:p>
          <w:p w:rsidR="00140C21" w:rsidRPr="007B39BC" w:rsidRDefault="00140C21" w:rsidP="00140C21">
            <w:pPr>
              <w:shd w:val="clear" w:color="auto" w:fill="FFFFFF" w:themeFill="background1"/>
              <w:tabs>
                <w:tab w:val="left" w:pos="567"/>
                <w:tab w:val="left" w:pos="12049"/>
              </w:tabs>
              <w:jc w:val="center"/>
              <w:rPr>
                <w:rFonts w:ascii="Times New Roman" w:hAnsi="Times New Roman" w:cs="Times New Roman"/>
                <w:sz w:val="24"/>
                <w:szCs w:val="24"/>
              </w:rPr>
            </w:pPr>
            <w:r w:rsidRPr="007B39BC">
              <w:rPr>
                <w:rFonts w:ascii="Times New Roman" w:hAnsi="Times New Roman" w:cs="Times New Roman"/>
                <w:sz w:val="24"/>
                <w:szCs w:val="24"/>
              </w:rPr>
              <w:t>проекта</w:t>
            </w:r>
          </w:p>
          <w:p w:rsidR="00140C21" w:rsidRPr="007B39BC" w:rsidRDefault="00140C21" w:rsidP="00140C21">
            <w:pPr>
              <w:shd w:val="clear" w:color="auto" w:fill="FFFFFF" w:themeFill="background1"/>
              <w:contextualSpacing/>
              <w:jc w:val="center"/>
              <w:rPr>
                <w:rFonts w:ascii="Times New Roman" w:hAnsi="Times New Roman" w:cs="Times New Roman"/>
                <w:bCs/>
                <w:sz w:val="24"/>
                <w:szCs w:val="24"/>
              </w:rPr>
            </w:pPr>
          </w:p>
        </w:tc>
        <w:tc>
          <w:tcPr>
            <w:tcW w:w="3828" w:type="dxa"/>
          </w:tcPr>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К финансовым операциям, освобождаемым от налога на добавленную стоимость, относятся:</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операции с ценными бумагами;</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11) операции, указанные в пункте 3 настоящей статьи;</w:t>
            </w:r>
          </w:p>
          <w:p w:rsidR="00140C21" w:rsidRPr="007B39BC" w:rsidRDefault="00140C21" w:rsidP="00140C21">
            <w:pPr>
              <w:shd w:val="clear" w:color="auto" w:fill="FFFFFF" w:themeFill="background1"/>
              <w:ind w:firstLine="453"/>
              <w:contextualSpacing/>
              <w:jc w:val="both"/>
              <w:rPr>
                <w:rFonts w:ascii="Times New Roman" w:hAnsi="Times New Roman" w:cs="Times New Roman"/>
                <w:b/>
                <w:sz w:val="24"/>
                <w:szCs w:val="24"/>
              </w:rPr>
            </w:pPr>
            <w:r w:rsidRPr="007B39BC">
              <w:rPr>
                <w:rFonts w:ascii="Times New Roman" w:hAnsi="Times New Roman" w:cs="Times New Roman"/>
                <w:b/>
                <w:sz w:val="24"/>
                <w:szCs w:val="24"/>
              </w:rPr>
              <w:t>12) отсутствует.</w:t>
            </w:r>
          </w:p>
          <w:p w:rsidR="00140C21" w:rsidRPr="007B39BC" w:rsidRDefault="00140C21" w:rsidP="00140C21">
            <w:pPr>
              <w:shd w:val="clear" w:color="auto" w:fill="FFFFFF" w:themeFill="background1"/>
              <w:ind w:firstLine="709"/>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bCs/>
                <w:sz w:val="24"/>
                <w:szCs w:val="24"/>
              </w:rPr>
            </w:pPr>
          </w:p>
        </w:tc>
        <w:tc>
          <w:tcPr>
            <w:tcW w:w="3967" w:type="dxa"/>
          </w:tcPr>
          <w:p w:rsidR="00140C21" w:rsidRPr="007B39BC" w:rsidRDefault="00140C21" w:rsidP="00140C21">
            <w:pPr>
              <w:shd w:val="clear" w:color="auto" w:fill="FFFFFF" w:themeFill="background1"/>
              <w:ind w:firstLine="455"/>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пункт 2 статьи 468 проекта </w:t>
            </w:r>
            <w:r w:rsidRPr="007B39BC">
              <w:rPr>
                <w:rFonts w:ascii="Times New Roman" w:hAnsi="Times New Roman" w:cs="Times New Roman"/>
                <w:b/>
                <w:sz w:val="24"/>
                <w:szCs w:val="24"/>
              </w:rPr>
              <w:t>дополнить подпунктом 12)</w:t>
            </w:r>
            <w:r w:rsidRPr="007B39BC">
              <w:rPr>
                <w:rFonts w:ascii="Times New Roman" w:hAnsi="Times New Roman" w:cs="Times New Roman"/>
                <w:sz w:val="24"/>
                <w:szCs w:val="24"/>
              </w:rPr>
              <w:t xml:space="preserve"> следующего содержания:</w:t>
            </w:r>
          </w:p>
          <w:p w:rsidR="00140C21" w:rsidRPr="007B39BC" w:rsidRDefault="00140C21" w:rsidP="00140C21">
            <w:pPr>
              <w:shd w:val="clear" w:color="auto" w:fill="FFFFFF" w:themeFill="background1"/>
              <w:ind w:firstLine="455"/>
              <w:contextualSpacing/>
              <w:jc w:val="both"/>
              <w:rPr>
                <w:rFonts w:ascii="Times New Roman" w:hAnsi="Times New Roman" w:cs="Times New Roman"/>
                <w:b/>
                <w:sz w:val="24"/>
                <w:szCs w:val="24"/>
              </w:rPr>
            </w:pPr>
            <w:r w:rsidRPr="007B39BC">
              <w:rPr>
                <w:rFonts w:ascii="Times New Roman" w:hAnsi="Times New Roman" w:cs="Times New Roman"/>
                <w:b/>
                <w:sz w:val="24"/>
                <w:szCs w:val="24"/>
              </w:rPr>
              <w:t>«12)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3826" w:type="dxa"/>
          </w:tcPr>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А. Кошмамбетов</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Т. Сериков</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К. Абден</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b/>
                <w:sz w:val="24"/>
                <w:szCs w:val="24"/>
              </w:rPr>
              <w:t>А. Жубанов</w:t>
            </w:r>
          </w:p>
          <w:p w:rsidR="00140C21" w:rsidRPr="007B39BC" w:rsidRDefault="00140C21" w:rsidP="00140C21">
            <w:pPr>
              <w:shd w:val="clear" w:color="auto" w:fill="FFFFFF" w:themeFill="background1"/>
              <w:jc w:val="center"/>
              <w:rPr>
                <w:rFonts w:ascii="Times New Roman" w:hAnsi="Times New Roman" w:cs="Times New Roman"/>
                <w:b/>
                <w:sz w:val="24"/>
                <w:szCs w:val="24"/>
              </w:rPr>
            </w:pPr>
          </w:p>
          <w:p w:rsidR="00140C21" w:rsidRPr="007B39BC" w:rsidRDefault="00140C21" w:rsidP="00140C21">
            <w:pPr>
              <w:pStyle w:val="a4"/>
              <w:shd w:val="clear" w:color="auto" w:fill="FFFFFF" w:themeFill="background1"/>
              <w:spacing w:before="0" w:beforeAutospacing="0" w:after="0" w:afterAutospacing="0"/>
              <w:contextualSpacing/>
              <w:jc w:val="both"/>
            </w:pPr>
            <w:r w:rsidRPr="007B39BC">
              <w:t xml:space="preserve">      Действующим Налоговым кодексом (пп.11 п.2 ст.397) предусмотрено освобождение от налога на добавленную стоимость (далее – НДС)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p w:rsidR="00140C21" w:rsidRPr="007B39BC" w:rsidRDefault="00140C21" w:rsidP="00140C21">
            <w:pPr>
              <w:pStyle w:val="a4"/>
              <w:shd w:val="clear" w:color="auto" w:fill="FFFFFF" w:themeFill="background1"/>
              <w:spacing w:after="0"/>
              <w:contextualSpacing/>
              <w:jc w:val="both"/>
            </w:pPr>
            <w:r w:rsidRPr="007B39BC">
              <w:t xml:space="preserve">     Налогообложение социально значимых услуг, среди которых пенсионные услуги относятся к ряду приоритетных услуг, относящихся к пенсионному обеспечению граждан РК, </w:t>
            </w:r>
            <w:r w:rsidRPr="007B39BC">
              <w:lastRenderedPageBreak/>
              <w:t>вызывает ряд вопросов, требующих взвешенного подхода и изучения вопроса.</w:t>
            </w:r>
          </w:p>
          <w:p w:rsidR="00140C21" w:rsidRPr="007B39BC" w:rsidRDefault="00140C21" w:rsidP="00140C21">
            <w:pPr>
              <w:pStyle w:val="a4"/>
              <w:shd w:val="clear" w:color="auto" w:fill="FFFFFF" w:themeFill="background1"/>
              <w:spacing w:after="0"/>
              <w:contextualSpacing/>
              <w:jc w:val="both"/>
            </w:pPr>
            <w:r w:rsidRPr="007B39BC">
              <w:t xml:space="preserve">      МНЭ предложено к рассмотрению 2 варианта уплаты НДС:</w:t>
            </w:r>
          </w:p>
          <w:p w:rsidR="00140C21" w:rsidRPr="007B39BC" w:rsidRDefault="00140C21" w:rsidP="00140C21">
            <w:pPr>
              <w:pStyle w:val="a4"/>
              <w:shd w:val="clear" w:color="auto" w:fill="FFFFFF" w:themeFill="background1"/>
              <w:spacing w:after="0"/>
              <w:contextualSpacing/>
              <w:jc w:val="both"/>
            </w:pPr>
            <w:r w:rsidRPr="007B39BC">
              <w:t>•</w:t>
            </w:r>
            <w:r w:rsidRPr="007B39BC">
              <w:tab/>
              <w:t xml:space="preserve">первый вариант к установленному на данный момент размеру комиссии ЕНПФ «сверху» доначислять НДС за счет средств вкладчиков ЕНПФ; </w:t>
            </w:r>
          </w:p>
          <w:p w:rsidR="00140C21" w:rsidRPr="007B39BC" w:rsidRDefault="00140C21" w:rsidP="00140C21">
            <w:pPr>
              <w:pStyle w:val="a4"/>
              <w:shd w:val="clear" w:color="auto" w:fill="FFFFFF" w:themeFill="background1"/>
              <w:spacing w:after="0"/>
              <w:contextualSpacing/>
              <w:jc w:val="both"/>
            </w:pPr>
            <w:r w:rsidRPr="007B39BC">
              <w:t>•</w:t>
            </w:r>
            <w:r w:rsidRPr="007B39BC">
              <w:tab/>
              <w:t>второй вариант: в установленном размере комиссии ЕНПФ в том числе выделять НДС и осуществлять уплату в бюджет за счет собственных средств ЕНПФ.</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center"/>
              <w:rPr>
                <w:u w:val="single"/>
              </w:rPr>
            </w:pPr>
            <w:r w:rsidRPr="007B39BC">
              <w:rPr>
                <w:u w:val="single"/>
              </w:rPr>
              <w:t>1 вариант: уплата НДС за счет</w:t>
            </w:r>
          </w:p>
          <w:p w:rsidR="00140C21" w:rsidRPr="007B39BC" w:rsidRDefault="00140C21" w:rsidP="00140C21">
            <w:pPr>
              <w:pStyle w:val="a4"/>
              <w:shd w:val="clear" w:color="auto" w:fill="FFFFFF" w:themeFill="background1"/>
              <w:spacing w:after="0"/>
              <w:contextualSpacing/>
              <w:jc w:val="center"/>
              <w:rPr>
                <w:u w:val="single"/>
              </w:rPr>
            </w:pPr>
            <w:r w:rsidRPr="007B39BC">
              <w:rPr>
                <w:u w:val="single"/>
              </w:rPr>
              <w:t xml:space="preserve"> вкладчиков ЕНПФ</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both"/>
            </w:pPr>
            <w:r w:rsidRPr="007B39BC">
              <w:t xml:space="preserve">  1) у</w:t>
            </w:r>
            <w:r w:rsidRPr="007B39BC">
              <w:rPr>
                <w:u w:val="single"/>
              </w:rPr>
              <w:t>величение налоговой нагрузки на вкладчиков ЕНПФ</w:t>
            </w:r>
            <w:r w:rsidRPr="007B39BC">
              <w:t>, поскольку сумма НДС будет относиться на расходы по пенсионным активам. Соответственно, суммы пенсионных накоплений вкладчиков будет уменьшены на сумму начисленного НДС.</w:t>
            </w:r>
          </w:p>
          <w:p w:rsidR="00140C21" w:rsidRPr="007B39BC" w:rsidRDefault="00140C21" w:rsidP="00140C21">
            <w:pPr>
              <w:pStyle w:val="a4"/>
              <w:shd w:val="clear" w:color="auto" w:fill="FFFFFF" w:themeFill="background1"/>
              <w:spacing w:after="0"/>
              <w:contextualSpacing/>
              <w:jc w:val="both"/>
              <w:rPr>
                <w:u w:val="single"/>
              </w:rPr>
            </w:pPr>
            <w:r w:rsidRPr="007B39BC">
              <w:t xml:space="preserve">  Кроме того, НДС оплачивается за услуги, приобретение которых осуществляется на основании </w:t>
            </w:r>
            <w:r w:rsidRPr="007B39BC">
              <w:lastRenderedPageBreak/>
              <w:t xml:space="preserve">свободы договора, т.е. потребители свободны в выборе услуги. В случае же с пенсионным обеспечением необходимо отметить </w:t>
            </w:r>
            <w:r w:rsidRPr="007B39BC">
              <w:rPr>
                <w:u w:val="single"/>
              </w:rPr>
              <w:t>об отсутствии свободы выбора договора в отношении всех видов пенсионных взносов.</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both"/>
              <w:rPr>
                <w:u w:val="single"/>
              </w:rPr>
            </w:pPr>
            <w:r w:rsidRPr="007B39BC">
              <w:t xml:space="preserve">   2) и</w:t>
            </w:r>
            <w:r w:rsidRPr="007B39BC">
              <w:rPr>
                <w:u w:val="single"/>
              </w:rPr>
              <w:t>спользование персональных данных вкладчиков</w:t>
            </w:r>
          </w:p>
          <w:p w:rsidR="00140C21" w:rsidRPr="007B39BC" w:rsidRDefault="00140C21" w:rsidP="00140C21">
            <w:pPr>
              <w:pStyle w:val="a4"/>
              <w:shd w:val="clear" w:color="auto" w:fill="FFFFFF" w:themeFill="background1"/>
              <w:spacing w:after="0"/>
              <w:contextualSpacing/>
              <w:jc w:val="both"/>
            </w:pPr>
            <w:r w:rsidRPr="007B39BC">
              <w:t xml:space="preserve">   В соответствии со статьей 9 Закона о персональных данных ЕНПФ имеет право на использование персональных данных вкладчиков без их согласия при осуществлении ЕНПФ деятельности, связанной с открытием пенсионных счетов, предоставлением информации о сумме пенсионных накоплений, а также об условных пенсионных счетах.</w:t>
            </w:r>
          </w:p>
          <w:p w:rsidR="00140C21" w:rsidRPr="007B39BC" w:rsidRDefault="00140C21" w:rsidP="00140C21">
            <w:pPr>
              <w:pStyle w:val="a4"/>
              <w:shd w:val="clear" w:color="auto" w:fill="FFFFFF" w:themeFill="background1"/>
              <w:spacing w:after="0"/>
              <w:contextualSpacing/>
              <w:jc w:val="both"/>
            </w:pPr>
            <w:r w:rsidRPr="007B39BC">
              <w:t xml:space="preserve">При формировании и выставлении электронных счетов-фактур на ежедневной основе в ИС ЭСФ </w:t>
            </w:r>
            <w:r w:rsidRPr="007B39BC">
              <w:rPr>
                <w:u w:val="single"/>
              </w:rPr>
              <w:t>будут использоваться персональные данные вкладчиков ЕНПФ</w:t>
            </w:r>
            <w:r w:rsidRPr="007B39BC">
              <w:t xml:space="preserve">, что по сути является передачей информации третьим лицам, что повлечет за собой необходимость получения согласия вкладчиков на сбор, </w:t>
            </w:r>
            <w:r w:rsidRPr="007B39BC">
              <w:lastRenderedPageBreak/>
              <w:t>обработку персональных данных для формирования электронных счетов фактур.</w:t>
            </w:r>
          </w:p>
          <w:p w:rsidR="00140C21" w:rsidRPr="007B39BC" w:rsidRDefault="00140C21" w:rsidP="00140C21">
            <w:pPr>
              <w:pStyle w:val="a4"/>
              <w:shd w:val="clear" w:color="auto" w:fill="FFFFFF" w:themeFill="background1"/>
              <w:spacing w:after="0"/>
              <w:contextualSpacing/>
              <w:jc w:val="both"/>
            </w:pPr>
            <w:r w:rsidRPr="007B39BC">
              <w:t>В настоящем у ЕНПФ имеются немногим более 2,7 млн. согласий от вкладчиков на сбор, обработку персональных данных. Данные согласия, в основном получены при подаче вкладчиками заявлений на получение пенсионной выплаты из ЕНПФ.</w:t>
            </w:r>
          </w:p>
          <w:p w:rsidR="00140C21" w:rsidRPr="007B39BC" w:rsidRDefault="00140C21" w:rsidP="00140C21">
            <w:pPr>
              <w:pStyle w:val="a4"/>
              <w:shd w:val="clear" w:color="auto" w:fill="FFFFFF" w:themeFill="background1"/>
              <w:spacing w:after="0"/>
              <w:contextualSpacing/>
              <w:jc w:val="both"/>
              <w:rPr>
                <w:u w:val="single"/>
              </w:rPr>
            </w:pPr>
            <w:r w:rsidRPr="007B39BC">
              <w:t xml:space="preserve">В связи с чем, </w:t>
            </w:r>
            <w:r w:rsidRPr="007B39BC">
              <w:rPr>
                <w:u w:val="single"/>
              </w:rPr>
              <w:t>для оформления электронных счетов-фактур ЕНПФ потребуется проведение работы по получению согласий от более чем 9 млн. человек, что представляется на практике практически нереализуемой задачей.</w:t>
            </w:r>
          </w:p>
          <w:p w:rsidR="00140C21" w:rsidRPr="007B39BC" w:rsidRDefault="00140C21" w:rsidP="00140C21">
            <w:pPr>
              <w:pStyle w:val="a4"/>
              <w:shd w:val="clear" w:color="auto" w:fill="FFFFFF" w:themeFill="background1"/>
              <w:spacing w:after="0"/>
              <w:contextualSpacing/>
              <w:jc w:val="both"/>
            </w:pPr>
            <w:r w:rsidRPr="007B39BC">
              <w:t xml:space="preserve">   </w:t>
            </w:r>
          </w:p>
          <w:p w:rsidR="00140C21" w:rsidRPr="007B39BC" w:rsidRDefault="00140C21" w:rsidP="00140C21">
            <w:pPr>
              <w:pStyle w:val="a4"/>
              <w:shd w:val="clear" w:color="auto" w:fill="FFFFFF" w:themeFill="background1"/>
              <w:spacing w:after="0"/>
              <w:contextualSpacing/>
              <w:jc w:val="both"/>
            </w:pPr>
            <w:r w:rsidRPr="007B39BC">
              <w:t>3)</w:t>
            </w:r>
            <w:r w:rsidRPr="007B39BC">
              <w:tab/>
              <w:t>п</w:t>
            </w:r>
            <w:r w:rsidRPr="007B39BC">
              <w:rPr>
                <w:u w:val="single"/>
              </w:rPr>
              <w:t>редоставление электронных счетов-фактур.</w:t>
            </w:r>
          </w:p>
          <w:p w:rsidR="00140C21" w:rsidRPr="007B39BC" w:rsidRDefault="00140C21" w:rsidP="00140C21">
            <w:pPr>
              <w:pStyle w:val="a4"/>
              <w:shd w:val="clear" w:color="auto" w:fill="FFFFFF" w:themeFill="background1"/>
              <w:spacing w:after="0"/>
              <w:contextualSpacing/>
              <w:jc w:val="both"/>
            </w:pPr>
            <w:r w:rsidRPr="007B39BC">
              <w:t xml:space="preserve">Если указанные услуги ЕНПФ должны будут облагаться НДС, то у ЕНПФ, в соответствии со ст.412 Налогового Кодекса РК, возникает обязанность по выписке счета-фактуры конечному потребителю – то есть каждому вкладчику ЕНПФ. По состоянию на 1 октября 2024 года, количество вкладчиков ЕНПФ составляет </w:t>
            </w:r>
            <w:r w:rsidRPr="007B39BC">
              <w:rPr>
                <w:u w:val="single"/>
              </w:rPr>
              <w:t>порядка 11 млн.</w:t>
            </w:r>
            <w:r w:rsidRPr="007B39BC">
              <w:t xml:space="preserve"> Возникает вопрос, позволит ли </w:t>
            </w:r>
            <w:r w:rsidRPr="007B39BC">
              <w:lastRenderedPageBreak/>
              <w:t>информационная система: ИС ЭСФ формировать более 11 млн. электронных счетов-фактур на ежедневной основе (в силу особенностей начисления комиссионного вознаграждения ЕНПФ)?</w:t>
            </w:r>
          </w:p>
          <w:p w:rsidR="00140C21" w:rsidRPr="007B39BC" w:rsidRDefault="00140C21" w:rsidP="00140C21">
            <w:pPr>
              <w:pStyle w:val="a4"/>
              <w:shd w:val="clear" w:color="auto" w:fill="FFFFFF" w:themeFill="background1"/>
              <w:spacing w:after="0"/>
              <w:contextualSpacing/>
              <w:jc w:val="both"/>
            </w:pPr>
            <w:r w:rsidRPr="007B39BC">
              <w:t>Помимо нагрузки на информационную систему КГД МФ РК, выставление электронных счетов значительно увеличит расходы ЕНПФ на администрирование данного процесса (финансовые, трудовые затраты и техническое оснащение).</w:t>
            </w:r>
          </w:p>
          <w:p w:rsidR="00140C21" w:rsidRPr="007B39BC" w:rsidRDefault="00140C21" w:rsidP="00140C21">
            <w:pPr>
              <w:pStyle w:val="a4"/>
              <w:shd w:val="clear" w:color="auto" w:fill="FFFFFF" w:themeFill="background1"/>
              <w:spacing w:after="0"/>
              <w:contextualSpacing/>
              <w:jc w:val="both"/>
            </w:pPr>
            <w:r w:rsidRPr="007B39BC">
              <w:t xml:space="preserve">   Приблизительно затраты: на приобретение оборудования, его техническую поддержку, хранение и выдачу документа, составят первоначально </w:t>
            </w:r>
            <w:r w:rsidRPr="007B39BC">
              <w:rPr>
                <w:u w:val="single"/>
              </w:rPr>
              <w:t>порядка 2,6 млрд. тенге</w:t>
            </w:r>
            <w:r w:rsidRPr="007B39BC">
              <w:t xml:space="preserve">, и далее ежегодно на поддержку </w:t>
            </w:r>
            <w:r w:rsidRPr="007B39BC">
              <w:rPr>
                <w:u w:val="single"/>
              </w:rPr>
              <w:t>порядка 1 млрд. тенге</w:t>
            </w:r>
            <w:r w:rsidRPr="007B39BC">
              <w:t>. Кроме того, потребуется введение дополнительных 2-3 штатных единиц, что повлечет за собой дополнительные расходы на ФОТ.</w:t>
            </w:r>
          </w:p>
          <w:p w:rsidR="00140C21" w:rsidRPr="007B39BC" w:rsidRDefault="00140C21" w:rsidP="00140C21">
            <w:pPr>
              <w:pStyle w:val="a4"/>
              <w:shd w:val="clear" w:color="auto" w:fill="FFFFFF" w:themeFill="background1"/>
              <w:spacing w:after="0"/>
              <w:contextualSpacing/>
              <w:jc w:val="both"/>
            </w:pPr>
            <w:r w:rsidRPr="007B39BC">
              <w:t xml:space="preserve">   Введение нормы о </w:t>
            </w:r>
            <w:proofErr w:type="spellStart"/>
            <w:r w:rsidRPr="007B39BC">
              <w:t>непредоставлении</w:t>
            </w:r>
            <w:proofErr w:type="spellEnd"/>
            <w:r w:rsidRPr="007B39BC">
              <w:t xml:space="preserve"> электронных счетов-фактур вкладчикам, не отменит расходы т.к. потребуется техническая доработка ИС ЕНПФ, в целях расчета и хранения </w:t>
            </w:r>
            <w:r w:rsidRPr="007B39BC">
              <w:lastRenderedPageBreak/>
              <w:t>информации по НДС, для предоставления информации об удержанном ИПН по запросу вкладчиков ЕНПФ.</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both"/>
            </w:pPr>
            <w:r w:rsidRPr="007B39BC">
              <w:t xml:space="preserve">   4)</w:t>
            </w:r>
            <w:r w:rsidRPr="007B39BC">
              <w:tab/>
              <w:t>о</w:t>
            </w:r>
            <w:r w:rsidRPr="007B39BC">
              <w:rPr>
                <w:u w:val="single"/>
              </w:rPr>
              <w:t>тмена удержания ИПН с пенсионных выплат вкладчикам.</w:t>
            </w:r>
          </w:p>
          <w:p w:rsidR="00140C21" w:rsidRPr="007B39BC" w:rsidRDefault="00140C21" w:rsidP="00140C21">
            <w:pPr>
              <w:pStyle w:val="a4"/>
              <w:shd w:val="clear" w:color="auto" w:fill="FFFFFF" w:themeFill="background1"/>
              <w:spacing w:after="0"/>
              <w:contextualSpacing/>
              <w:jc w:val="both"/>
              <w:rPr>
                <w:u w:val="single"/>
              </w:rPr>
            </w:pPr>
            <w:r w:rsidRPr="007B39BC">
              <w:t xml:space="preserve">   При этом, следует также отметить, что в проекте нового Налогового Кодекса предусмотрено </w:t>
            </w:r>
            <w:r w:rsidRPr="007B39BC">
              <w:rPr>
                <w:u w:val="single"/>
              </w:rPr>
              <w:t>освобождение вкладчиков от уплаты индивидуального подоходного налога (ИПН) при пенсионных выплатах из ЕНПФ,</w:t>
            </w:r>
            <w:r w:rsidRPr="007B39BC">
              <w:t xml:space="preserve"> что играет важную роль в социальной поддержке граждан Казахстана. Налогообложение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 НДС с оплатой за счет пенсионных средств вкладчиков (получателей пенсионных услуг) </w:t>
            </w:r>
            <w:r w:rsidRPr="007B39BC">
              <w:rPr>
                <w:u w:val="single"/>
              </w:rPr>
              <w:t>обесценит вводимую норму по ИПН.</w:t>
            </w:r>
          </w:p>
          <w:p w:rsidR="00140C21" w:rsidRPr="007B39BC" w:rsidRDefault="00140C21" w:rsidP="00140C21">
            <w:pPr>
              <w:pStyle w:val="a4"/>
              <w:shd w:val="clear" w:color="auto" w:fill="FFFFFF" w:themeFill="background1"/>
              <w:spacing w:after="0"/>
              <w:contextualSpacing/>
              <w:jc w:val="both"/>
            </w:pPr>
            <w:r w:rsidRPr="007B39BC">
              <w:t xml:space="preserve">   Таким образом, получателей пенсионных выплат из ЕНПФ с одной стороны освобождают от </w:t>
            </w:r>
            <w:r w:rsidRPr="007B39BC">
              <w:lastRenderedPageBreak/>
              <w:t>уплаты ИПН, с другой стороны вводится новый налог в виде НДС.</w:t>
            </w:r>
          </w:p>
          <w:p w:rsidR="00140C21" w:rsidRPr="007B39BC" w:rsidRDefault="00140C21" w:rsidP="00140C21">
            <w:pPr>
              <w:pStyle w:val="a4"/>
              <w:shd w:val="clear" w:color="auto" w:fill="FFFFFF" w:themeFill="background1"/>
              <w:spacing w:after="0"/>
              <w:contextualSpacing/>
              <w:jc w:val="both"/>
            </w:pPr>
            <w:r w:rsidRPr="007B39BC">
              <w:t xml:space="preserve">   Обращаю внимание, что дополнительные платежи в бюджет по НДС (12%) с суммы комиссионных вознаграждений предположительно составят порядка 2,5 млрд. тенге в 2025 году и 2,7 млрд. тенге в 2026 году. </w:t>
            </w:r>
          </w:p>
          <w:p w:rsidR="00140C21" w:rsidRPr="007B39BC" w:rsidRDefault="00140C21" w:rsidP="00140C21">
            <w:pPr>
              <w:pStyle w:val="a4"/>
              <w:shd w:val="clear" w:color="auto" w:fill="FFFFFF" w:themeFill="background1"/>
              <w:spacing w:after="0"/>
              <w:contextualSpacing/>
              <w:jc w:val="both"/>
              <w:rPr>
                <w:u w:val="single"/>
              </w:rPr>
            </w:pPr>
            <w:r w:rsidRPr="007B39BC">
              <w:rPr>
                <w:u w:val="single"/>
              </w:rPr>
              <w:t>При этом, все вышеуказанные факторы могут привести к росту социальной напряженности населения, поскольку данная поправка коснутся всего трудоспособного населения и действующих пенсионеров РК.</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center"/>
              <w:rPr>
                <w:u w:val="single"/>
              </w:rPr>
            </w:pPr>
            <w:r w:rsidRPr="007B39BC">
              <w:rPr>
                <w:u w:val="single"/>
              </w:rPr>
              <w:t>2 вариант: уплата НДС за счет</w:t>
            </w:r>
          </w:p>
          <w:p w:rsidR="00140C21" w:rsidRPr="007B39BC" w:rsidRDefault="00140C21" w:rsidP="00140C21">
            <w:pPr>
              <w:pStyle w:val="a4"/>
              <w:shd w:val="clear" w:color="auto" w:fill="FFFFFF" w:themeFill="background1"/>
              <w:spacing w:after="0"/>
              <w:contextualSpacing/>
              <w:jc w:val="center"/>
              <w:rPr>
                <w:u w:val="single"/>
              </w:rPr>
            </w:pPr>
            <w:r w:rsidRPr="007B39BC">
              <w:rPr>
                <w:u w:val="single"/>
              </w:rPr>
              <w:t xml:space="preserve"> собственных средств ЕНПФ</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after="0"/>
              <w:contextualSpacing/>
              <w:jc w:val="both"/>
              <w:rPr>
                <w:u w:val="single"/>
              </w:rPr>
            </w:pPr>
            <w:r w:rsidRPr="007B39BC">
              <w:t xml:space="preserve">   1) и</w:t>
            </w:r>
            <w:r w:rsidRPr="007B39BC">
              <w:rPr>
                <w:u w:val="single"/>
              </w:rPr>
              <w:t>скажение принципов налогообложения</w:t>
            </w:r>
          </w:p>
          <w:p w:rsidR="00140C21" w:rsidRPr="007B39BC" w:rsidRDefault="00140C21" w:rsidP="00140C21">
            <w:pPr>
              <w:pStyle w:val="a4"/>
              <w:shd w:val="clear" w:color="auto" w:fill="FFFFFF" w:themeFill="background1"/>
              <w:spacing w:after="0"/>
              <w:contextualSpacing/>
              <w:jc w:val="both"/>
              <w:rPr>
                <w:u w:val="single"/>
              </w:rPr>
            </w:pPr>
            <w:r w:rsidRPr="007B39BC">
              <w:t xml:space="preserve">   Ввиду того, что НДС будет оплачиваться не с потребителя услуги, а за счет </w:t>
            </w:r>
            <w:proofErr w:type="spellStart"/>
            <w:r w:rsidRPr="007B39BC">
              <w:t>услугодателя</w:t>
            </w:r>
            <w:proofErr w:type="spellEnd"/>
            <w:r w:rsidRPr="007B39BC">
              <w:t xml:space="preserve"> в лице ЕНПФ - по существу будет являться уплатой налога на прибыль, т.е. фактически будет приводить к двойному обложению ЕНПФ налогом КПН, что в корне </w:t>
            </w:r>
            <w:r w:rsidRPr="007B39BC">
              <w:rPr>
                <w:u w:val="single"/>
              </w:rPr>
              <w:t>противоречит природе образования НДС и КПН.</w:t>
            </w:r>
          </w:p>
          <w:p w:rsidR="00140C21" w:rsidRPr="007B39BC" w:rsidRDefault="00140C21" w:rsidP="00140C21">
            <w:pPr>
              <w:pStyle w:val="a4"/>
              <w:shd w:val="clear" w:color="auto" w:fill="FFFFFF" w:themeFill="background1"/>
              <w:spacing w:after="0"/>
              <w:contextualSpacing/>
              <w:jc w:val="both"/>
            </w:pPr>
            <w:r w:rsidRPr="007B39BC">
              <w:lastRenderedPageBreak/>
              <w:t xml:space="preserve">     В соответствии с налоговым законодательством РК (статьи 190, 191 Налогового Кодекса РК): </w:t>
            </w:r>
            <w:r w:rsidRPr="007B39BC">
              <w:rPr>
                <w:u w:val="single"/>
              </w:rPr>
              <w:t>налоговая учетная политика, а также основные положения Налогового кодекса РК, разрабатываются в соответствии с положениями МСФО (IFRS),</w:t>
            </w:r>
            <w:r w:rsidRPr="007B39BC">
              <w:t xml:space="preserve"> и (или) требованиями законодательства Республики Казахстан о бухгалтерском учете и финансовой отчетности. </w:t>
            </w:r>
          </w:p>
          <w:p w:rsidR="00140C21" w:rsidRPr="007B39BC" w:rsidRDefault="00140C21" w:rsidP="00140C21">
            <w:pPr>
              <w:pStyle w:val="a4"/>
              <w:shd w:val="clear" w:color="auto" w:fill="FFFFFF" w:themeFill="background1"/>
              <w:spacing w:after="0"/>
              <w:contextualSpacing/>
              <w:jc w:val="both"/>
            </w:pPr>
            <w:r w:rsidRPr="007B39BC">
              <w:t xml:space="preserve">    В соответствии с концептуальными основами финансовой отчетности при отражении операций в бухгалтерском учете </w:t>
            </w:r>
            <w:r w:rsidRPr="007B39BC">
              <w:rPr>
                <w:u w:val="single"/>
              </w:rPr>
              <w:t>экономическая суть преобладает над правовой формой.</w:t>
            </w:r>
          </w:p>
          <w:p w:rsidR="00140C21" w:rsidRPr="007B39BC" w:rsidRDefault="00140C21" w:rsidP="00140C21">
            <w:pPr>
              <w:pStyle w:val="a4"/>
              <w:shd w:val="clear" w:color="auto" w:fill="FFFFFF" w:themeFill="background1"/>
              <w:spacing w:after="0"/>
              <w:contextualSpacing/>
              <w:jc w:val="both"/>
              <w:rPr>
                <w:u w:val="single"/>
              </w:rPr>
            </w:pPr>
            <w:r w:rsidRPr="007B39BC">
              <w:t xml:space="preserve">   </w:t>
            </w:r>
            <w:r w:rsidRPr="007B39BC">
              <w:rPr>
                <w:u w:val="single"/>
              </w:rPr>
              <w:t>Таким образом, в случае если НДС будет взиматься с комиссионного вознаграждения ЕНПФ, в котором отсутствует добавленная стоимость, эта поправка будет противоречить сущности НДС, и тем самым приведет к противоречию требованиям МСФО, Закона о бухгалтерском учете и Налогового кодекса РК.</w:t>
            </w:r>
          </w:p>
          <w:p w:rsidR="00140C21" w:rsidRPr="007B39BC" w:rsidRDefault="00140C21" w:rsidP="00140C21">
            <w:pPr>
              <w:pStyle w:val="a4"/>
              <w:shd w:val="clear" w:color="auto" w:fill="FFFFFF" w:themeFill="background1"/>
              <w:spacing w:after="0"/>
              <w:contextualSpacing/>
              <w:jc w:val="both"/>
              <w:rPr>
                <w:u w:val="single"/>
              </w:rPr>
            </w:pPr>
            <w:r w:rsidRPr="007B39BC">
              <w:t xml:space="preserve">   </w:t>
            </w:r>
            <w:r w:rsidRPr="007B39BC">
              <w:rPr>
                <w:u w:val="single"/>
              </w:rPr>
              <w:t xml:space="preserve">Принятие данной нормы влечет за собой возможное возникновение </w:t>
            </w:r>
            <w:proofErr w:type="spellStart"/>
            <w:r w:rsidRPr="007B39BC">
              <w:rPr>
                <w:u w:val="single"/>
              </w:rPr>
              <w:lastRenderedPageBreak/>
              <w:t>репутационных</w:t>
            </w:r>
            <w:proofErr w:type="spellEnd"/>
            <w:r w:rsidRPr="007B39BC">
              <w:rPr>
                <w:u w:val="single"/>
              </w:rPr>
              <w:t xml:space="preserve"> рисков в отношении законодательных и государственных органов, ответственных за разработку, утверждение и соблюдение соответствующих норм в законодательства РК.</w:t>
            </w:r>
          </w:p>
          <w:p w:rsidR="00140C21" w:rsidRPr="007B39BC" w:rsidRDefault="00140C21" w:rsidP="00140C21">
            <w:pPr>
              <w:pStyle w:val="a4"/>
              <w:shd w:val="clear" w:color="auto" w:fill="FFFFFF" w:themeFill="background1"/>
              <w:spacing w:after="0"/>
              <w:contextualSpacing/>
              <w:jc w:val="both"/>
            </w:pPr>
          </w:p>
          <w:p w:rsidR="00140C21" w:rsidRPr="007B39BC" w:rsidRDefault="00140C21" w:rsidP="00140C21">
            <w:pPr>
              <w:pStyle w:val="a4"/>
              <w:shd w:val="clear" w:color="auto" w:fill="FFFFFF" w:themeFill="background1"/>
              <w:spacing w:before="0" w:beforeAutospacing="0" w:after="0" w:afterAutospacing="0"/>
              <w:contextualSpacing/>
              <w:jc w:val="both"/>
            </w:pPr>
            <w:r w:rsidRPr="007B39BC">
              <w:t xml:space="preserve">    Учитывая то, что целью ЕНПФ которой является не извлечение прибыли, а выполнение возложенных на ЕНПФ социальных целей – обеспечение достойной жизни вкладчиков на старости, </w:t>
            </w:r>
            <w:r w:rsidRPr="007B39BC">
              <w:rPr>
                <w:b/>
              </w:rPr>
              <w:t>предлагаю оставить в действующей редакции льготу на НДС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Доработано </w:t>
            </w:r>
          </w:p>
          <w:p w:rsidR="00E95077" w:rsidRPr="007B39BC" w:rsidRDefault="00E95077"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jc w:val="both"/>
              <w:rPr>
                <w:rFonts w:ascii="Times New Roman" w:hAnsi="Times New Roman" w:cs="Times New Roman"/>
                <w:b/>
                <w:i/>
                <w:sz w:val="24"/>
                <w:szCs w:val="24"/>
              </w:rPr>
            </w:pPr>
            <w:r w:rsidRPr="007B39BC">
              <w:rPr>
                <w:rFonts w:ascii="Times New Roman" w:hAnsi="Times New Roman" w:cs="Times New Roman"/>
                <w:b/>
                <w:i/>
                <w:sz w:val="24"/>
                <w:szCs w:val="24"/>
              </w:rPr>
              <w:t>Частично поддержано ПРК</w:t>
            </w:r>
          </w:p>
          <w:p w:rsidR="00140C21" w:rsidRPr="007B39BC" w:rsidRDefault="00140C21" w:rsidP="00140C21">
            <w:pPr>
              <w:jc w:val="both"/>
              <w:rPr>
                <w:rFonts w:ascii="Times New Roman" w:hAnsi="Times New Roman" w:cs="Times New Roman"/>
                <w:b/>
                <w:i/>
                <w:sz w:val="24"/>
                <w:szCs w:val="24"/>
              </w:rPr>
            </w:pPr>
          </w:p>
          <w:p w:rsidR="00140C21" w:rsidRPr="007B39BC" w:rsidRDefault="00140C21" w:rsidP="00140C21">
            <w:pPr>
              <w:jc w:val="both"/>
              <w:rPr>
                <w:rFonts w:ascii="Times New Roman" w:hAnsi="Times New Roman" w:cs="Times New Roman"/>
                <w:sz w:val="24"/>
                <w:szCs w:val="24"/>
              </w:rPr>
            </w:pPr>
            <w:r w:rsidRPr="007B39BC">
              <w:rPr>
                <w:rFonts w:ascii="Times New Roman" w:hAnsi="Times New Roman" w:cs="Times New Roman"/>
                <w:b/>
                <w:i/>
                <w:sz w:val="24"/>
                <w:szCs w:val="24"/>
              </w:rPr>
              <w:t>по позиции 106</w:t>
            </w:r>
            <w:r w:rsidRPr="007B39BC">
              <w:rPr>
                <w:rFonts w:ascii="Times New Roman" w:hAnsi="Times New Roman" w:cs="Times New Roman"/>
                <w:sz w:val="24"/>
                <w:szCs w:val="24"/>
              </w:rPr>
              <w:t xml:space="preserve"> относительно освобождения от НДС услуг единого накопительного пенсионного фонда (далее – ЕНПФ) и добровольных накопительных пенсионных фондов, предусмотренного подпунктом 12) пункта 2 статьи 468 </w:t>
            </w:r>
            <w:r w:rsidR="00E95077" w:rsidRPr="007B39BC">
              <w:rPr>
                <w:rFonts w:ascii="Times New Roman" w:hAnsi="Times New Roman" w:cs="Times New Roman"/>
                <w:sz w:val="24"/>
                <w:szCs w:val="24"/>
              </w:rPr>
              <w:lastRenderedPageBreak/>
              <w:t>проекта</w:t>
            </w:r>
            <w:r w:rsidRPr="007B39BC">
              <w:rPr>
                <w:rFonts w:ascii="Times New Roman" w:hAnsi="Times New Roman" w:cs="Times New Roman"/>
                <w:sz w:val="24"/>
                <w:szCs w:val="24"/>
                <w:lang w:val="kk-KZ"/>
              </w:rPr>
              <w:t>,</w:t>
            </w:r>
            <w:r w:rsidRPr="007B39BC">
              <w:rPr>
                <w:rFonts w:ascii="Times New Roman" w:hAnsi="Times New Roman" w:cs="Times New Roman"/>
                <w:sz w:val="24"/>
                <w:szCs w:val="24"/>
              </w:rPr>
              <w:t xml:space="preserve"> предлагается слова </w:t>
            </w:r>
            <w:r w:rsidRPr="007B39BC">
              <w:rPr>
                <w:rFonts w:ascii="Times New Roman" w:hAnsi="Times New Roman" w:cs="Times New Roman"/>
                <w:b/>
                <w:sz w:val="24"/>
                <w:szCs w:val="24"/>
              </w:rPr>
              <w:t>«привлечению социальных платежей»</w:t>
            </w:r>
            <w:r w:rsidRPr="007B39BC">
              <w:rPr>
                <w:rFonts w:ascii="Times New Roman" w:hAnsi="Times New Roman" w:cs="Times New Roman"/>
                <w:sz w:val="24"/>
                <w:szCs w:val="24"/>
              </w:rPr>
              <w:t xml:space="preserve"> заменить слова</w:t>
            </w:r>
            <w:r w:rsidRPr="007B39BC">
              <w:rPr>
                <w:rFonts w:ascii="Times New Roman" w:hAnsi="Times New Roman" w:cs="Times New Roman"/>
                <w:sz w:val="24"/>
                <w:szCs w:val="24"/>
                <w:lang w:val="kk-KZ"/>
              </w:rPr>
              <w:t>ми</w:t>
            </w:r>
            <w:r w:rsidRPr="007B39BC">
              <w:rPr>
                <w:rFonts w:ascii="Times New Roman" w:hAnsi="Times New Roman" w:cs="Times New Roman"/>
                <w:sz w:val="24"/>
                <w:szCs w:val="24"/>
              </w:rPr>
              <w:t xml:space="preserve"> </w:t>
            </w:r>
            <w:r w:rsidRPr="007B39BC">
              <w:rPr>
                <w:rFonts w:ascii="Times New Roman" w:hAnsi="Times New Roman" w:cs="Times New Roman"/>
                <w:b/>
                <w:sz w:val="24"/>
                <w:szCs w:val="24"/>
              </w:rPr>
              <w:t>«привлечению пенсионных взносов».</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 xml:space="preserve">подпункт 1) пункта 2 </w:t>
            </w:r>
          </w:p>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статьи 469 проекта</w:t>
            </w:r>
          </w:p>
        </w:tc>
        <w:tc>
          <w:tcPr>
            <w:tcW w:w="3828" w:type="dxa"/>
          </w:tcPr>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469. Передача имущества в финансовый лизинг</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 Передача имущества в финансовый лизинг освобождается </w:t>
            </w:r>
            <w:r w:rsidRPr="007B39BC">
              <w:rPr>
                <w:rFonts w:ascii="Times New Roman" w:eastAsia="Calibri" w:hAnsi="Times New Roman" w:cs="Times New Roman"/>
                <w:sz w:val="24"/>
                <w:szCs w:val="24"/>
              </w:rPr>
              <w:lastRenderedPageBreak/>
              <w:t>от налога на добавленную стоимость в части суммы вознаграждения, подлежащего получению лизингодателем, если такая передача соответствует требованиям, установленным статьей 206 настоящего Кодекса.</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суммы вознаграждения при соблюдении одного из следующих условий:</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w:t>
            </w:r>
            <w:r w:rsidRPr="007B39BC">
              <w:rPr>
                <w:rFonts w:ascii="Times New Roman" w:eastAsia="Calibri" w:hAnsi="Times New Roman" w:cs="Times New Roman"/>
                <w:b/>
                <w:sz w:val="24"/>
                <w:szCs w:val="24"/>
              </w:rPr>
              <w:t>подпунктом 34)</w:t>
            </w:r>
            <w:r w:rsidRPr="007B39BC">
              <w:rPr>
                <w:rFonts w:ascii="Times New Roman" w:eastAsia="Calibri" w:hAnsi="Times New Roman" w:cs="Times New Roman"/>
                <w:sz w:val="24"/>
                <w:szCs w:val="24"/>
              </w:rPr>
              <w:t xml:space="preserve"> части первой статьи </w:t>
            </w:r>
            <w:r w:rsidRPr="007B39BC">
              <w:rPr>
                <w:rFonts w:ascii="Times New Roman" w:eastAsia="Calibri" w:hAnsi="Times New Roman" w:cs="Times New Roman"/>
                <w:sz w:val="24"/>
                <w:szCs w:val="24"/>
              </w:rPr>
              <w:br/>
              <w:t>465 настоящего Кодекса;</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65"/>
              <w:contextualSpacing/>
              <w:jc w:val="both"/>
              <w:rPr>
                <w:rFonts w:ascii="Times New Roman" w:hAnsi="Times New Roman"/>
                <w:b/>
                <w:sz w:val="24"/>
                <w:szCs w:val="24"/>
              </w:rPr>
            </w:pPr>
          </w:p>
        </w:tc>
        <w:tc>
          <w:tcPr>
            <w:tcW w:w="3967" w:type="dxa"/>
          </w:tcPr>
          <w:p w:rsidR="00140C21" w:rsidRPr="007B39BC" w:rsidRDefault="00140C21" w:rsidP="00140C21">
            <w:pPr>
              <w:shd w:val="clear" w:color="auto" w:fill="FFFFFF" w:themeFill="background1"/>
              <w:ind w:firstLine="284"/>
              <w:jc w:val="both"/>
              <w:rPr>
                <w:rFonts w:ascii="Times New Roman" w:hAnsi="Times New Roman"/>
                <w:sz w:val="24"/>
                <w:szCs w:val="24"/>
              </w:rPr>
            </w:pPr>
            <w:r w:rsidRPr="007B39BC">
              <w:rPr>
                <w:rFonts w:ascii="Times New Roman" w:hAnsi="Times New Roman"/>
                <w:b/>
                <w:sz w:val="24"/>
                <w:szCs w:val="24"/>
              </w:rPr>
              <w:lastRenderedPageBreak/>
              <w:t>в подпункте 1)</w:t>
            </w:r>
            <w:r w:rsidRPr="007B39BC">
              <w:rPr>
                <w:rFonts w:ascii="Times New Roman" w:hAnsi="Times New Roman"/>
                <w:sz w:val="24"/>
                <w:szCs w:val="24"/>
              </w:rPr>
              <w:t xml:space="preserve"> пункта 2 статьи 469 проекта слова</w:t>
            </w:r>
            <w:r w:rsidRPr="007B39BC">
              <w:rPr>
                <w:rFonts w:ascii="Times New Roman" w:hAnsi="Times New Roman"/>
                <w:b/>
                <w:sz w:val="24"/>
                <w:szCs w:val="24"/>
              </w:rPr>
              <w:t xml:space="preserve"> «подпунктом 34)</w:t>
            </w:r>
            <w:r w:rsidRPr="007B39BC">
              <w:rPr>
                <w:rFonts w:ascii="Times New Roman" w:hAnsi="Times New Roman"/>
                <w:sz w:val="24"/>
                <w:szCs w:val="24"/>
              </w:rPr>
              <w:t xml:space="preserve">» заменить словами «подпунктами 34) </w:t>
            </w:r>
            <w:r w:rsidRPr="007B39BC">
              <w:rPr>
                <w:rFonts w:ascii="Times New Roman" w:hAnsi="Times New Roman"/>
                <w:b/>
                <w:bCs/>
                <w:sz w:val="24"/>
                <w:szCs w:val="24"/>
              </w:rPr>
              <w:t>и (или) 43)</w:t>
            </w:r>
            <w:r w:rsidRPr="007B39BC">
              <w:rPr>
                <w:rFonts w:ascii="Times New Roman" w:hAnsi="Times New Roman"/>
                <w:sz w:val="24"/>
                <w:szCs w:val="24"/>
              </w:rPr>
              <w:t>»;</w:t>
            </w:r>
          </w:p>
          <w:p w:rsidR="00140C21" w:rsidRPr="007B39BC" w:rsidRDefault="00140C21" w:rsidP="00140C21">
            <w:pPr>
              <w:shd w:val="clear" w:color="auto" w:fill="FFFFFF" w:themeFill="background1"/>
              <w:ind w:firstLine="284"/>
              <w:jc w:val="both"/>
              <w:rPr>
                <w:rFonts w:ascii="Times New Roman" w:hAnsi="Times New Roman"/>
                <w:b/>
                <w:sz w:val="24"/>
                <w:szCs w:val="24"/>
              </w:rPr>
            </w:pPr>
            <w:r w:rsidRPr="007B39BC">
              <w:rPr>
                <w:rFonts w:ascii="Times New Roman" w:hAnsi="Times New Roman"/>
                <w:sz w:val="24"/>
                <w:szCs w:val="24"/>
              </w:rPr>
              <w:tab/>
            </w:r>
          </w:p>
        </w:tc>
        <w:tc>
          <w:tcPr>
            <w:tcW w:w="3826" w:type="dxa"/>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jc w:val="both"/>
              <w:rPr>
                <w:rFonts w:ascii="Times New Roman" w:hAnsi="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sz w:val="24"/>
                <w:szCs w:val="24"/>
              </w:rPr>
            </w:pPr>
            <w:r w:rsidRPr="007B39BC">
              <w:rPr>
                <w:rFonts w:ascii="Times New Roman" w:hAnsi="Times New Roman"/>
                <w:sz w:val="24"/>
                <w:szCs w:val="24"/>
              </w:rPr>
              <w:t>Предлагается добавить уполномоченных представителей производителей транспортных средств для освобождения от НДС при передаче транспортных средств в финансовый лизинг, по аналогии с освобождением оборота от НДС для уполномоченных представителей производителей, в соответствии с пп.43 ст.465 проекта НК РК</w:t>
            </w:r>
          </w:p>
          <w:p w:rsidR="00140C21" w:rsidRPr="007B39BC" w:rsidRDefault="00140C21" w:rsidP="00140C21">
            <w:pPr>
              <w:shd w:val="clear" w:color="auto" w:fill="FFFFFF" w:themeFill="background1"/>
              <w:ind w:firstLine="284"/>
              <w:jc w:val="both"/>
              <w:rPr>
                <w:rFonts w:ascii="Times New Roman" w:hAnsi="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i/>
                <w:iCs/>
                <w:sz w:val="24"/>
                <w:szCs w:val="24"/>
              </w:rPr>
            </w:pPr>
          </w:p>
        </w:tc>
        <w:tc>
          <w:tcPr>
            <w:tcW w:w="1844" w:type="dxa"/>
          </w:tcPr>
          <w:p w:rsidR="00140C21" w:rsidRPr="007B39BC" w:rsidRDefault="00140C21" w:rsidP="00140C21">
            <w:pPr>
              <w:rPr>
                <w:rFonts w:ascii="Times New Roman" w:hAnsi="Times New Roman"/>
                <w:b/>
                <w:sz w:val="24"/>
                <w:szCs w:val="24"/>
              </w:rPr>
            </w:pPr>
            <w:r w:rsidRPr="007B39BC">
              <w:rPr>
                <w:rFonts w:ascii="Times New Roman" w:hAnsi="Times New Roman"/>
                <w:b/>
                <w:sz w:val="24"/>
                <w:szCs w:val="24"/>
              </w:rPr>
              <w:lastRenderedPageBreak/>
              <w:t>Доработано</w:t>
            </w:r>
          </w:p>
          <w:p w:rsidR="00140C21" w:rsidRPr="007B39BC" w:rsidRDefault="00140C21" w:rsidP="00E95077">
            <w:pPr>
              <w:rPr>
                <w:rFonts w:ascii="Times New Roman" w:hAnsi="Times New Roman"/>
                <w:b/>
                <w:sz w:val="24"/>
                <w:szCs w:val="24"/>
              </w:rPr>
            </w:pPr>
          </w:p>
          <w:p w:rsidR="00140C21" w:rsidRPr="007B39BC" w:rsidRDefault="00140C21" w:rsidP="00140C21">
            <w:pPr>
              <w:rPr>
                <w:rFonts w:ascii="Times New Roman" w:hAnsi="Times New Roman"/>
                <w:b/>
                <w:sz w:val="24"/>
                <w:szCs w:val="24"/>
              </w:rPr>
            </w:pPr>
            <w:r w:rsidRPr="007B39BC">
              <w:rPr>
                <w:rFonts w:ascii="Times New Roman" w:hAnsi="Times New Roman"/>
                <w:b/>
                <w:sz w:val="24"/>
                <w:szCs w:val="24"/>
              </w:rPr>
              <w:t>Не поддержано ПРК</w:t>
            </w:r>
          </w:p>
          <w:p w:rsidR="00140C21" w:rsidRPr="007B39BC" w:rsidRDefault="00140C21" w:rsidP="00E95077">
            <w:pPr>
              <w:jc w:val="both"/>
              <w:rPr>
                <w:rFonts w:ascii="Times New Roman" w:hAnsi="Times New Roman" w:cs="Times New Roman"/>
                <w:sz w:val="20"/>
                <w:szCs w:val="20"/>
              </w:rPr>
            </w:pPr>
            <w:r w:rsidRPr="007B39BC">
              <w:rPr>
                <w:rFonts w:ascii="Times New Roman" w:hAnsi="Times New Roman" w:cs="Times New Roman"/>
                <w:b/>
                <w:sz w:val="20"/>
                <w:szCs w:val="20"/>
              </w:rPr>
              <w:lastRenderedPageBreak/>
              <w:t>по позиции 12</w:t>
            </w:r>
            <w:r w:rsidRPr="007B39BC">
              <w:rPr>
                <w:rFonts w:ascii="Times New Roman" w:hAnsi="Times New Roman" w:cs="Times New Roman"/>
                <w:sz w:val="20"/>
                <w:szCs w:val="20"/>
              </w:rPr>
              <w:t xml:space="preserve"> относительно внесения изменения в подпункт 1) пункта 2 статьи 469 проекта с целью применения освобождения от НДС по договору лизинга если имущество (транспортное средство или сельскохозяйственная техника) приобретено у уполномоченного представителя производителя такого имущества.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Предложенная поправка расширяет применение освобождения от НДС при передаче имущества в финансовый лизинг, если лизинговая компания приобрела данное имущество не только у производителя транспортного средства или </w:t>
            </w:r>
            <w:r w:rsidRPr="007B39BC">
              <w:rPr>
                <w:rFonts w:ascii="Times New Roman" w:hAnsi="Times New Roman" w:cs="Times New Roman"/>
                <w:sz w:val="20"/>
                <w:szCs w:val="20"/>
              </w:rPr>
              <w:lastRenderedPageBreak/>
              <w:t xml:space="preserve">сельскохозяйственной техники, но и у уполномоченного представителя производителя (дилера) такого имущества.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Расширение применения такого освобождения от НДС необоснованно ввиду возможности приобретения лизингодателем у производителя напрямую, что соответствует поручениям по стимулированию производства и способствует сокращению пути товара к потребителю и адекватному ценообразованию.</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поскольку действующее освобождение от НДС применяется исключительно по транспортным средствам, произведенным в </w:t>
            </w:r>
            <w:r w:rsidRPr="007B39BC">
              <w:rPr>
                <w:rFonts w:ascii="Times New Roman" w:hAnsi="Times New Roman" w:cs="Times New Roman"/>
                <w:sz w:val="20"/>
                <w:szCs w:val="20"/>
              </w:rPr>
              <w:lastRenderedPageBreak/>
              <w:t>Республике Казахстан, и импортным товарам, по которым НДС на импорт уплачен методом зачета, ставит в неравные условия другие товары отечественного производства.</w:t>
            </w:r>
          </w:p>
          <w:p w:rsidR="00140C21" w:rsidRPr="007B39BC" w:rsidRDefault="00140C21" w:rsidP="00140C21">
            <w:pPr>
              <w:ind w:firstLine="284"/>
              <w:jc w:val="center"/>
              <w:rPr>
                <w:rFonts w:ascii="Times New Roman" w:hAnsi="Times New Roman"/>
                <w:b/>
                <w:sz w:val="24"/>
                <w:szCs w:val="24"/>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ind w:left="-34" w:right="-82"/>
              <w:jc w:val="center"/>
              <w:rPr>
                <w:rFonts w:ascii="Times New Roman" w:hAnsi="Times New Roman" w:cs="Times New Roman"/>
                <w:sz w:val="24"/>
                <w:szCs w:val="24"/>
              </w:rPr>
            </w:pPr>
            <w:r w:rsidRPr="007B39BC">
              <w:rPr>
                <w:rFonts w:ascii="Times New Roman" w:hAnsi="Times New Roman" w:cs="Times New Roman"/>
                <w:sz w:val="24"/>
                <w:szCs w:val="24"/>
              </w:rPr>
              <w:t>подпункт 12) пункта 1 статьи 470 проекта</w:t>
            </w:r>
          </w:p>
        </w:tc>
        <w:tc>
          <w:tcPr>
            <w:tcW w:w="3828" w:type="dxa"/>
            <w:vAlign w:val="center"/>
          </w:tcPr>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470. Импорт, освобождаемый от налога на добавленную стоимость</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Освобождается от налога на добавленную стоимость импорт:</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12) произведений искусства, имеющих историко-культурную значимость, ввозимых негосударственными музеями.</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Перечень произведений искусства, имеющих историко-культурную значимость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p w:rsidR="00140C21" w:rsidRPr="007B39BC" w:rsidRDefault="00140C21" w:rsidP="00140C21">
            <w:pPr>
              <w:shd w:val="clear" w:color="auto" w:fill="FFFFFF" w:themeFill="background1"/>
              <w:ind w:firstLine="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lastRenderedPageBreak/>
              <w:t>…</w:t>
            </w:r>
          </w:p>
          <w:p w:rsidR="00140C21" w:rsidRPr="007B39BC" w:rsidRDefault="00140C21" w:rsidP="00140C21">
            <w:pPr>
              <w:shd w:val="clear" w:color="auto" w:fill="FFFFFF" w:themeFill="background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vAlign w:val="center"/>
          </w:tcPr>
          <w:p w:rsidR="00140C21" w:rsidRPr="007B39BC" w:rsidRDefault="00140C21" w:rsidP="00140C21">
            <w:pPr>
              <w:shd w:val="clear" w:color="auto" w:fill="FFFFFF" w:themeFill="background1"/>
              <w:ind w:firstLine="455"/>
              <w:contextualSpacing/>
              <w:jc w:val="both"/>
              <w:rPr>
                <w:rFonts w:ascii="Times New Roman" w:hAnsi="Times New Roman" w:cs="Times New Roman"/>
                <w:bCs/>
                <w:sz w:val="24"/>
                <w:szCs w:val="24"/>
              </w:rPr>
            </w:pPr>
            <w:r w:rsidRPr="007B39BC">
              <w:rPr>
                <w:rFonts w:ascii="Times New Roman" w:hAnsi="Times New Roman" w:cs="Times New Roman"/>
                <w:bCs/>
                <w:sz w:val="24"/>
                <w:szCs w:val="24"/>
              </w:rPr>
              <w:lastRenderedPageBreak/>
              <w:t xml:space="preserve">подпункт 12) пункта 1 </w:t>
            </w:r>
            <w:r w:rsidRPr="007B39BC">
              <w:rPr>
                <w:rFonts w:ascii="Times New Roman" w:hAnsi="Times New Roman" w:cs="Times New Roman"/>
                <w:b/>
                <w:bCs/>
                <w:sz w:val="24"/>
                <w:szCs w:val="24"/>
              </w:rPr>
              <w:t>статьи 470</w:t>
            </w:r>
            <w:r w:rsidRPr="007B39BC">
              <w:rPr>
                <w:rFonts w:ascii="Times New Roman" w:hAnsi="Times New Roman" w:cs="Times New Roman"/>
                <w:bCs/>
                <w:sz w:val="24"/>
                <w:szCs w:val="24"/>
              </w:rPr>
              <w:t xml:space="preserve"> проекта </w:t>
            </w:r>
            <w:r w:rsidRPr="007B39BC">
              <w:rPr>
                <w:rFonts w:ascii="Times New Roman" w:hAnsi="Times New Roman" w:cs="Times New Roman"/>
                <w:b/>
                <w:bCs/>
                <w:sz w:val="24"/>
                <w:szCs w:val="24"/>
              </w:rPr>
              <w:t>исключить</w:t>
            </w:r>
            <w:r w:rsidRPr="007B39BC">
              <w:rPr>
                <w:rFonts w:ascii="Times New Roman" w:hAnsi="Times New Roman" w:cs="Times New Roman"/>
                <w:bCs/>
                <w:sz w:val="24"/>
                <w:szCs w:val="24"/>
              </w:rPr>
              <w:t>;</w:t>
            </w:r>
          </w:p>
        </w:tc>
        <w:tc>
          <w:tcPr>
            <w:tcW w:w="3826" w:type="dxa"/>
          </w:tcPr>
          <w:p w:rsidR="00140C21" w:rsidRPr="007B39BC" w:rsidRDefault="00140C21" w:rsidP="00140C21">
            <w:pPr>
              <w:shd w:val="clear" w:color="auto" w:fill="FFFFFF" w:themeFill="background1"/>
              <w:contextualSpacing/>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депутат</w:t>
            </w:r>
          </w:p>
          <w:p w:rsidR="00140C21" w:rsidRPr="007B39BC" w:rsidRDefault="00140C21" w:rsidP="00140C21">
            <w:pPr>
              <w:shd w:val="clear" w:color="auto" w:fill="FFFFFF" w:themeFill="background1"/>
              <w:contextualSpacing/>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Б. Бейсенгалиев</w:t>
            </w:r>
          </w:p>
          <w:p w:rsidR="00140C21" w:rsidRPr="007B39BC" w:rsidRDefault="00140C21" w:rsidP="00140C21">
            <w:pPr>
              <w:shd w:val="clear" w:color="auto" w:fill="FFFFFF" w:themeFill="background1"/>
              <w:contextualSpacing/>
              <w:jc w:val="both"/>
              <w:rPr>
                <w:rFonts w:ascii="Times New Roman" w:eastAsia="Calibri" w:hAnsi="Times New Roman" w:cs="Times New Roman"/>
                <w:sz w:val="24"/>
                <w:szCs w:val="24"/>
                <w:lang w:eastAsia="ru-RU"/>
              </w:rPr>
            </w:pPr>
          </w:p>
          <w:p w:rsidR="00140C21" w:rsidRPr="007B39BC" w:rsidRDefault="00140C21" w:rsidP="00140C21">
            <w:pPr>
              <w:shd w:val="clear" w:color="auto" w:fill="FFFFFF" w:themeFill="background1"/>
              <w:contextualSpacing/>
              <w:jc w:val="both"/>
              <w:rPr>
                <w:rFonts w:ascii="Times New Roman" w:eastAsia="Calibri" w:hAnsi="Times New Roman" w:cs="Times New Roman"/>
                <w:sz w:val="24"/>
                <w:szCs w:val="24"/>
                <w:lang w:eastAsia="ru-RU"/>
              </w:rPr>
            </w:pP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При внесении проекта Налогового кодекса в Мажилис предполагалось, что данный кодекс заработает с 1 января 2025 года.</w:t>
            </w: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  В соответствии с подпунктом 1) пункта 2 статьи 822 рассматриваемого проекта Налогового кодекса </w:t>
            </w:r>
            <w:r w:rsidRPr="007B39BC">
              <w:rPr>
                <w:rFonts w:ascii="Times New Roman" w:eastAsia="Calibri" w:hAnsi="Times New Roman" w:cs="Times New Roman"/>
                <w:b/>
                <w:sz w:val="24"/>
                <w:szCs w:val="24"/>
                <w:lang w:eastAsia="ru-RU"/>
              </w:rPr>
              <w:t>срок действия данного подпункта</w:t>
            </w:r>
            <w:r w:rsidRPr="007B39BC">
              <w:rPr>
                <w:rFonts w:ascii="Times New Roman" w:eastAsia="Calibri" w:hAnsi="Times New Roman" w:cs="Times New Roman"/>
                <w:sz w:val="24"/>
                <w:szCs w:val="24"/>
                <w:lang w:eastAsia="ru-RU"/>
              </w:rPr>
              <w:t xml:space="preserve"> </w:t>
            </w:r>
            <w:r w:rsidRPr="007B39BC">
              <w:rPr>
                <w:rFonts w:ascii="Times New Roman" w:eastAsia="Calibri" w:hAnsi="Times New Roman" w:cs="Times New Roman"/>
                <w:i/>
                <w:sz w:val="24"/>
                <w:szCs w:val="24"/>
                <w:lang w:eastAsia="ru-RU"/>
              </w:rPr>
              <w:t>(подпункта 12) пункта 1 статьи 470)</w:t>
            </w:r>
            <w:r w:rsidRPr="007B39BC">
              <w:rPr>
                <w:rFonts w:ascii="Times New Roman" w:eastAsia="Calibri" w:hAnsi="Times New Roman" w:cs="Times New Roman"/>
                <w:sz w:val="24"/>
                <w:szCs w:val="24"/>
                <w:lang w:eastAsia="ru-RU"/>
              </w:rPr>
              <w:t xml:space="preserve"> </w:t>
            </w:r>
            <w:r w:rsidRPr="007B39BC">
              <w:rPr>
                <w:rFonts w:ascii="Times New Roman" w:eastAsia="Calibri" w:hAnsi="Times New Roman" w:cs="Times New Roman"/>
                <w:b/>
                <w:sz w:val="24"/>
                <w:szCs w:val="24"/>
                <w:lang w:eastAsia="ru-RU"/>
              </w:rPr>
              <w:t>предусмотрен до 1 января 2026 года.</w:t>
            </w:r>
            <w:r w:rsidRPr="007B39BC">
              <w:rPr>
                <w:rFonts w:ascii="Times New Roman" w:eastAsia="Calibri" w:hAnsi="Times New Roman" w:cs="Times New Roman"/>
                <w:sz w:val="24"/>
                <w:szCs w:val="24"/>
                <w:lang w:eastAsia="ru-RU"/>
              </w:rPr>
              <w:t xml:space="preserve"> То есть, Правительством с 1 января 2026 года не предусматривается предоставление данной льготы.</w:t>
            </w: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Необходимо отметить, что срок действия подпункта 21) статьи 399 действующего Налогового кодекса предусмотрен также до 1 января 2026 года.</w:t>
            </w:r>
          </w:p>
          <w:p w:rsidR="00140C21" w:rsidRPr="007B39BC" w:rsidRDefault="00140C21" w:rsidP="00140C21">
            <w:pPr>
              <w:shd w:val="clear" w:color="auto" w:fill="FFFFFF" w:themeFill="background1"/>
              <w:ind w:firstLine="314"/>
              <w:contextualSpacing/>
              <w:jc w:val="both"/>
              <w:rPr>
                <w:rFonts w:ascii="Times New Roman" w:eastAsia="Calibri" w:hAnsi="Times New Roman" w:cs="Times New Roman"/>
                <w:sz w:val="24"/>
                <w:szCs w:val="24"/>
                <w:lang w:eastAsia="ru-RU"/>
              </w:rPr>
            </w:pPr>
          </w:p>
        </w:tc>
        <w:tc>
          <w:tcPr>
            <w:tcW w:w="1844" w:type="dxa"/>
          </w:tcPr>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p w:rsidR="00140C21" w:rsidRPr="007B39BC"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Поддержано ПРК </w:t>
            </w: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 xml:space="preserve">подпункт 12) пункта 1 </w:t>
            </w:r>
          </w:p>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 xml:space="preserve">статьи 470 проекта </w:t>
            </w:r>
          </w:p>
          <w:p w:rsidR="00140C21" w:rsidRPr="007B39BC" w:rsidRDefault="00140C21" w:rsidP="00140C21">
            <w:pPr>
              <w:shd w:val="clear" w:color="auto" w:fill="FFFFFF" w:themeFill="background1"/>
              <w:jc w:val="center"/>
              <w:rPr>
                <w:rFonts w:ascii="Times New Roman" w:hAnsi="Times New Roman"/>
                <w:sz w:val="24"/>
                <w:szCs w:val="24"/>
              </w:rPr>
            </w:pPr>
          </w:p>
        </w:tc>
        <w:tc>
          <w:tcPr>
            <w:tcW w:w="3828" w:type="dxa"/>
          </w:tcPr>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t>Статья 470. Импорт, освобождаемый от налога на добавленную стоимость</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1. Освобождается от налога на добавленную стоимость импорт:</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12) произведений искусства, </w:t>
            </w:r>
            <w:r w:rsidRPr="007B39BC">
              <w:rPr>
                <w:rFonts w:ascii="Times New Roman" w:eastAsia="Calibri" w:hAnsi="Times New Roman" w:cs="Times New Roman"/>
                <w:b/>
                <w:sz w:val="24"/>
                <w:szCs w:val="24"/>
              </w:rPr>
              <w:t>имеющих историко-культурную значимость</w:t>
            </w:r>
            <w:r w:rsidRPr="007B39BC">
              <w:rPr>
                <w:rFonts w:ascii="Times New Roman" w:eastAsia="Calibri" w:hAnsi="Times New Roman" w:cs="Times New Roman"/>
                <w:sz w:val="24"/>
                <w:szCs w:val="24"/>
              </w:rPr>
              <w:t>, ввозимых негосударственными музеями.</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Перечень произведений искусства, </w:t>
            </w:r>
            <w:r w:rsidRPr="007B39BC">
              <w:rPr>
                <w:rFonts w:ascii="Times New Roman" w:eastAsia="Calibri" w:hAnsi="Times New Roman" w:cs="Times New Roman"/>
                <w:b/>
                <w:sz w:val="24"/>
                <w:szCs w:val="24"/>
              </w:rPr>
              <w:t>имеющих историко-культурную значимость</w:t>
            </w:r>
            <w:r w:rsidRPr="007B39BC">
              <w:rPr>
                <w:rFonts w:ascii="Times New Roman" w:eastAsia="Calibri" w:hAnsi="Times New Roman" w:cs="Times New Roman"/>
                <w:sz w:val="24"/>
                <w:szCs w:val="24"/>
              </w:rPr>
              <w:t xml:space="preserve">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p w:rsidR="00140C21" w:rsidRPr="007B39BC" w:rsidRDefault="00140C21" w:rsidP="00140C21">
            <w:pPr>
              <w:shd w:val="clear" w:color="auto" w:fill="FFFFFF" w:themeFill="background1"/>
              <w:ind w:firstLine="284"/>
              <w:jc w:val="both"/>
              <w:rPr>
                <w:rFonts w:ascii="Times New Roman" w:hAnsi="Times New Roman"/>
                <w:sz w:val="24"/>
                <w:szCs w:val="24"/>
              </w:rPr>
            </w:pPr>
            <w:r w:rsidRPr="007B39BC">
              <w:rPr>
                <w:rFonts w:ascii="Times New Roman" w:hAnsi="Times New Roman" w:cs="Times New Roman"/>
                <w:sz w:val="24"/>
                <w:szCs w:val="24"/>
              </w:rPr>
              <w:t>…</w:t>
            </w:r>
          </w:p>
        </w:tc>
        <w:tc>
          <w:tcPr>
            <w:tcW w:w="3967" w:type="dxa"/>
          </w:tcPr>
          <w:p w:rsidR="00140C21" w:rsidRPr="007B39BC" w:rsidRDefault="00140C21" w:rsidP="00140C21">
            <w:pPr>
              <w:shd w:val="clear" w:color="auto" w:fill="FFFFFF" w:themeFill="background1"/>
              <w:tabs>
                <w:tab w:val="left" w:pos="142"/>
              </w:tabs>
              <w:ind w:firstLine="284"/>
              <w:jc w:val="both"/>
              <w:rPr>
                <w:rFonts w:ascii="Times New Roman" w:hAnsi="Times New Roman"/>
                <w:b/>
                <w:sz w:val="24"/>
                <w:szCs w:val="24"/>
              </w:rPr>
            </w:pPr>
            <w:r w:rsidRPr="007B39BC">
              <w:rPr>
                <w:rFonts w:ascii="Times New Roman" w:hAnsi="Times New Roman"/>
                <w:b/>
                <w:sz w:val="24"/>
                <w:szCs w:val="24"/>
              </w:rPr>
              <w:t xml:space="preserve">подпункт 12) </w:t>
            </w:r>
            <w:r w:rsidRPr="007B39BC">
              <w:rPr>
                <w:rFonts w:ascii="Times New Roman" w:hAnsi="Times New Roman"/>
                <w:sz w:val="24"/>
                <w:szCs w:val="24"/>
              </w:rPr>
              <w:t>пункта 1 статьи 470 проекта</w:t>
            </w:r>
            <w:r w:rsidRPr="007B39BC">
              <w:rPr>
                <w:rFonts w:ascii="Times New Roman" w:hAnsi="Times New Roman"/>
                <w:b/>
                <w:sz w:val="24"/>
                <w:szCs w:val="24"/>
              </w:rPr>
              <w:t xml:space="preserve"> изложить в следующей редакции:</w:t>
            </w:r>
          </w:p>
          <w:p w:rsidR="00140C21" w:rsidRPr="007B39BC" w:rsidRDefault="00140C21" w:rsidP="00140C21">
            <w:pPr>
              <w:shd w:val="clear" w:color="auto" w:fill="FFFFFF" w:themeFill="background1"/>
              <w:tabs>
                <w:tab w:val="left" w:pos="142"/>
              </w:tabs>
              <w:ind w:firstLine="284"/>
              <w:jc w:val="both"/>
              <w:rPr>
                <w:rFonts w:ascii="Times New Roman" w:hAnsi="Times New Roman"/>
                <w:b/>
                <w:sz w:val="24"/>
                <w:szCs w:val="24"/>
              </w:rPr>
            </w:pPr>
            <w:r w:rsidRPr="007B39BC">
              <w:rPr>
                <w:rFonts w:ascii="Times New Roman" w:hAnsi="Times New Roman"/>
                <w:b/>
                <w:sz w:val="24"/>
                <w:szCs w:val="24"/>
              </w:rPr>
              <w:t>«</w:t>
            </w:r>
            <w:r w:rsidRPr="007B39BC">
              <w:rPr>
                <w:rFonts w:ascii="Times New Roman" w:hAnsi="Times New Roman"/>
                <w:sz w:val="24"/>
                <w:szCs w:val="24"/>
              </w:rPr>
              <w:t xml:space="preserve">12) произведений искусства, ввозимых негосударственными </w:t>
            </w:r>
            <w:r w:rsidRPr="007B39BC">
              <w:rPr>
                <w:rFonts w:ascii="Times New Roman" w:hAnsi="Times New Roman"/>
                <w:b/>
                <w:bCs/>
                <w:sz w:val="24"/>
                <w:szCs w:val="24"/>
              </w:rPr>
              <w:t>музеями</w:t>
            </w:r>
            <w:r w:rsidRPr="007B39BC">
              <w:rPr>
                <w:rFonts w:ascii="Times New Roman" w:hAnsi="Times New Roman"/>
                <w:sz w:val="24"/>
                <w:szCs w:val="24"/>
              </w:rPr>
              <w:t>.</w:t>
            </w:r>
          </w:p>
          <w:p w:rsidR="00140C21" w:rsidRPr="007B39BC" w:rsidRDefault="00140C21" w:rsidP="00140C21">
            <w:pPr>
              <w:pStyle w:val="pj"/>
              <w:shd w:val="clear" w:color="auto" w:fill="FFFFFF" w:themeFill="background1"/>
              <w:ind w:firstLine="284"/>
              <w:textAlignment w:val="baseline"/>
            </w:pPr>
            <w:r w:rsidRPr="007B39BC">
              <w:t xml:space="preserve">Перечень произведений </w:t>
            </w:r>
            <w:r w:rsidRPr="007B39BC">
              <w:rPr>
                <w:b/>
                <w:bCs/>
              </w:rPr>
              <w:t>искусства</w:t>
            </w:r>
            <w:r w:rsidRPr="007B39BC">
              <w:t>,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tc>
        <w:tc>
          <w:tcPr>
            <w:tcW w:w="3826" w:type="dxa"/>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jc w:val="both"/>
              <w:rPr>
                <w:rFonts w:ascii="Times New Roman" w:hAnsi="Times New Roman"/>
                <w:color w:val="000000" w:themeColor="text1"/>
                <w:sz w:val="24"/>
                <w:szCs w:val="24"/>
              </w:rPr>
            </w:pPr>
          </w:p>
          <w:p w:rsidR="00140C21" w:rsidRPr="007B39BC" w:rsidRDefault="00140C21" w:rsidP="00140C21">
            <w:pPr>
              <w:shd w:val="clear" w:color="auto" w:fill="FFFFFF" w:themeFill="background1"/>
              <w:ind w:firstLine="284"/>
              <w:jc w:val="both"/>
              <w:rPr>
                <w:rFonts w:ascii="Times New Roman" w:hAnsi="Times New Roman"/>
                <w:color w:val="000000" w:themeColor="text1"/>
                <w:sz w:val="24"/>
                <w:szCs w:val="24"/>
              </w:rPr>
            </w:pPr>
            <w:r w:rsidRPr="007B39BC">
              <w:rPr>
                <w:rFonts w:ascii="Times New Roman" w:hAnsi="Times New Roman"/>
                <w:color w:val="000000" w:themeColor="text1"/>
                <w:sz w:val="24"/>
                <w:szCs w:val="24"/>
              </w:rPr>
              <w:t>В действующем Налоговом Кодексе предусмотрено освобождение произведений искусства ввозимых негосударственными музеями.</w:t>
            </w:r>
          </w:p>
          <w:p w:rsidR="00140C21" w:rsidRPr="007B39BC" w:rsidRDefault="00140C21" w:rsidP="00140C21">
            <w:pPr>
              <w:shd w:val="clear" w:color="auto" w:fill="FFFFFF" w:themeFill="background1"/>
              <w:ind w:firstLine="284"/>
              <w:jc w:val="both"/>
              <w:rPr>
                <w:rFonts w:ascii="Times New Roman" w:hAnsi="Times New Roman"/>
                <w:color w:val="000000" w:themeColor="text1"/>
                <w:sz w:val="24"/>
                <w:szCs w:val="24"/>
              </w:rPr>
            </w:pPr>
            <w:r w:rsidRPr="007B39BC">
              <w:rPr>
                <w:rFonts w:ascii="Times New Roman" w:hAnsi="Times New Roman"/>
                <w:color w:val="000000" w:themeColor="text1"/>
                <w:sz w:val="24"/>
                <w:szCs w:val="24"/>
              </w:rPr>
              <w:t xml:space="preserve">Администрирование по освобождению произведений искусства от НДС производится в соответствии с Перечнем, утвержденным МКИ РК совместно с МНЭ РК, в котором установлен перечень кодов ТНВЭД. Согласно этому перечню для таможенных органов предусмотрен ясный и понятный механизм.  Дополнение в редакции нового налогового кодекса фразы «имеющих </w:t>
            </w:r>
            <w:r w:rsidRPr="007B39BC">
              <w:rPr>
                <w:rFonts w:ascii="Times New Roman" w:hAnsi="Times New Roman"/>
                <w:color w:val="000000" w:themeColor="text1"/>
                <w:sz w:val="24"/>
                <w:szCs w:val="24"/>
              </w:rPr>
              <w:lastRenderedPageBreak/>
              <w:t>историко-культурную значимость» будет усложнять работу таможенных органов. Предлагаем оставить норму в точной редакции действующего НК РК.</w:t>
            </w:r>
          </w:p>
        </w:tc>
        <w:tc>
          <w:tcPr>
            <w:tcW w:w="1844" w:type="dxa"/>
          </w:tcPr>
          <w:p w:rsidR="00140C21" w:rsidRPr="007B39BC" w:rsidRDefault="00140C21" w:rsidP="00140C21">
            <w:pPr>
              <w:rPr>
                <w:rFonts w:ascii="Times New Roman" w:hAnsi="Times New Roman"/>
                <w:b/>
                <w:color w:val="000000" w:themeColor="text1"/>
                <w:sz w:val="24"/>
                <w:szCs w:val="24"/>
              </w:rPr>
            </w:pPr>
            <w:r w:rsidRPr="007B39BC">
              <w:rPr>
                <w:rFonts w:ascii="Times New Roman" w:hAnsi="Times New Roman"/>
                <w:b/>
                <w:color w:val="000000" w:themeColor="text1"/>
                <w:sz w:val="24"/>
                <w:szCs w:val="24"/>
              </w:rPr>
              <w:lastRenderedPageBreak/>
              <w:t xml:space="preserve">Доработано </w:t>
            </w:r>
          </w:p>
          <w:p w:rsidR="00140C21" w:rsidRPr="007B39BC" w:rsidRDefault="00140C21" w:rsidP="00140C21">
            <w:pPr>
              <w:ind w:firstLine="284"/>
              <w:rPr>
                <w:rFonts w:ascii="Times New Roman" w:hAnsi="Times New Roman"/>
                <w:b/>
                <w:color w:val="000000" w:themeColor="text1"/>
                <w:sz w:val="24"/>
                <w:szCs w:val="24"/>
              </w:rPr>
            </w:pPr>
          </w:p>
          <w:p w:rsidR="00140C21" w:rsidRPr="007B39BC" w:rsidRDefault="00140C21" w:rsidP="00140C21">
            <w:pPr>
              <w:rPr>
                <w:rFonts w:ascii="Times New Roman" w:hAnsi="Times New Roman"/>
                <w:b/>
                <w:color w:val="000000" w:themeColor="text1"/>
                <w:sz w:val="24"/>
                <w:szCs w:val="24"/>
              </w:rPr>
            </w:pPr>
          </w:p>
          <w:p w:rsidR="00140C21" w:rsidRPr="007B39BC" w:rsidRDefault="00140C21" w:rsidP="00140C21">
            <w:pPr>
              <w:rPr>
                <w:rFonts w:ascii="Times New Roman" w:hAnsi="Times New Roman"/>
                <w:b/>
                <w:color w:val="000000" w:themeColor="text1"/>
                <w:sz w:val="24"/>
                <w:szCs w:val="24"/>
              </w:rPr>
            </w:pPr>
            <w:r w:rsidRPr="007B39BC">
              <w:rPr>
                <w:rFonts w:ascii="Times New Roman" w:hAnsi="Times New Roman"/>
                <w:b/>
                <w:color w:val="000000" w:themeColor="text1"/>
                <w:sz w:val="24"/>
                <w:szCs w:val="24"/>
              </w:rPr>
              <w:t>Не поддержано ПРК</w:t>
            </w:r>
          </w:p>
          <w:p w:rsidR="00E95077" w:rsidRDefault="00E95077" w:rsidP="00E95077">
            <w:pPr>
              <w:jc w:val="both"/>
              <w:rPr>
                <w:rFonts w:ascii="Times New Roman" w:hAnsi="Times New Roman" w:cs="Times New Roman"/>
                <w:b/>
                <w:sz w:val="20"/>
                <w:szCs w:val="20"/>
              </w:rPr>
            </w:pPr>
          </w:p>
          <w:p w:rsidR="00140C21" w:rsidRPr="007B39BC" w:rsidRDefault="00140C21" w:rsidP="00E95077">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13</w:t>
            </w:r>
            <w:r w:rsidRPr="007B39BC">
              <w:rPr>
                <w:rFonts w:ascii="Times New Roman" w:hAnsi="Times New Roman" w:cs="Times New Roman"/>
                <w:sz w:val="20"/>
                <w:szCs w:val="20"/>
              </w:rPr>
              <w:t xml:space="preserve"> относительно внесения изменения в подпункт 12) пункта 1 статьи 470 проекта, предусматривающего освобождение от НДС при импорте произведений искусства, имеющих историко-культурную значимость, ввозимых негосударственными музеями.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Приказом Министра </w:t>
            </w:r>
            <w:r w:rsidRPr="007B39BC">
              <w:rPr>
                <w:rFonts w:ascii="Times New Roman" w:hAnsi="Times New Roman" w:cs="Times New Roman"/>
                <w:sz w:val="20"/>
                <w:szCs w:val="20"/>
              </w:rPr>
              <w:lastRenderedPageBreak/>
              <w:t>культуры и спорта Республики Казахстан от 14 марта 2023 года № 76 утвержден перечень произведений искусства, импорт которых освобождается от НДС при их ввозе негосударственными музеями, который содержит 11 позиций.</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Согласно подпункту 12) статьи 1 Закона Республики Казахстан от </w:t>
            </w:r>
            <w:r w:rsidRPr="007B39BC">
              <w:rPr>
                <w:rFonts w:ascii="Times New Roman" w:hAnsi="Times New Roman" w:cs="Times New Roman"/>
                <w:sz w:val="20"/>
                <w:szCs w:val="20"/>
              </w:rPr>
              <w:br/>
              <w:t>15 декабря 2006 года № 207 «О культуре» (далее – Закон о культуре)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В соответствии со статьей 32 Закона о культуре к культурным ценностям относятся материальные и нематериальные ценности. К материальным культурным ценностям относятся, в том числе произведения искусства, имеющие историко-культурную значимость.</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Таким образом, произведение искусств, не имеющее историко-культурную значимость, не является материально культурной ценностью.</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Следовательно, предлагаемая редакция противоречит </w:t>
            </w:r>
            <w:r w:rsidRPr="007B39BC">
              <w:rPr>
                <w:rFonts w:ascii="Times New Roman" w:hAnsi="Times New Roman" w:cs="Times New Roman"/>
                <w:sz w:val="20"/>
                <w:szCs w:val="20"/>
              </w:rPr>
              <w:lastRenderedPageBreak/>
              <w:t>Закону о культуре, что сделает данную норму не применимой или позволит применять данное освобождение от НДС при импорте товаров, не имеющих историко-культурную значимость.</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Кроме того, данная норма подлежит исключению, так как согласно действующему Налоговому кодексу она действует до 2026 года, а также подпункт 1) пункта 2 статьи 822 проекта предусматривает срок ее действия до </w:t>
            </w:r>
            <w:r w:rsidRPr="007B39BC">
              <w:rPr>
                <w:rFonts w:ascii="Times New Roman" w:hAnsi="Times New Roman" w:cs="Times New Roman"/>
                <w:sz w:val="20"/>
                <w:szCs w:val="20"/>
              </w:rPr>
              <w:br/>
              <w:t>1 января 2026 года.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При этом не представлены результаты применения налоговой льготы.</w:t>
            </w:r>
          </w:p>
          <w:p w:rsidR="00140C21" w:rsidRPr="007B39BC" w:rsidRDefault="00140C21" w:rsidP="00140C21">
            <w:pPr>
              <w:ind w:firstLine="284"/>
              <w:jc w:val="center"/>
              <w:rPr>
                <w:rFonts w:ascii="Times New Roman" w:hAnsi="Times New Roman"/>
                <w:b/>
                <w:color w:val="000000" w:themeColor="text1"/>
                <w:sz w:val="24"/>
                <w:szCs w:val="24"/>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новый подпункт 18)  статьи 470 проекта</w:t>
            </w:r>
          </w:p>
        </w:tc>
        <w:tc>
          <w:tcPr>
            <w:tcW w:w="3828" w:type="dxa"/>
            <w:shd w:val="clear" w:color="auto" w:fill="FFFFFF" w:themeFill="background1"/>
          </w:tcPr>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470. Импорт, освобождаемый от налога на добавленную стоимость</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Освобождается от налога на добавленную стоимость импорт:</w:t>
            </w:r>
          </w:p>
          <w:p w:rsidR="00140C21" w:rsidRPr="007B39BC" w:rsidRDefault="00140C21" w:rsidP="00140C21">
            <w:pPr>
              <w:shd w:val="clear" w:color="auto" w:fill="FFFFFF" w:themeFill="background1"/>
              <w:ind w:right="140"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140C21" w:rsidRPr="007B39BC" w:rsidRDefault="00140C21" w:rsidP="00140C21">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140C21" w:rsidRPr="007B39BC" w:rsidRDefault="00140C21" w:rsidP="00140C21">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20"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7B39BC">
                <w:rPr>
                  <w:rFonts w:ascii="Times New Roman" w:eastAsia="Calibri" w:hAnsi="Times New Roman" w:cs="Times New Roman"/>
                  <w:sz w:val="24"/>
                  <w:szCs w:val="24"/>
                  <w:lang w:eastAsia="ru-RU"/>
                </w:rPr>
                <w:t>таможенным законодательством ЕАЭС</w:t>
              </w:r>
            </w:hyperlink>
            <w:r w:rsidRPr="007B39BC">
              <w:rPr>
                <w:rFonts w:ascii="Times New Roman" w:eastAsia="Calibri" w:hAnsi="Times New Roman" w:cs="Times New Roman"/>
                <w:sz w:val="24"/>
                <w:szCs w:val="24"/>
                <w:lang w:eastAsia="ru-RU"/>
              </w:rPr>
              <w:t xml:space="preserve"> и (или) </w:t>
            </w:r>
            <w:hyperlink r:id="rId21" w:tooltip="Кодекс Республики Казахстан от 26 декабря 2017 года № 123-VI " w:history="1">
              <w:r w:rsidRPr="007B39BC">
                <w:rPr>
                  <w:rFonts w:ascii="Times New Roman" w:eastAsia="Calibri" w:hAnsi="Times New Roman" w:cs="Times New Roman"/>
                  <w:sz w:val="24"/>
                  <w:szCs w:val="24"/>
                  <w:lang w:eastAsia="ru-RU"/>
                </w:rPr>
                <w:t>таможенным законодательством Республики Казахстан</w:t>
              </w:r>
            </w:hyperlink>
            <w:r w:rsidRPr="007B39BC">
              <w:rPr>
                <w:rFonts w:ascii="Times New Roman" w:eastAsia="Calibri" w:hAnsi="Times New Roman" w:cs="Times New Roman"/>
                <w:sz w:val="24"/>
                <w:szCs w:val="24"/>
                <w:lang w:eastAsia="ru-RU"/>
              </w:rPr>
              <w:t>;</w:t>
            </w:r>
          </w:p>
          <w:p w:rsidR="00140C21" w:rsidRPr="007B39BC" w:rsidRDefault="00140C21" w:rsidP="00140C21">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lastRenderedPageBreak/>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18) отсутствует;</w:t>
            </w:r>
          </w:p>
          <w:p w:rsidR="00140C21" w:rsidRPr="007B39BC" w:rsidRDefault="00140C21" w:rsidP="00140C21">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967" w:type="dxa"/>
            <w:shd w:val="clear" w:color="auto" w:fill="FFFFFF" w:themeFill="background1"/>
          </w:tcPr>
          <w:p w:rsidR="00140C21" w:rsidRPr="007B39BC" w:rsidRDefault="00140C21" w:rsidP="00140C21">
            <w:pPr>
              <w:shd w:val="clear" w:color="auto" w:fill="FFFFFF" w:themeFill="background1"/>
              <w:ind w:firstLine="455"/>
              <w:contextualSpacing/>
              <w:jc w:val="both"/>
              <w:rPr>
                <w:rFonts w:ascii="Times New Roman" w:hAnsi="Times New Roman" w:cs="Times New Roman"/>
                <w:b/>
                <w:sz w:val="24"/>
                <w:szCs w:val="24"/>
              </w:rPr>
            </w:pPr>
            <w:r w:rsidRPr="007B39BC">
              <w:rPr>
                <w:rFonts w:ascii="Times New Roman" w:hAnsi="Times New Roman" w:cs="Times New Roman"/>
                <w:sz w:val="24"/>
                <w:szCs w:val="24"/>
              </w:rPr>
              <w:lastRenderedPageBreak/>
              <w:t>пункт 1 статьи 470 проекта</w:t>
            </w:r>
            <w:r w:rsidRPr="007B39BC">
              <w:rPr>
                <w:rFonts w:ascii="Times New Roman" w:hAnsi="Times New Roman" w:cs="Times New Roman"/>
                <w:b/>
                <w:sz w:val="24"/>
                <w:szCs w:val="24"/>
              </w:rPr>
              <w:t xml:space="preserve"> дополнить подпунктом 18) </w:t>
            </w:r>
            <w:r w:rsidRPr="007B39BC">
              <w:rPr>
                <w:rFonts w:ascii="Times New Roman" w:hAnsi="Times New Roman" w:cs="Times New Roman"/>
                <w:sz w:val="24"/>
                <w:szCs w:val="24"/>
              </w:rPr>
              <w:t>следующего содержания:</w:t>
            </w:r>
          </w:p>
          <w:p w:rsidR="00140C21" w:rsidRPr="007B39BC" w:rsidRDefault="00140C21" w:rsidP="00140C21">
            <w:pPr>
              <w:shd w:val="clear" w:color="auto" w:fill="FFFFFF" w:themeFill="background1"/>
              <w:ind w:firstLine="455"/>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«18) химических веществ (сырья) для производства пестицидов при одновременном соблюдении следующих условий:</w:t>
            </w:r>
          </w:p>
          <w:p w:rsidR="00140C21" w:rsidRPr="007B39BC" w:rsidRDefault="00140C21" w:rsidP="00140C21">
            <w:pPr>
              <w:shd w:val="clear" w:color="auto" w:fill="FFFFFF" w:themeFill="background1"/>
              <w:ind w:firstLine="455"/>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производство указанных товаров отсутствует на территории Республики Казахстан или не покрывает потребности Республики Казахстан;</w:t>
            </w:r>
          </w:p>
          <w:p w:rsidR="00140C21" w:rsidRPr="007B39BC" w:rsidRDefault="00140C21" w:rsidP="00140C21">
            <w:pPr>
              <w:shd w:val="clear" w:color="auto" w:fill="FFFFFF" w:themeFill="background1"/>
              <w:ind w:firstLine="455"/>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ввезенные товары включены в перечень, утвержденный уполномоченным органом в области государственной стимулирования промышленности по согласованию с уполномоченным органом, уполномоченным органом в области налоговой политики и уполномоченным органом в области развития агропромышленного комплекса;</w:t>
            </w:r>
          </w:p>
          <w:p w:rsidR="00140C21" w:rsidRPr="007B39BC" w:rsidRDefault="00140C21" w:rsidP="00140C21">
            <w:pPr>
              <w:shd w:val="clear" w:color="auto" w:fill="FFFFFF" w:themeFill="background1"/>
              <w:ind w:firstLine="455"/>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ввезенные товары предназначены исключительно для производства пестицидов и не предназначены для дальнейшей реализации.</w:t>
            </w:r>
          </w:p>
          <w:p w:rsidR="00140C21" w:rsidRPr="007B39BC" w:rsidRDefault="00140C21" w:rsidP="00140C21">
            <w:pPr>
              <w:shd w:val="clear" w:color="auto" w:fill="FFFFFF" w:themeFill="background1"/>
              <w:ind w:firstLine="455"/>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 xml:space="preserve">В случае нарушения в течение трех лет с даты выпуска товаров </w:t>
            </w:r>
            <w:r w:rsidRPr="007B39BC">
              <w:rPr>
                <w:rFonts w:ascii="Times New Roman" w:hAnsi="Times New Roman" w:cs="Times New Roman"/>
                <w:b/>
                <w:bCs/>
                <w:sz w:val="24"/>
                <w:szCs w:val="24"/>
              </w:rPr>
              <w:lastRenderedPageBreak/>
              <w:t>для внутреннего потребления на территории Республики Казахстан требований, установленных настоящим подпунктом,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Ключевыми производителями пестицидов в Республике Казахстан являются ТОО «Астана-Нан» </w:t>
            </w:r>
            <w:r w:rsidRPr="007B39BC">
              <w:rPr>
                <w:rFonts w:ascii="Times New Roman" w:hAnsi="Times New Roman" w:cs="Times New Roman"/>
                <w:i/>
                <w:sz w:val="24"/>
                <w:szCs w:val="24"/>
              </w:rPr>
              <w:t>(</w:t>
            </w:r>
            <w:proofErr w:type="spellStart"/>
            <w:r w:rsidRPr="007B39BC">
              <w:rPr>
                <w:rFonts w:ascii="Times New Roman" w:hAnsi="Times New Roman" w:cs="Times New Roman"/>
                <w:i/>
                <w:sz w:val="24"/>
                <w:szCs w:val="24"/>
              </w:rPr>
              <w:t>Акмолинская</w:t>
            </w:r>
            <w:proofErr w:type="spellEnd"/>
            <w:r w:rsidRPr="007B39BC">
              <w:rPr>
                <w:rFonts w:ascii="Times New Roman" w:hAnsi="Times New Roman" w:cs="Times New Roman"/>
                <w:i/>
                <w:sz w:val="24"/>
                <w:szCs w:val="24"/>
              </w:rPr>
              <w:t xml:space="preserve"> область)</w:t>
            </w:r>
            <w:r w:rsidRPr="007B39BC">
              <w:rPr>
                <w:rFonts w:ascii="Times New Roman" w:hAnsi="Times New Roman" w:cs="Times New Roman"/>
                <w:sz w:val="24"/>
                <w:szCs w:val="24"/>
              </w:rPr>
              <w:t xml:space="preserve">, ТОО «Щелково </w:t>
            </w:r>
            <w:proofErr w:type="spellStart"/>
            <w:r w:rsidRPr="007B39BC">
              <w:rPr>
                <w:rFonts w:ascii="Times New Roman" w:hAnsi="Times New Roman" w:cs="Times New Roman"/>
                <w:sz w:val="24"/>
                <w:szCs w:val="24"/>
              </w:rPr>
              <w:t>Агрохим</w:t>
            </w:r>
            <w:proofErr w:type="spellEnd"/>
            <w:r w:rsidRPr="007B39BC">
              <w:rPr>
                <w:rFonts w:ascii="Times New Roman" w:hAnsi="Times New Roman" w:cs="Times New Roman"/>
                <w:sz w:val="24"/>
                <w:szCs w:val="24"/>
              </w:rPr>
              <w:t xml:space="preserve"> – KZ» </w:t>
            </w:r>
            <w:r w:rsidRPr="007B39BC">
              <w:rPr>
                <w:rFonts w:ascii="Times New Roman" w:hAnsi="Times New Roman" w:cs="Times New Roman"/>
                <w:i/>
                <w:sz w:val="24"/>
                <w:szCs w:val="24"/>
              </w:rPr>
              <w:t>(г. Астана)</w:t>
            </w:r>
            <w:r w:rsidRPr="007B39BC">
              <w:rPr>
                <w:rFonts w:ascii="Times New Roman" w:hAnsi="Times New Roman" w:cs="Times New Roman"/>
                <w:sz w:val="24"/>
                <w:szCs w:val="24"/>
              </w:rPr>
              <w:t>, ТОО «</w:t>
            </w:r>
            <w:proofErr w:type="spellStart"/>
            <w:r w:rsidRPr="007B39BC">
              <w:rPr>
                <w:rFonts w:ascii="Times New Roman" w:hAnsi="Times New Roman" w:cs="Times New Roman"/>
                <w:sz w:val="24"/>
                <w:szCs w:val="24"/>
              </w:rPr>
              <w:t>Хим</w:t>
            </w:r>
            <w:proofErr w:type="spellEnd"/>
            <w:r w:rsidRPr="007B39BC">
              <w:rPr>
                <w:rFonts w:ascii="Times New Roman" w:hAnsi="Times New Roman" w:cs="Times New Roman"/>
                <w:sz w:val="24"/>
                <w:szCs w:val="24"/>
              </w:rPr>
              <w:t xml:space="preserve"> Плюс» </w:t>
            </w:r>
            <w:r w:rsidRPr="007B39BC">
              <w:rPr>
                <w:rFonts w:ascii="Times New Roman" w:hAnsi="Times New Roman" w:cs="Times New Roman"/>
                <w:i/>
                <w:sz w:val="24"/>
                <w:szCs w:val="24"/>
              </w:rPr>
              <w:t xml:space="preserve">(г. </w:t>
            </w:r>
            <w:proofErr w:type="spellStart"/>
            <w:r w:rsidRPr="007B39BC">
              <w:rPr>
                <w:rFonts w:ascii="Times New Roman" w:hAnsi="Times New Roman" w:cs="Times New Roman"/>
                <w:i/>
                <w:sz w:val="24"/>
                <w:szCs w:val="24"/>
              </w:rPr>
              <w:t>Тараз</w:t>
            </w:r>
            <w:proofErr w:type="spellEnd"/>
            <w:r w:rsidRPr="007B39BC">
              <w:rPr>
                <w:rFonts w:ascii="Times New Roman" w:hAnsi="Times New Roman" w:cs="Times New Roman"/>
                <w:i/>
                <w:sz w:val="24"/>
                <w:szCs w:val="24"/>
              </w:rPr>
              <w:t>)</w:t>
            </w:r>
            <w:r w:rsidRPr="007B39BC">
              <w:rPr>
                <w:rFonts w:ascii="Times New Roman" w:hAnsi="Times New Roman" w:cs="Times New Roman"/>
                <w:sz w:val="24"/>
                <w:szCs w:val="24"/>
              </w:rPr>
              <w:t xml:space="preserve"> и ТОО «КОСАГРОКОММЕРЦ» </w:t>
            </w:r>
            <w:r w:rsidRPr="007B39BC">
              <w:rPr>
                <w:rFonts w:ascii="Times New Roman" w:hAnsi="Times New Roman" w:cs="Times New Roman"/>
                <w:i/>
                <w:sz w:val="24"/>
                <w:szCs w:val="24"/>
              </w:rPr>
              <w:t xml:space="preserve">(г. </w:t>
            </w:r>
            <w:proofErr w:type="spellStart"/>
            <w:r w:rsidRPr="007B39BC">
              <w:rPr>
                <w:rFonts w:ascii="Times New Roman" w:hAnsi="Times New Roman" w:cs="Times New Roman"/>
                <w:i/>
                <w:sz w:val="24"/>
                <w:szCs w:val="24"/>
              </w:rPr>
              <w:t>Қонаев</w:t>
            </w:r>
            <w:proofErr w:type="spellEnd"/>
            <w:r w:rsidRPr="007B39BC">
              <w:rPr>
                <w:rFonts w:ascii="Times New Roman" w:hAnsi="Times New Roman" w:cs="Times New Roman"/>
                <w:i/>
                <w:sz w:val="24"/>
                <w:szCs w:val="24"/>
              </w:rPr>
              <w:t>)</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t>Проектные мощности национальных предприятий способны удовлетворить до 80% потребности внутреннего рынка по зарегистрированным наименованиям продукции. Однако из-за действующей системы субсидирования как местных, так и импортных пестицидов по единой ставке в 50%, а также ввиду преобладания на рынке недорогих китайских аналогов, отечественная продукция оказывается менее конкурентоспособной.</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lastRenderedPageBreak/>
              <w:t>В результате, по итогам десяти месяцев текущего года, загрузка производственных мощностей казахстанских предприятий составляет лишь 15%. Продолжение подобной ситуации, по оценкам производителей, может привести к остановке работы заводов и, как следствие, к сокращению рабочих мест.</w:t>
            </w:r>
          </w:p>
          <w:p w:rsidR="00140C21" w:rsidRPr="007B39BC" w:rsidRDefault="00140C21" w:rsidP="00140C21">
            <w:pPr>
              <w:shd w:val="clear" w:color="auto" w:fill="FFFFFF" w:themeFill="background1"/>
              <w:ind w:right="34" w:firstLine="34"/>
              <w:contextualSpacing/>
              <w:jc w:val="both"/>
              <w:rPr>
                <w:rFonts w:ascii="Times New Roman" w:hAnsi="Times New Roman" w:cs="Times New Roman"/>
                <w:sz w:val="24"/>
                <w:szCs w:val="24"/>
              </w:rPr>
            </w:pPr>
            <w:r w:rsidRPr="007B39BC">
              <w:rPr>
                <w:rFonts w:ascii="Times New Roman" w:hAnsi="Times New Roman" w:cs="Times New Roman"/>
                <w:sz w:val="24"/>
                <w:szCs w:val="24"/>
              </w:rPr>
              <w:t>Исходя из сложившейся ситуации и критического положения отечественных производителей пестицидов, представляется необходимым сохранить действующую налоговую льготу.</w:t>
            </w:r>
          </w:p>
        </w:tc>
        <w:tc>
          <w:tcPr>
            <w:tcW w:w="1844" w:type="dxa"/>
            <w:shd w:val="clear" w:color="auto" w:fill="FFFFFF" w:themeFill="background1"/>
          </w:tcPr>
          <w:p w:rsidR="00140C21" w:rsidRPr="007B39BC" w:rsidRDefault="00140C21" w:rsidP="00140C21">
            <w:pPr>
              <w:rPr>
                <w:rFonts w:ascii="Times New Roman" w:hAnsi="Times New Roman"/>
                <w:b/>
                <w:color w:val="000000" w:themeColor="text1"/>
                <w:sz w:val="24"/>
                <w:szCs w:val="24"/>
              </w:rPr>
            </w:pPr>
            <w:r w:rsidRPr="007B39BC">
              <w:rPr>
                <w:rFonts w:ascii="Times New Roman" w:hAnsi="Times New Roman"/>
                <w:b/>
                <w:color w:val="000000" w:themeColor="text1"/>
                <w:sz w:val="24"/>
                <w:szCs w:val="24"/>
              </w:rPr>
              <w:lastRenderedPageBreak/>
              <w:t>Доработано</w:t>
            </w:r>
          </w:p>
          <w:p w:rsidR="00140C21" w:rsidRPr="007B39BC" w:rsidRDefault="00140C21" w:rsidP="00140C21">
            <w:pPr>
              <w:rPr>
                <w:rFonts w:ascii="Times New Roman" w:hAnsi="Times New Roman"/>
                <w:b/>
                <w:color w:val="000000" w:themeColor="text1"/>
                <w:sz w:val="24"/>
                <w:szCs w:val="24"/>
              </w:rPr>
            </w:pPr>
          </w:p>
          <w:p w:rsidR="00140C21" w:rsidRDefault="00140C21" w:rsidP="00140C21">
            <w:pPr>
              <w:rPr>
                <w:rFonts w:ascii="Times New Roman" w:hAnsi="Times New Roman"/>
                <w:b/>
                <w:color w:val="000000" w:themeColor="text1"/>
                <w:sz w:val="24"/>
                <w:szCs w:val="24"/>
              </w:rPr>
            </w:pPr>
          </w:p>
          <w:p w:rsidR="00E95077" w:rsidRDefault="00E95077" w:rsidP="00140C21">
            <w:pPr>
              <w:rPr>
                <w:rFonts w:ascii="Times New Roman" w:hAnsi="Times New Roman"/>
                <w:b/>
                <w:color w:val="000000" w:themeColor="text1"/>
                <w:sz w:val="24"/>
                <w:szCs w:val="24"/>
              </w:rPr>
            </w:pPr>
          </w:p>
          <w:p w:rsidR="00E95077" w:rsidRPr="007B39BC" w:rsidRDefault="00E95077" w:rsidP="00140C21">
            <w:pPr>
              <w:rPr>
                <w:rFonts w:ascii="Times New Roman" w:hAnsi="Times New Roman"/>
                <w:b/>
                <w:color w:val="000000" w:themeColor="text1"/>
                <w:sz w:val="24"/>
                <w:szCs w:val="24"/>
              </w:rPr>
            </w:pPr>
          </w:p>
          <w:p w:rsidR="00140C21" w:rsidRPr="007B39BC" w:rsidRDefault="00140C21" w:rsidP="00140C21">
            <w:pPr>
              <w:rPr>
                <w:rFonts w:ascii="Times New Roman" w:hAnsi="Times New Roman"/>
                <w:b/>
                <w:color w:val="000000" w:themeColor="text1"/>
                <w:sz w:val="24"/>
                <w:szCs w:val="24"/>
              </w:rPr>
            </w:pPr>
            <w:r w:rsidRPr="007B39BC">
              <w:rPr>
                <w:rFonts w:ascii="Times New Roman" w:hAnsi="Times New Roman"/>
                <w:b/>
                <w:color w:val="000000" w:themeColor="text1"/>
                <w:sz w:val="24"/>
                <w:szCs w:val="24"/>
              </w:rPr>
              <w:t>Не поддержано ПРК</w:t>
            </w:r>
          </w:p>
          <w:p w:rsidR="00140C21" w:rsidRPr="007B39BC" w:rsidRDefault="00140C21" w:rsidP="00E95077">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14</w:t>
            </w:r>
            <w:r w:rsidRPr="007B39BC">
              <w:rPr>
                <w:rFonts w:ascii="Times New Roman" w:hAnsi="Times New Roman" w:cs="Times New Roman"/>
                <w:sz w:val="20"/>
                <w:szCs w:val="20"/>
              </w:rPr>
              <w:t xml:space="preserve"> относительно дополнения пункта 2 статьи 470 проекта новым подпунктом 18) с целью освобождения от НДС при импорте химических веществ (сырья) для производства пестицидов.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Государственное налоговое стимулирование производства пестицидов в Казахстане проектом предусмотрено через внесение нормы статьи 126 проекта, предусматривающей изменение срока уплаты НДС на импорт для товаров, </w:t>
            </w:r>
            <w:r w:rsidRPr="007B39BC">
              <w:rPr>
                <w:rFonts w:ascii="Times New Roman" w:hAnsi="Times New Roman" w:cs="Times New Roman"/>
                <w:sz w:val="20"/>
                <w:szCs w:val="20"/>
              </w:rPr>
              <w:lastRenderedPageBreak/>
              <w:t>используемых при производстве продукции.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Таким образом, у производителей пестицидов будет возможность получить отсрочку по НДС на импорт сырья для производства пестицидов при условии использования таких товаров налогоплательщиком при производстве продукции.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Такая отсрочка позволит не отвлекать оборотные средства на уплату налога и использовать их в целях производства, при том, что освобождение от НДС увеличивает себестоимость производимого товара.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Норма действующего Налогового </w:t>
            </w:r>
            <w:r w:rsidRPr="007B39BC">
              <w:rPr>
                <w:rFonts w:ascii="Times New Roman" w:hAnsi="Times New Roman" w:cs="Times New Roman"/>
                <w:sz w:val="20"/>
                <w:szCs w:val="20"/>
              </w:rPr>
              <w:lastRenderedPageBreak/>
              <w:t>кодекса по освобождению от НДС на импорт сырья для производства пестицидов исключена в рамках анализа налоговых льгот ввиду сложности администрирования, отсутствия выраженной экономической отдачи и наличия множества условий для применения.</w:t>
            </w:r>
          </w:p>
          <w:p w:rsidR="00140C21" w:rsidRPr="007B39BC" w:rsidRDefault="00140C21" w:rsidP="00140C21">
            <w:pPr>
              <w:ind w:firstLine="284"/>
              <w:jc w:val="center"/>
              <w:rPr>
                <w:rFonts w:ascii="Times New Roman" w:hAnsi="Times New Roman"/>
                <w:b/>
                <w:color w:val="000000" w:themeColor="text1"/>
                <w:sz w:val="24"/>
                <w:szCs w:val="24"/>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подпункт 2) пункта 1 статьи 474 проекта</w:t>
            </w:r>
          </w:p>
        </w:tc>
        <w:tc>
          <w:tcPr>
            <w:tcW w:w="3828" w:type="dxa"/>
            <w:shd w:val="clear" w:color="auto" w:fill="auto"/>
          </w:tcPr>
          <w:p w:rsidR="00140C21" w:rsidRPr="007B39BC" w:rsidRDefault="00140C21" w:rsidP="00140C21">
            <w:pPr>
              <w:shd w:val="clear" w:color="auto" w:fill="FFFFFF" w:themeFill="background1"/>
              <w:ind w:firstLine="303"/>
              <w:contextualSpacing/>
              <w:jc w:val="both"/>
              <w:rPr>
                <w:rFonts w:ascii="Times New Roman" w:hAnsi="Times New Roman" w:cs="Times New Roman"/>
                <w:b/>
                <w:sz w:val="24"/>
                <w:szCs w:val="24"/>
              </w:rPr>
            </w:pPr>
            <w:r w:rsidRPr="007B39BC">
              <w:rPr>
                <w:rFonts w:ascii="Times New Roman" w:hAnsi="Times New Roman" w:cs="Times New Roman"/>
                <w:b/>
                <w:sz w:val="24"/>
                <w:szCs w:val="24"/>
              </w:rPr>
              <w:t>Статья 474. Исключение из суммы налога на добавленную стоимость, относимого в зачет</w:t>
            </w:r>
          </w:p>
          <w:p w:rsidR="00140C21" w:rsidRPr="007B39BC" w:rsidRDefault="00140C21" w:rsidP="00140C21">
            <w:pPr>
              <w:shd w:val="clear" w:color="auto" w:fill="FFFFFF" w:themeFill="background1"/>
              <w:ind w:firstLine="303"/>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303"/>
              <w:contextualSpacing/>
              <w:jc w:val="both"/>
              <w:rPr>
                <w:rFonts w:ascii="Times New Roman" w:hAnsi="Times New Roman" w:cs="Times New Roman"/>
                <w:sz w:val="24"/>
                <w:szCs w:val="24"/>
              </w:rPr>
            </w:pPr>
            <w:r w:rsidRPr="007B39BC">
              <w:rPr>
                <w:rFonts w:ascii="Times New Roman"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140C21" w:rsidRPr="007B39BC" w:rsidRDefault="00140C21" w:rsidP="00140C21">
            <w:pPr>
              <w:shd w:val="clear" w:color="auto" w:fill="FFFFFF" w:themeFill="background1"/>
              <w:ind w:firstLine="303"/>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w:t>
            </w:r>
            <w:r w:rsidRPr="007B39BC">
              <w:rPr>
                <w:rFonts w:ascii="Times New Roman" w:hAnsi="Times New Roman" w:cs="Times New Roman"/>
                <w:sz w:val="24"/>
                <w:szCs w:val="24"/>
              </w:rPr>
              <w:lastRenderedPageBreak/>
              <w:t xml:space="preserve">преследования о прекращении досудебного расследования по </w:t>
            </w:r>
            <w:proofErr w:type="spellStart"/>
            <w:r w:rsidRPr="007B39BC">
              <w:rPr>
                <w:rFonts w:ascii="Times New Roman" w:hAnsi="Times New Roman" w:cs="Times New Roman"/>
                <w:sz w:val="24"/>
                <w:szCs w:val="24"/>
              </w:rPr>
              <w:t>нереабилитирующим</w:t>
            </w:r>
            <w:proofErr w:type="spellEnd"/>
            <w:r w:rsidRPr="007B39BC">
              <w:rPr>
                <w:rFonts w:ascii="Times New Roman" w:hAnsi="Times New Roman" w:cs="Times New Roman"/>
                <w:sz w:val="24"/>
                <w:szCs w:val="24"/>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140C21" w:rsidRPr="007B39BC" w:rsidRDefault="00140C21" w:rsidP="00140C21">
            <w:pPr>
              <w:shd w:val="clear" w:color="auto" w:fill="FFFFFF" w:themeFill="background1"/>
              <w:ind w:firstLine="303"/>
              <w:contextualSpacing/>
              <w:jc w:val="both"/>
              <w:rPr>
                <w:rFonts w:ascii="Times New Roman" w:hAnsi="Times New Roman" w:cs="Times New Roman"/>
                <w:b/>
                <w:sz w:val="24"/>
                <w:szCs w:val="24"/>
              </w:rPr>
            </w:pPr>
            <w:r w:rsidRPr="007B39BC">
              <w:rPr>
                <w:rFonts w:ascii="Times New Roman" w:hAnsi="Times New Roman" w:cs="Times New Roman"/>
                <w:b/>
                <w:sz w:val="24"/>
                <w:szCs w:val="24"/>
              </w:rPr>
              <w:t>2) по сделке, признанной недействительной на основании вступившего в законную силу решения суда;</w:t>
            </w:r>
          </w:p>
          <w:p w:rsidR="00140C21" w:rsidRPr="007B39BC" w:rsidRDefault="00140C21" w:rsidP="00140C21">
            <w:pPr>
              <w:shd w:val="clear" w:color="auto" w:fill="FFFFFF" w:themeFill="background1"/>
              <w:ind w:firstLine="303"/>
              <w:contextualSpacing/>
              <w:jc w:val="both"/>
              <w:rPr>
                <w:rFonts w:ascii="Times New Roman" w:hAnsi="Times New Roman" w:cs="Times New Roman"/>
                <w:sz w:val="24"/>
                <w:szCs w:val="24"/>
              </w:rPr>
            </w:pPr>
            <w:r w:rsidRPr="007B39BC">
              <w:rPr>
                <w:rFonts w:ascii="Times New Roman" w:hAnsi="Times New Roman" w:cs="Times New Roman"/>
                <w:sz w:val="24"/>
                <w:szCs w:val="24"/>
              </w:rPr>
              <w:t>3) в части суммы, ошибочно отраженной в документе, являющемся основанием для отнесения в зачет налога на добавленную стоимость;</w:t>
            </w:r>
          </w:p>
          <w:p w:rsidR="00140C21" w:rsidRPr="007B39BC" w:rsidRDefault="00140C21" w:rsidP="00140C21">
            <w:pPr>
              <w:shd w:val="clear" w:color="auto" w:fill="FFFFFF" w:themeFill="background1"/>
              <w:ind w:firstLine="303"/>
              <w:contextualSpacing/>
              <w:jc w:val="both"/>
              <w:rPr>
                <w:rFonts w:ascii="Times New Roman" w:hAnsi="Times New Roman" w:cs="Times New Roman"/>
                <w:b/>
                <w:sz w:val="24"/>
                <w:szCs w:val="24"/>
              </w:rPr>
            </w:pPr>
            <w:r w:rsidRPr="007B39BC">
              <w:rPr>
                <w:rFonts w:ascii="Times New Roman" w:hAnsi="Times New Roman" w:cs="Times New Roman"/>
                <w:sz w:val="24"/>
                <w:szCs w:val="24"/>
              </w:rPr>
              <w:t>…</w:t>
            </w:r>
          </w:p>
        </w:tc>
        <w:tc>
          <w:tcPr>
            <w:tcW w:w="3967" w:type="dxa"/>
            <w:shd w:val="clear" w:color="auto" w:fill="auto"/>
          </w:tcPr>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подпункт 2) </w:t>
            </w:r>
            <w:r w:rsidRPr="007B39BC">
              <w:rPr>
                <w:rFonts w:ascii="Times New Roman" w:hAnsi="Times New Roman" w:cs="Times New Roman"/>
                <w:sz w:val="24"/>
                <w:szCs w:val="24"/>
              </w:rPr>
              <w:t xml:space="preserve">пункта 1 статьи 474 проекта </w:t>
            </w:r>
            <w:r w:rsidRPr="007B39BC">
              <w:rPr>
                <w:rFonts w:ascii="Times New Roman" w:hAnsi="Times New Roman" w:cs="Times New Roman"/>
                <w:b/>
                <w:sz w:val="24"/>
                <w:szCs w:val="24"/>
              </w:rPr>
              <w:t>изложить в следующей редакции:</w:t>
            </w:r>
          </w:p>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t>«2)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140C21" w:rsidRPr="007B39BC" w:rsidRDefault="00140C21" w:rsidP="00140C21">
            <w:pPr>
              <w:shd w:val="clear" w:color="auto" w:fill="FFFFFF" w:themeFill="background1"/>
              <w:ind w:firstLine="284"/>
              <w:rPr>
                <w:rFonts w:ascii="Times New Roman" w:hAnsi="Times New Roman" w:cs="Times New Roman"/>
                <w:b/>
                <w:sz w:val="24"/>
                <w:szCs w:val="24"/>
              </w:rPr>
            </w:pPr>
          </w:p>
        </w:tc>
        <w:tc>
          <w:tcPr>
            <w:tcW w:w="3826" w:type="dxa"/>
            <w:shd w:val="clear" w:color="auto" w:fill="auto"/>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rPr>
                <w:rFonts w:ascii="Times New Roman" w:hAnsi="Times New Roman" w:cs="Times New Roman"/>
                <w:sz w:val="24"/>
                <w:szCs w:val="24"/>
              </w:rPr>
            </w:pP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w:t>
            </w:r>
            <w:r w:rsidRPr="007B39BC">
              <w:rPr>
                <w:rFonts w:ascii="Times New Roman" w:hAnsi="Times New Roman" w:cs="Times New Roman"/>
                <w:sz w:val="24"/>
                <w:szCs w:val="24"/>
              </w:rPr>
              <w:lastRenderedPageBreak/>
              <w:t xml:space="preserve">признании сделок недействительными в гражданско-правовом порядке. </w:t>
            </w:r>
          </w:p>
          <w:p w:rsidR="00140C21" w:rsidRPr="007B39BC" w:rsidRDefault="00140C21" w:rsidP="00140C21">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Поэтому исключению из зачета в данном случае, подлежат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1844" w:type="dxa"/>
          </w:tcPr>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Доработано</w:t>
            </w:r>
          </w:p>
          <w:p w:rsidR="00140C21" w:rsidRPr="007B39BC" w:rsidRDefault="00140C21" w:rsidP="00140C21">
            <w:pPr>
              <w:rPr>
                <w:rFonts w:ascii="Times New Roman" w:eastAsia="Calibri" w:hAnsi="Times New Roman" w:cs="Times New Roman"/>
                <w:b/>
                <w:sz w:val="24"/>
                <w:szCs w:val="24"/>
              </w:rPr>
            </w:pPr>
          </w:p>
          <w:p w:rsidR="00140C21" w:rsidRDefault="00140C21" w:rsidP="00140C21">
            <w:pPr>
              <w:rPr>
                <w:rFonts w:ascii="Times New Roman" w:eastAsia="Calibri" w:hAnsi="Times New Roman" w:cs="Times New Roman"/>
                <w:b/>
                <w:sz w:val="24"/>
                <w:szCs w:val="24"/>
              </w:rPr>
            </w:pPr>
          </w:p>
          <w:p w:rsidR="00E95077" w:rsidRPr="007B39BC" w:rsidRDefault="00E95077" w:rsidP="00140C21">
            <w:pPr>
              <w:rPr>
                <w:rFonts w:ascii="Times New Roman" w:eastAsia="Calibri" w:hAnsi="Times New Roman" w:cs="Times New Roman"/>
                <w:b/>
                <w:sz w:val="24"/>
                <w:szCs w:val="24"/>
              </w:rPr>
            </w:pPr>
          </w:p>
          <w:p w:rsidR="00140C21" w:rsidRPr="007B39BC" w:rsidRDefault="00140C21" w:rsidP="00140C21">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Не поддержано ПРК</w:t>
            </w:r>
          </w:p>
          <w:p w:rsidR="00140C21" w:rsidRPr="007B39BC" w:rsidRDefault="00140C21" w:rsidP="00140C21">
            <w:pPr>
              <w:ind w:firstLine="284"/>
              <w:jc w:val="center"/>
              <w:rPr>
                <w:rFonts w:ascii="Times New Roman" w:eastAsia="Calibri" w:hAnsi="Times New Roman" w:cs="Times New Roman"/>
                <w:b/>
                <w:sz w:val="24"/>
                <w:szCs w:val="24"/>
              </w:rPr>
            </w:pPr>
          </w:p>
          <w:p w:rsidR="00140C21" w:rsidRPr="007B39BC" w:rsidRDefault="00140C21" w:rsidP="00E95077">
            <w:pPr>
              <w:jc w:val="both"/>
              <w:rPr>
                <w:rFonts w:ascii="Times New Roman" w:hAnsi="Times New Roman" w:cs="Times New Roman"/>
                <w:sz w:val="20"/>
                <w:szCs w:val="20"/>
              </w:rPr>
            </w:pPr>
            <w:r w:rsidRPr="007B39BC">
              <w:rPr>
                <w:rFonts w:ascii="Times New Roman" w:hAnsi="Times New Roman" w:cs="Times New Roman"/>
                <w:b/>
                <w:i/>
                <w:sz w:val="20"/>
                <w:szCs w:val="20"/>
              </w:rPr>
              <w:t>по позиции 15</w:t>
            </w:r>
            <w:r w:rsidRPr="007B39BC">
              <w:rPr>
                <w:rFonts w:ascii="Times New Roman" w:hAnsi="Times New Roman" w:cs="Times New Roman"/>
                <w:i/>
                <w:sz w:val="20"/>
                <w:szCs w:val="20"/>
              </w:rPr>
              <w:t xml:space="preserve"> относительно внесения изменений в подпункт 2) пункта 1 статьи 474 проекта касательно операций, совершенных без </w:t>
            </w:r>
            <w:r w:rsidRPr="007B39BC">
              <w:rPr>
                <w:rFonts w:ascii="Times New Roman" w:hAnsi="Times New Roman" w:cs="Times New Roman"/>
                <w:i/>
                <w:sz w:val="20"/>
                <w:szCs w:val="20"/>
              </w:rPr>
              <w:lastRenderedPageBreak/>
              <w:t xml:space="preserve">фактического выполнения работ, оказания услуг или реализации товаров, </w:t>
            </w:r>
            <w:r w:rsidRPr="007B39BC">
              <w:rPr>
                <w:rFonts w:ascii="Times New Roman" w:hAnsi="Times New Roman" w:cs="Times New Roman"/>
                <w:sz w:val="20"/>
                <w:szCs w:val="20"/>
              </w:rPr>
              <w:t xml:space="preserve">придерживаемся позиции, изложенной к позиции 10; </w:t>
            </w:r>
          </w:p>
          <w:p w:rsidR="00140C21" w:rsidRPr="007B39BC" w:rsidRDefault="00140C21" w:rsidP="00140C21">
            <w:pPr>
              <w:ind w:firstLine="284"/>
              <w:jc w:val="center"/>
              <w:rPr>
                <w:rFonts w:ascii="Times New Roman" w:eastAsia="Calibri" w:hAnsi="Times New Roman" w:cs="Times New Roman"/>
                <w:b/>
                <w:sz w:val="24"/>
                <w:szCs w:val="24"/>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tabs>
                <w:tab w:val="left" w:pos="997"/>
              </w:tabs>
              <w:ind w:left="34" w:right="57"/>
              <w:jc w:val="center"/>
              <w:rPr>
                <w:rFonts w:ascii="Times New Roman" w:hAnsi="Times New Roman"/>
                <w:bCs/>
                <w:color w:val="000000"/>
                <w:sz w:val="24"/>
                <w:szCs w:val="24"/>
              </w:rPr>
            </w:pPr>
            <w:r w:rsidRPr="007B39BC">
              <w:rPr>
                <w:rFonts w:ascii="Times New Roman" w:hAnsi="Times New Roman"/>
                <w:bCs/>
                <w:color w:val="000000"/>
                <w:sz w:val="24"/>
                <w:szCs w:val="24"/>
              </w:rPr>
              <w:t>новый подпункт 4) пункта 1 статьи 481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3) сельскохозяйственные кооперативы по оборотам по:</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реализации сельскохозяйственной продукции, </w:t>
            </w:r>
            <w:r w:rsidRPr="007B39BC">
              <w:rPr>
                <w:rFonts w:ascii="Times New Roman" w:eastAsia="Calibri" w:hAnsi="Times New Roman" w:cs="Times New Roman"/>
                <w:sz w:val="24"/>
                <w:szCs w:val="24"/>
              </w:rPr>
              <w:lastRenderedPageBreak/>
              <w:t xml:space="preserve">продукции </w:t>
            </w:r>
            <w:proofErr w:type="spellStart"/>
            <w:r w:rsidRPr="007B39BC">
              <w:rPr>
                <w:rFonts w:ascii="Times New Roman" w:eastAsia="Calibri" w:hAnsi="Times New Roman" w:cs="Times New Roman"/>
                <w:sz w:val="24"/>
                <w:szCs w:val="24"/>
              </w:rPr>
              <w:t>аквакультуры</w:t>
            </w:r>
            <w:proofErr w:type="spellEnd"/>
            <w:r w:rsidRPr="007B39BC">
              <w:rPr>
                <w:rFonts w:ascii="Times New Roman" w:eastAsia="Calibri" w:hAnsi="Times New Roman" w:cs="Times New Roman"/>
                <w:sz w:val="24"/>
                <w:szCs w:val="24"/>
              </w:rPr>
              <w:t xml:space="preserve"> (рыбоводства) собственного производства, а также произведенной членами такого кооператива;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реализации продукции, полученной в результате переработки сельскохозяйственной продукции, продукции </w:t>
            </w:r>
            <w:proofErr w:type="spellStart"/>
            <w:r w:rsidRPr="007B39BC">
              <w:rPr>
                <w:rFonts w:ascii="Times New Roman" w:eastAsia="Calibri" w:hAnsi="Times New Roman" w:cs="Times New Roman"/>
                <w:sz w:val="24"/>
                <w:szCs w:val="24"/>
              </w:rPr>
              <w:t>аквакультуры</w:t>
            </w:r>
            <w:proofErr w:type="spellEnd"/>
            <w:r w:rsidRPr="007B39BC">
              <w:rPr>
                <w:rFonts w:ascii="Times New Roman" w:eastAsia="Calibri" w:hAnsi="Times New Roman" w:cs="Times New Roman"/>
                <w:sz w:val="24"/>
                <w:szCs w:val="24"/>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140C21" w:rsidRPr="007B39BC" w:rsidRDefault="00140C21" w:rsidP="00140C21">
            <w:pPr>
              <w:shd w:val="clear" w:color="auto" w:fill="FFFFFF" w:themeFill="background1"/>
              <w:ind w:firstLine="709"/>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 xml:space="preserve">4) отсутствует.  </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Положения настоящего пункта не распространяются на обороты по реализации </w:t>
            </w:r>
            <w:r w:rsidRPr="007B39BC">
              <w:rPr>
                <w:rFonts w:ascii="Times New Roman" w:eastAsia="Calibri" w:hAnsi="Times New Roman" w:cs="Times New Roman"/>
                <w:sz w:val="24"/>
                <w:szCs w:val="24"/>
              </w:rPr>
              <w:lastRenderedPageBreak/>
              <w:t>подакцизных товаров и продуктов их переработки.</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140C21" w:rsidRPr="007B39BC" w:rsidRDefault="00140C21" w:rsidP="00140C21">
            <w:pPr>
              <w:shd w:val="clear" w:color="auto" w:fill="FFFFFF" w:themeFill="background1"/>
              <w:ind w:firstLine="709"/>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53"/>
              <w:contextualSpacing/>
              <w:jc w:val="both"/>
              <w:rPr>
                <w:rFonts w:ascii="Times New Roman" w:hAnsi="Times New Roman"/>
                <w:b/>
                <w:sz w:val="24"/>
                <w:szCs w:val="24"/>
              </w:rPr>
            </w:pPr>
          </w:p>
        </w:tc>
        <w:tc>
          <w:tcPr>
            <w:tcW w:w="3967" w:type="dxa"/>
            <w:shd w:val="clear" w:color="auto" w:fill="FFFFFF" w:themeFill="background1"/>
          </w:tcPr>
          <w:p w:rsidR="00140C21" w:rsidRPr="007B39BC" w:rsidRDefault="00140C21" w:rsidP="00140C21">
            <w:pPr>
              <w:shd w:val="clear" w:color="auto" w:fill="FFFFFF" w:themeFill="background1"/>
              <w:ind w:firstLine="458"/>
              <w:contextualSpacing/>
              <w:jc w:val="both"/>
              <w:rPr>
                <w:rFonts w:ascii="Times New Roman" w:hAnsi="Times New Roman" w:cs="Times New Roman"/>
                <w:bCs/>
                <w:sz w:val="24"/>
                <w:szCs w:val="24"/>
              </w:rPr>
            </w:pPr>
            <w:r w:rsidRPr="007B39BC">
              <w:rPr>
                <w:rFonts w:ascii="Times New Roman" w:hAnsi="Times New Roman" w:cs="Times New Roman"/>
                <w:bCs/>
                <w:sz w:val="24"/>
                <w:szCs w:val="24"/>
              </w:rPr>
              <w:lastRenderedPageBreak/>
              <w:t>пункт 1 статьи 481 проекта</w:t>
            </w:r>
            <w:r w:rsidRPr="007B39BC">
              <w:rPr>
                <w:rFonts w:ascii="Times New Roman" w:hAnsi="Times New Roman" w:cs="Times New Roman"/>
                <w:b/>
                <w:bCs/>
                <w:sz w:val="24"/>
                <w:szCs w:val="24"/>
              </w:rPr>
              <w:t xml:space="preserve"> дополнить подпунктом 4) </w:t>
            </w:r>
            <w:r w:rsidRPr="007B39BC">
              <w:rPr>
                <w:rFonts w:ascii="Times New Roman" w:hAnsi="Times New Roman" w:cs="Times New Roman"/>
                <w:bCs/>
                <w:sz w:val="24"/>
                <w:szCs w:val="24"/>
              </w:rPr>
              <w:t>следующего содержания:</w:t>
            </w:r>
          </w:p>
          <w:p w:rsidR="00140C21" w:rsidRPr="007B39BC" w:rsidRDefault="00140C21" w:rsidP="00140C21">
            <w:pPr>
              <w:shd w:val="clear" w:color="auto" w:fill="FFFFFF" w:themeFill="background1"/>
              <w:ind w:firstLine="458"/>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 xml:space="preserve">«4) созданные юридические лица в течение двух лет с момента ввода в эксплуатацию здания, сооружения, машины и оборудование для осуществления деятельности по производству продукции в обрабатывающей промышленности – по оборотам по реализации товаров, являющихся результатом осуществления деятельности по </w:t>
            </w:r>
            <w:r w:rsidRPr="007B39BC">
              <w:rPr>
                <w:rFonts w:ascii="Times New Roman" w:hAnsi="Times New Roman" w:cs="Times New Roman"/>
                <w:b/>
                <w:bCs/>
                <w:sz w:val="24"/>
                <w:szCs w:val="24"/>
              </w:rPr>
              <w:lastRenderedPageBreak/>
              <w:t>производству продукции в обрабатывающей промышленности.</w:t>
            </w:r>
          </w:p>
          <w:p w:rsidR="00140C21" w:rsidRPr="007B39BC" w:rsidRDefault="00140C21" w:rsidP="00140C21">
            <w:pPr>
              <w:shd w:val="clear" w:color="auto" w:fill="FFFFFF" w:themeFill="background1"/>
              <w:ind w:firstLine="458"/>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Положения настоящего подпункта распространяются на юридические лица, которые впервые вводят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 (за исключением металлургической промышленности).»;</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 xml:space="preserve">Льгота, предоставляющая вновь созданным юридическим лицам право на зачет дополнительной суммы НДС по реализации продукции обрабатывающей промышленности </w:t>
            </w:r>
            <w:r w:rsidRPr="007B39BC">
              <w:rPr>
                <w:rFonts w:ascii="Times New Roman" w:hAnsi="Times New Roman" w:cs="Times New Roman"/>
                <w:bCs/>
                <w:i/>
                <w:sz w:val="24"/>
                <w:szCs w:val="24"/>
              </w:rPr>
              <w:t xml:space="preserve">(за исключением </w:t>
            </w:r>
            <w:r w:rsidRPr="007B39BC">
              <w:rPr>
                <w:rFonts w:ascii="Times New Roman" w:hAnsi="Times New Roman" w:cs="Times New Roman"/>
                <w:bCs/>
                <w:i/>
                <w:sz w:val="24"/>
                <w:szCs w:val="24"/>
              </w:rPr>
              <w:lastRenderedPageBreak/>
              <w:t>металлургии)</w:t>
            </w:r>
            <w:r w:rsidRPr="007B39BC">
              <w:rPr>
                <w:rFonts w:ascii="Times New Roman" w:hAnsi="Times New Roman" w:cs="Times New Roman"/>
                <w:bCs/>
                <w:sz w:val="24"/>
                <w:szCs w:val="24"/>
              </w:rPr>
              <w:t xml:space="preserve"> в течение двух лет с момента регистрации, исключена.</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Эта норма оказалась неэффективной для новых инвестиционных проектов по следующим причинам:</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Большинство инвесторов затрачивают более двух лет на строительство и запуск производственных мощностей, что делает применение льготы невозможным на начальных этапах реализации проекта.</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НДС на оборот по реализации может быть задействован только после выпуска первых партий продукции, что не согласуется с текущими условиями применения льготы.</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Кроме того, в настоящее время отсутствует актуальный перечень продукции, производство которой либо не осуществляется в Казахстане, либо не удовлетворяет внутренний спрос.</w:t>
            </w:r>
          </w:p>
          <w:p w:rsidR="00140C21" w:rsidRPr="007B39BC" w:rsidRDefault="00140C21" w:rsidP="00140C21">
            <w:pPr>
              <w:shd w:val="clear" w:color="auto" w:fill="FFFFFF" w:themeFill="background1"/>
              <w:ind w:firstLine="24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В связи с этим необходимо изменить условия применения льготы, распространяя её на инвестиционные проекты после их ввода в эксплуатацию.</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bCs/>
                <w:sz w:val="24"/>
                <w:szCs w:val="24"/>
              </w:rPr>
              <w:t xml:space="preserve">Такой подход обеспечит большую гибкость и соответствие </w:t>
            </w:r>
            <w:r w:rsidRPr="007B39BC">
              <w:rPr>
                <w:rFonts w:ascii="Times New Roman" w:hAnsi="Times New Roman" w:cs="Times New Roman"/>
                <w:bCs/>
                <w:sz w:val="24"/>
                <w:szCs w:val="24"/>
              </w:rPr>
              <w:lastRenderedPageBreak/>
              <w:t>реальным потребностям предприятий, стимулируя развитие производственных мощностей.</w:t>
            </w:r>
          </w:p>
        </w:tc>
        <w:tc>
          <w:tcPr>
            <w:tcW w:w="1844" w:type="dxa"/>
            <w:shd w:val="clear" w:color="auto" w:fill="FFFFFF" w:themeFill="background1"/>
          </w:tcPr>
          <w:p w:rsidR="00140C21" w:rsidRPr="007B39BC" w:rsidRDefault="00140C21" w:rsidP="00140C21">
            <w:pPr>
              <w:contextualSpacing/>
              <w:rPr>
                <w:rFonts w:ascii="Times New Roman" w:hAnsi="Times New Roman" w:cs="Times New Roman"/>
                <w:b/>
                <w:bCs/>
                <w:sz w:val="24"/>
                <w:szCs w:val="24"/>
              </w:rPr>
            </w:pPr>
            <w:r w:rsidRPr="007B39BC">
              <w:rPr>
                <w:rFonts w:ascii="Times New Roman" w:hAnsi="Times New Roman" w:cs="Times New Roman"/>
                <w:b/>
                <w:bCs/>
                <w:sz w:val="24"/>
                <w:szCs w:val="24"/>
              </w:rPr>
              <w:lastRenderedPageBreak/>
              <w:t>Доработано</w:t>
            </w:r>
          </w:p>
          <w:p w:rsidR="00140C21" w:rsidRPr="007B39BC" w:rsidRDefault="00140C21" w:rsidP="00140C21">
            <w:pPr>
              <w:contextualSpacing/>
              <w:rPr>
                <w:rFonts w:ascii="Times New Roman" w:hAnsi="Times New Roman" w:cs="Times New Roman"/>
                <w:b/>
                <w:bCs/>
                <w:sz w:val="24"/>
                <w:szCs w:val="24"/>
              </w:rPr>
            </w:pPr>
          </w:p>
          <w:p w:rsidR="00140C21" w:rsidRDefault="00140C21" w:rsidP="00140C21">
            <w:pPr>
              <w:contextualSpacing/>
              <w:rPr>
                <w:rFonts w:ascii="Times New Roman" w:hAnsi="Times New Roman" w:cs="Times New Roman"/>
                <w:b/>
                <w:bCs/>
                <w:sz w:val="24"/>
                <w:szCs w:val="24"/>
              </w:rPr>
            </w:pPr>
          </w:p>
          <w:p w:rsidR="00E95077" w:rsidRPr="007B39BC" w:rsidRDefault="00E95077" w:rsidP="00140C21">
            <w:pPr>
              <w:contextualSpacing/>
              <w:rPr>
                <w:rFonts w:ascii="Times New Roman" w:hAnsi="Times New Roman" w:cs="Times New Roman"/>
                <w:b/>
                <w:bCs/>
                <w:sz w:val="24"/>
                <w:szCs w:val="24"/>
              </w:rPr>
            </w:pPr>
          </w:p>
          <w:p w:rsidR="00140C21" w:rsidRPr="007B39BC" w:rsidRDefault="00140C21" w:rsidP="00140C21">
            <w:pPr>
              <w:contextualSpacing/>
              <w:rPr>
                <w:rFonts w:ascii="Times New Roman" w:hAnsi="Times New Roman" w:cs="Times New Roman"/>
                <w:b/>
                <w:bCs/>
                <w:sz w:val="24"/>
                <w:szCs w:val="24"/>
              </w:rPr>
            </w:pPr>
            <w:r w:rsidRPr="007B39BC">
              <w:rPr>
                <w:rFonts w:ascii="Times New Roman" w:hAnsi="Times New Roman" w:cs="Times New Roman"/>
                <w:b/>
                <w:bCs/>
                <w:sz w:val="24"/>
                <w:szCs w:val="24"/>
              </w:rPr>
              <w:t>Не поддержано ПРК</w:t>
            </w:r>
          </w:p>
          <w:p w:rsidR="00140C21" w:rsidRPr="007B39BC" w:rsidRDefault="00140C21" w:rsidP="00140C21">
            <w:pPr>
              <w:contextualSpacing/>
              <w:rPr>
                <w:rFonts w:ascii="Times New Roman" w:hAnsi="Times New Roman" w:cs="Times New Roman"/>
                <w:b/>
                <w:bCs/>
                <w:sz w:val="24"/>
                <w:szCs w:val="24"/>
              </w:rPr>
            </w:pPr>
          </w:p>
          <w:p w:rsidR="00140C21" w:rsidRPr="007B39BC" w:rsidRDefault="00140C21" w:rsidP="00E95077">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15</w:t>
            </w:r>
            <w:r w:rsidRPr="007B39BC">
              <w:rPr>
                <w:rFonts w:ascii="Times New Roman" w:hAnsi="Times New Roman" w:cs="Times New Roman"/>
                <w:sz w:val="20"/>
                <w:szCs w:val="20"/>
              </w:rPr>
              <w:t xml:space="preserve"> относительно дополнения пункта 1 статьи 481 проекта новым подпунктом 4) для применения </w:t>
            </w:r>
            <w:r w:rsidRPr="007B39BC">
              <w:rPr>
                <w:rFonts w:ascii="Times New Roman" w:hAnsi="Times New Roman" w:cs="Times New Roman"/>
                <w:sz w:val="20"/>
                <w:szCs w:val="20"/>
              </w:rPr>
              <w:lastRenderedPageBreak/>
              <w:t xml:space="preserve">дополнительной суммы НДС, относимого в зачет.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Действующий Налоговый кодекс предусматривает применение дополнительной суммы НДС, относимого в зачет вновь созданными юридическими лицами в течение двух лет с момента государственной регистрации. Данная норма в рамках работы по исключению неэффективных льгот исключена.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Положения статьи 481 проекта предусматривают применение дополнительной суммы НДС, относимой в зачет для налогоплательщиков, которые в основном производят закуп сырья для производства </w:t>
            </w:r>
            <w:r w:rsidRPr="007B39BC">
              <w:rPr>
                <w:rFonts w:ascii="Times New Roman" w:hAnsi="Times New Roman" w:cs="Times New Roman"/>
                <w:sz w:val="20"/>
                <w:szCs w:val="20"/>
              </w:rPr>
              <w:lastRenderedPageBreak/>
              <w:t>сельскохозяйственной продукции «Без НДС», то есть у неплательщиков НДС.</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Предлагаемая категория юридических лиц не сможет применить дополнительную сумм НДС, относимого в зачет, с момента ввода в эксплуатацию здания, сооружения, машины и оборудования для производства продукции, поскольку дополнительная сумма НДС, относимого в зачет, применяется исключительно, когда имеется сумма НДС к уплате. То есть при наличии большого превышения по НДС положения по дополнительной сумме НДС, относимого в </w:t>
            </w:r>
            <w:r w:rsidRPr="007B39BC">
              <w:rPr>
                <w:rFonts w:ascii="Times New Roman" w:hAnsi="Times New Roman" w:cs="Times New Roman"/>
                <w:sz w:val="20"/>
                <w:szCs w:val="20"/>
              </w:rPr>
              <w:lastRenderedPageBreak/>
              <w:t>зачет, не применимы.</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Применение положений статьи 481 проекта не администрируемо на автоматическом уровне, соответственно, контроль правильности ее применения возможен только при налоговой проверке.</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Кроме того, принятие данного предложения в случае экспорта производственной продукции в обрабатывающей промышленности может привести к двойным потерям бюджета – применение дополнительной суммы НДС, относимого в зачет, и возврат превышения НДС по экспорту, облагаемому по нулевой ставке НДС.</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При этом для налогоплательщиков, производящих продукцию в Казахстане, предусмотрено изменение срока уплаты налога на добавленную стоимость по импортируемым товарам статьей 126 проекта.</w:t>
            </w:r>
          </w:p>
          <w:p w:rsidR="00140C21" w:rsidRPr="007B39BC" w:rsidRDefault="00140C21" w:rsidP="00140C21">
            <w:pPr>
              <w:ind w:firstLine="242"/>
              <w:contextualSpacing/>
              <w:jc w:val="center"/>
              <w:rPr>
                <w:rFonts w:ascii="Times New Roman" w:hAnsi="Times New Roman" w:cs="Times New Roman"/>
                <w:b/>
                <w:bCs/>
                <w:sz w:val="24"/>
                <w:szCs w:val="24"/>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tabs>
                <w:tab w:val="left" w:pos="997"/>
              </w:tabs>
              <w:ind w:left="34" w:right="57"/>
              <w:jc w:val="center"/>
              <w:rPr>
                <w:rFonts w:ascii="Times New Roman" w:hAnsi="Times New Roman"/>
                <w:bCs/>
                <w:color w:val="000000"/>
                <w:sz w:val="24"/>
                <w:szCs w:val="24"/>
              </w:rPr>
            </w:pPr>
            <w:r w:rsidRPr="007B39BC">
              <w:rPr>
                <w:rFonts w:ascii="Times New Roman" w:hAnsi="Times New Roman"/>
                <w:bCs/>
                <w:color w:val="000000"/>
                <w:sz w:val="24"/>
                <w:szCs w:val="24"/>
              </w:rPr>
              <w:t>подпункт 7) пункта 1 статьи 499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contextualSpacing/>
              <w:jc w:val="both"/>
              <w:rPr>
                <w:rFonts w:ascii="Times New Roman" w:hAnsi="Times New Roman"/>
                <w:bCs/>
                <w:sz w:val="24"/>
                <w:szCs w:val="24"/>
              </w:rPr>
            </w:pPr>
            <w:r w:rsidRPr="007B39BC">
              <w:rPr>
                <w:rFonts w:ascii="Times New Roman" w:hAnsi="Times New Roman"/>
                <w:bCs/>
                <w:sz w:val="24"/>
                <w:szCs w:val="24"/>
              </w:rPr>
              <w:t xml:space="preserve">      </w:t>
            </w:r>
            <w:r w:rsidRPr="007B39BC">
              <w:rPr>
                <w:rFonts w:ascii="Times New Roman" w:eastAsia="Times New Roman" w:hAnsi="Times New Roman" w:cs="Times New Roman"/>
                <w:b/>
                <w:bCs/>
                <w:sz w:val="24"/>
                <w:szCs w:val="24"/>
                <w:lang w:eastAsia="ru-RU"/>
              </w:rPr>
              <w:t>Статья 499. Уплата налога на добавленную стоимость на импортируемые товары методом зачета</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w:t>
            </w:r>
            <w:hyperlink r:id="rId22" w:anchor="z6901" w:history="1">
              <w:r w:rsidRPr="007B39BC">
                <w:rPr>
                  <w:rFonts w:ascii="Times New Roman" w:eastAsia="Times New Roman" w:hAnsi="Times New Roman" w:cs="Times New Roman"/>
                  <w:sz w:val="24"/>
                  <w:szCs w:val="24"/>
                  <w:lang w:eastAsia="ru-RU"/>
                </w:rPr>
                <w:t>пункта 1</w:t>
              </w:r>
            </w:hyperlink>
            <w:r w:rsidRPr="007B39BC">
              <w:rPr>
                <w:rFonts w:ascii="Times New Roman" w:eastAsia="Times New Roman" w:hAnsi="Times New Roman" w:cs="Times New Roman"/>
                <w:sz w:val="24"/>
                <w:szCs w:val="24"/>
                <w:lang w:eastAsia="ru-RU"/>
              </w:rPr>
              <w:t xml:space="preserve"> статьи 367 настоящего Кодекса, по следующим товарам, помещаемым под таможенную процедуру выпуска для внутреннего потребления:</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оборудование;</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2) сельскохозяйственная техника;</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грузовой подвижной состав автомобильного транспорта;</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4) вертолеты и самолеты;</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5) морские суда; </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6) локомотивы железнодорожные и вагоны;</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7) запчасти к товарам, указанным в подпунктах 2) – 6) настоящего пункта; </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8) племенные животные и оборудование для искусственного осеменения</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9) крупный рогатый скот живой.</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Перечень указанных товаров и порядок его формирования утверждается Правительством Республики Казахстан.</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данный перечень включаются товары, производство которых отсутствует на территории Республики Казахстан.</w:t>
            </w:r>
          </w:p>
          <w:p w:rsidR="00140C21" w:rsidRPr="007B39BC" w:rsidRDefault="00140C21" w:rsidP="00140C21">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данный перечень включаются товары, указанные в подпунктах 8) и 9) части первой настоящего пункта, которые не покрывают потребности Республики Казахстан.</w:t>
            </w:r>
          </w:p>
          <w:p w:rsidR="00140C21" w:rsidRPr="007B39BC" w:rsidRDefault="00140C21" w:rsidP="00140C21">
            <w:pPr>
              <w:shd w:val="clear" w:color="auto" w:fill="FFFFFF" w:themeFill="background1"/>
              <w:ind w:firstLine="453"/>
              <w:contextualSpacing/>
              <w:jc w:val="both"/>
              <w:rPr>
                <w:rFonts w:ascii="Times New Roman" w:hAnsi="Times New Roman"/>
                <w:bCs/>
                <w:sz w:val="24"/>
                <w:szCs w:val="24"/>
              </w:rPr>
            </w:pPr>
            <w:r w:rsidRPr="007B39BC">
              <w:rPr>
                <w:rFonts w:ascii="Times New Roman" w:hAnsi="Times New Roman" w:cs="Times New Roman"/>
                <w:bCs/>
                <w:sz w:val="24"/>
                <w:szCs w:val="24"/>
              </w:rPr>
              <w:t>…</w:t>
            </w: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ind w:left="57" w:right="57" w:firstLine="401"/>
              <w:jc w:val="both"/>
              <w:rPr>
                <w:rFonts w:ascii="Times New Roman" w:hAnsi="Times New Roman"/>
                <w:color w:val="000000"/>
                <w:sz w:val="24"/>
                <w:szCs w:val="24"/>
              </w:rPr>
            </w:pPr>
            <w:r w:rsidRPr="007B39BC">
              <w:rPr>
                <w:rFonts w:ascii="Times New Roman" w:hAnsi="Times New Roman"/>
                <w:b/>
                <w:color w:val="000000"/>
                <w:sz w:val="24"/>
                <w:szCs w:val="24"/>
              </w:rPr>
              <w:lastRenderedPageBreak/>
              <w:t>подпункт 7)</w:t>
            </w:r>
            <w:r w:rsidRPr="007B39BC">
              <w:rPr>
                <w:rFonts w:ascii="Times New Roman" w:hAnsi="Times New Roman"/>
                <w:color w:val="000000"/>
                <w:sz w:val="24"/>
                <w:szCs w:val="24"/>
              </w:rPr>
              <w:t xml:space="preserve"> пункта 1 статьи 499 проекта изложить в следующей редакции:</w:t>
            </w:r>
          </w:p>
          <w:p w:rsidR="00140C21" w:rsidRPr="007B39BC" w:rsidRDefault="00140C21" w:rsidP="00140C21">
            <w:pPr>
              <w:shd w:val="clear" w:color="auto" w:fill="FFFFFF" w:themeFill="background1"/>
              <w:ind w:left="57" w:right="57" w:firstLine="401"/>
              <w:jc w:val="both"/>
              <w:rPr>
                <w:rFonts w:ascii="Times New Roman" w:hAnsi="Times New Roman"/>
                <w:b/>
                <w:color w:val="000000"/>
                <w:sz w:val="24"/>
                <w:szCs w:val="24"/>
              </w:rPr>
            </w:pPr>
            <w:r w:rsidRPr="007B39BC">
              <w:rPr>
                <w:rFonts w:ascii="Times New Roman" w:hAnsi="Times New Roman"/>
                <w:b/>
                <w:color w:val="000000"/>
                <w:sz w:val="24"/>
                <w:szCs w:val="24"/>
              </w:rPr>
              <w:t>«7) запасные части;»;</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42"/>
              <w:contextualSpacing/>
              <w:jc w:val="both"/>
              <w:rPr>
                <w:rFonts w:ascii="Times New Roman" w:eastAsia="Calibri" w:hAnsi="Times New Roman" w:cs="Times New Roman"/>
                <w:szCs w:val="20"/>
                <w:lang w:eastAsia="ru-RU"/>
              </w:rPr>
            </w:pPr>
          </w:p>
          <w:p w:rsidR="00140C21" w:rsidRPr="007B39BC" w:rsidRDefault="00140C21" w:rsidP="00140C21">
            <w:pPr>
              <w:shd w:val="clear" w:color="auto" w:fill="FFFFFF" w:themeFill="background1"/>
              <w:ind w:firstLine="317"/>
              <w:contextualSpacing/>
              <w:jc w:val="both"/>
              <w:rPr>
                <w:rFonts w:ascii="Times New Roman" w:eastAsia="Calibri" w:hAnsi="Times New Roman" w:cs="Times New Roman"/>
                <w:szCs w:val="20"/>
                <w:lang w:eastAsia="ru-RU"/>
              </w:rPr>
            </w:pPr>
            <w:r w:rsidRPr="007B39BC">
              <w:rPr>
                <w:rFonts w:ascii="Times New Roman" w:eastAsia="Calibri" w:hAnsi="Times New Roman" w:cs="Times New Roman"/>
                <w:szCs w:val="20"/>
                <w:lang w:eastAsia="ru-RU"/>
              </w:rPr>
              <w:t>Из перечня импортируемых товаров, по которым НДС уплачивается методом зачёта, были исключены запасные части. Эта мера зарекомендовала себя как действенный инструмент поддержки отрасли, позволяя предприятиям сохранять часть оборотного капитала и направлять его на развитие, что положительно влияет на производственную загрузку.</w:t>
            </w:r>
          </w:p>
          <w:p w:rsidR="00140C21" w:rsidRPr="007B39BC" w:rsidRDefault="00140C21" w:rsidP="00140C21">
            <w:pPr>
              <w:shd w:val="clear" w:color="auto" w:fill="FFFFFF" w:themeFill="background1"/>
              <w:ind w:firstLine="317"/>
              <w:contextualSpacing/>
              <w:jc w:val="both"/>
              <w:rPr>
                <w:rFonts w:ascii="Times New Roman" w:eastAsia="Calibri" w:hAnsi="Times New Roman" w:cs="Times New Roman"/>
                <w:szCs w:val="20"/>
                <w:lang w:eastAsia="ru-RU"/>
              </w:rPr>
            </w:pPr>
            <w:r w:rsidRPr="007B39BC">
              <w:rPr>
                <w:rFonts w:ascii="Times New Roman" w:eastAsia="Calibri" w:hAnsi="Times New Roman" w:cs="Times New Roman"/>
                <w:szCs w:val="20"/>
                <w:lang w:eastAsia="ru-RU"/>
              </w:rPr>
              <w:lastRenderedPageBreak/>
              <w:t>Следующие причины являются основополагающими для пролонгации предлагаемой редакции данной меры поддержки.</w:t>
            </w:r>
          </w:p>
          <w:p w:rsidR="00140C21" w:rsidRPr="007B39BC" w:rsidRDefault="00140C21" w:rsidP="00140C21">
            <w:pPr>
              <w:shd w:val="clear" w:color="auto" w:fill="FFFFFF" w:themeFill="background1"/>
              <w:ind w:firstLine="317"/>
              <w:contextualSpacing/>
              <w:jc w:val="both"/>
              <w:rPr>
                <w:rFonts w:ascii="Times New Roman" w:eastAsia="Calibri" w:hAnsi="Times New Roman" w:cs="Times New Roman"/>
                <w:lang w:eastAsia="ru-RU"/>
              </w:rPr>
            </w:pPr>
            <w:r w:rsidRPr="007B39BC">
              <w:rPr>
                <w:rFonts w:ascii="Times New Roman" w:eastAsia="Calibri" w:hAnsi="Times New Roman" w:cs="Times New Roman"/>
                <w:b/>
                <w:lang w:eastAsia="ru-RU"/>
              </w:rPr>
              <w:t>Первое.</w:t>
            </w:r>
            <w:r w:rsidRPr="007B39BC">
              <w:rPr>
                <w:rFonts w:ascii="Times New Roman" w:eastAsia="Calibri" w:hAnsi="Times New Roman" w:cs="Times New Roman"/>
                <w:lang w:eastAsia="ru-RU"/>
              </w:rPr>
              <w:t xml:space="preserve"> Данная мера стимулирует предприятия становиться более </w:t>
            </w:r>
            <w:proofErr w:type="spellStart"/>
            <w:r w:rsidRPr="007B39BC">
              <w:rPr>
                <w:rFonts w:ascii="Times New Roman" w:eastAsia="Calibri" w:hAnsi="Times New Roman" w:cs="Times New Roman"/>
                <w:lang w:eastAsia="ru-RU"/>
              </w:rPr>
              <w:t>инновационно</w:t>
            </w:r>
            <w:proofErr w:type="spellEnd"/>
            <w:r w:rsidRPr="007B39BC">
              <w:rPr>
                <w:rFonts w:ascii="Times New Roman" w:eastAsia="Calibri" w:hAnsi="Times New Roman" w:cs="Times New Roman"/>
                <w:lang w:eastAsia="ru-RU"/>
              </w:rPr>
              <w:t xml:space="preserve">-активными. На сегодня Казахстан удерживает лидирующие позиции по объему привлечённых прямых иностранных инвестиций </w:t>
            </w:r>
            <w:r w:rsidRPr="007B39BC">
              <w:rPr>
                <w:rFonts w:ascii="Times New Roman" w:eastAsia="Calibri" w:hAnsi="Times New Roman" w:cs="Times New Roman"/>
                <w:i/>
                <w:sz w:val="20"/>
                <w:lang w:eastAsia="ru-RU"/>
              </w:rPr>
              <w:t>(ПИИ)</w:t>
            </w:r>
            <w:r w:rsidRPr="007B39BC">
              <w:rPr>
                <w:rFonts w:ascii="Times New Roman" w:eastAsia="Calibri" w:hAnsi="Times New Roman" w:cs="Times New Roman"/>
                <w:lang w:eastAsia="ru-RU"/>
              </w:rPr>
              <w:t xml:space="preserve"> среди стран Центральной Азии и постсоветского пространства, с долей в 61%. По итогам 2023 года заключено более 70 инвестиционных соглашений на сумму 705 млрд тенге. Основные вложения направлены в горнодобывающий и обрабатывающий секторы, торговлю, финансы и транспорт. Отмена данной нормы может замедлить реализацию существующих проектов, сократить потенциал создания новых рабочих мест и затормозить региональное развитие.</w:t>
            </w:r>
          </w:p>
          <w:p w:rsidR="00140C21" w:rsidRPr="007B39BC" w:rsidRDefault="00140C21" w:rsidP="00140C21">
            <w:pPr>
              <w:shd w:val="clear" w:color="auto" w:fill="FFFFFF" w:themeFill="background1"/>
              <w:ind w:firstLine="317"/>
              <w:contextualSpacing/>
              <w:jc w:val="both"/>
              <w:rPr>
                <w:rFonts w:ascii="Times New Roman" w:eastAsia="Calibri" w:hAnsi="Times New Roman" w:cs="Times New Roman"/>
                <w:lang w:eastAsia="ru-RU"/>
              </w:rPr>
            </w:pPr>
            <w:r w:rsidRPr="007B39BC">
              <w:rPr>
                <w:rFonts w:ascii="Times New Roman" w:eastAsia="Calibri" w:hAnsi="Times New Roman" w:cs="Times New Roman"/>
                <w:b/>
                <w:lang w:eastAsia="ru-RU"/>
              </w:rPr>
              <w:t>Второе.</w:t>
            </w:r>
            <w:r w:rsidRPr="007B39BC">
              <w:rPr>
                <w:rFonts w:ascii="Times New Roman" w:eastAsia="Calibri" w:hAnsi="Times New Roman" w:cs="Times New Roman"/>
                <w:lang w:eastAsia="ru-RU"/>
              </w:rPr>
              <w:t xml:space="preserve"> Льгота позволяет ускоренно проводить модернизацию производственной инфраструктуры. </w:t>
            </w:r>
            <w:r w:rsidRPr="007B39BC">
              <w:rPr>
                <w:rFonts w:ascii="Times New Roman" w:eastAsia="Calibri" w:hAnsi="Times New Roman" w:cs="Times New Roman"/>
                <w:szCs w:val="20"/>
                <w:lang w:eastAsia="ru-RU"/>
              </w:rPr>
              <w:t xml:space="preserve">Льгота способствует ускорению обновления оборудования в обрабатывающей промышленности, где уровень износа основных фондов достигает 41,2%, что на 5,5% выше показателей 2018 года. Недостаточные темпы модернизации приводят к технологическому </w:t>
            </w:r>
            <w:r w:rsidRPr="007B39BC">
              <w:rPr>
                <w:rFonts w:ascii="Times New Roman" w:eastAsia="Calibri" w:hAnsi="Times New Roman" w:cs="Times New Roman"/>
                <w:szCs w:val="20"/>
                <w:lang w:eastAsia="ru-RU"/>
              </w:rPr>
              <w:lastRenderedPageBreak/>
              <w:t>отставанию и ухудшению условий труда. Отмена льготы снизит привлекательность реинвестирования, замедлит внедрение современных технологий и негативно отразится на эффективности производства.</w:t>
            </w:r>
          </w:p>
          <w:p w:rsidR="00140C21" w:rsidRPr="007B39BC" w:rsidRDefault="00140C21" w:rsidP="00140C21">
            <w:pPr>
              <w:shd w:val="clear" w:color="auto" w:fill="FFFFFF" w:themeFill="background1"/>
              <w:ind w:firstLine="317"/>
              <w:jc w:val="center"/>
              <w:rPr>
                <w:rFonts w:ascii="Times New Roman" w:hAnsi="Times New Roman"/>
                <w:b/>
                <w:color w:val="000000"/>
                <w:sz w:val="24"/>
                <w:szCs w:val="24"/>
              </w:rPr>
            </w:pPr>
            <w:r w:rsidRPr="007B39BC">
              <w:rPr>
                <w:rFonts w:ascii="Times New Roman" w:eastAsia="Calibri" w:hAnsi="Times New Roman" w:cs="Times New Roman"/>
                <w:szCs w:val="20"/>
                <w:lang w:eastAsia="ru-RU"/>
              </w:rPr>
              <w:t>Исходя из вышеизложенного необходимо сохранить льготу, так как она существенна для обрабатывающей промышленности.</w:t>
            </w:r>
          </w:p>
        </w:tc>
        <w:tc>
          <w:tcPr>
            <w:tcW w:w="1844" w:type="dxa"/>
            <w:tcBorders>
              <w:top w:val="single" w:sz="6" w:space="0" w:color="auto"/>
              <w:left w:val="single" w:sz="6" w:space="0" w:color="auto"/>
              <w:bottom w:val="single" w:sz="6" w:space="0" w:color="auto"/>
            </w:tcBorders>
          </w:tcPr>
          <w:p w:rsidR="00140C21" w:rsidRPr="007B39BC" w:rsidRDefault="00140C21" w:rsidP="00140C21">
            <w:pPr>
              <w:contextualSpacing/>
              <w:rPr>
                <w:rFonts w:ascii="Times New Roman" w:eastAsia="Calibri" w:hAnsi="Times New Roman" w:cs="Times New Roman"/>
                <w:b/>
                <w:szCs w:val="20"/>
                <w:lang w:eastAsia="ru-RU"/>
              </w:rPr>
            </w:pPr>
            <w:r w:rsidRPr="007B39BC">
              <w:rPr>
                <w:rFonts w:ascii="Times New Roman" w:eastAsia="Calibri" w:hAnsi="Times New Roman" w:cs="Times New Roman"/>
                <w:b/>
                <w:szCs w:val="20"/>
                <w:lang w:eastAsia="ru-RU"/>
              </w:rPr>
              <w:lastRenderedPageBreak/>
              <w:t>Доработано</w:t>
            </w:r>
          </w:p>
          <w:p w:rsidR="00140C21" w:rsidRPr="007B39BC" w:rsidRDefault="00140C21" w:rsidP="00140C21">
            <w:pPr>
              <w:contextualSpacing/>
              <w:rPr>
                <w:rFonts w:ascii="Times New Roman" w:eastAsia="Calibri" w:hAnsi="Times New Roman" w:cs="Times New Roman"/>
                <w:b/>
                <w:szCs w:val="20"/>
                <w:lang w:eastAsia="ru-RU"/>
              </w:rPr>
            </w:pPr>
          </w:p>
          <w:p w:rsidR="00140C21" w:rsidRDefault="00140C21" w:rsidP="00140C21">
            <w:pPr>
              <w:contextualSpacing/>
              <w:rPr>
                <w:rFonts w:ascii="Times New Roman" w:eastAsia="Calibri" w:hAnsi="Times New Roman" w:cs="Times New Roman"/>
                <w:b/>
                <w:szCs w:val="20"/>
                <w:lang w:eastAsia="ru-RU"/>
              </w:rPr>
            </w:pPr>
          </w:p>
          <w:p w:rsidR="00D4365A" w:rsidRDefault="00D4365A" w:rsidP="00140C21">
            <w:pPr>
              <w:contextualSpacing/>
              <w:rPr>
                <w:rFonts w:ascii="Times New Roman" w:eastAsia="Calibri" w:hAnsi="Times New Roman" w:cs="Times New Roman"/>
                <w:b/>
                <w:szCs w:val="20"/>
                <w:lang w:eastAsia="ru-RU"/>
              </w:rPr>
            </w:pPr>
          </w:p>
          <w:p w:rsidR="00D4365A" w:rsidRPr="007B39BC" w:rsidRDefault="00D4365A" w:rsidP="00140C21">
            <w:pPr>
              <w:contextualSpacing/>
              <w:rPr>
                <w:rFonts w:ascii="Times New Roman" w:eastAsia="Calibri" w:hAnsi="Times New Roman" w:cs="Times New Roman"/>
                <w:b/>
                <w:szCs w:val="20"/>
                <w:lang w:eastAsia="ru-RU"/>
              </w:rPr>
            </w:pPr>
          </w:p>
          <w:p w:rsidR="00140C21" w:rsidRPr="007B39BC" w:rsidRDefault="00140C21" w:rsidP="00140C21">
            <w:pPr>
              <w:contextualSpacing/>
              <w:rPr>
                <w:rFonts w:ascii="Times New Roman" w:eastAsia="Calibri" w:hAnsi="Times New Roman" w:cs="Times New Roman"/>
                <w:b/>
                <w:szCs w:val="20"/>
                <w:lang w:eastAsia="ru-RU"/>
              </w:rPr>
            </w:pPr>
            <w:r w:rsidRPr="007B39BC">
              <w:rPr>
                <w:rFonts w:ascii="Times New Roman" w:eastAsia="Calibri" w:hAnsi="Times New Roman" w:cs="Times New Roman"/>
                <w:b/>
                <w:szCs w:val="20"/>
                <w:lang w:eastAsia="ru-RU"/>
              </w:rPr>
              <w:t>Не поддержано ПРК</w:t>
            </w:r>
          </w:p>
          <w:p w:rsidR="00140C21" w:rsidRPr="007B39BC" w:rsidRDefault="00140C21" w:rsidP="00140C21">
            <w:pPr>
              <w:contextualSpacing/>
              <w:rPr>
                <w:rFonts w:ascii="Times New Roman" w:eastAsia="Calibri" w:hAnsi="Times New Roman" w:cs="Times New Roman"/>
                <w:b/>
                <w:szCs w:val="20"/>
                <w:lang w:eastAsia="ru-RU"/>
              </w:rPr>
            </w:pPr>
          </w:p>
          <w:p w:rsidR="00D4365A" w:rsidRDefault="00D4365A" w:rsidP="00D4365A">
            <w:pPr>
              <w:jc w:val="both"/>
              <w:rPr>
                <w:rFonts w:ascii="Times New Roman" w:hAnsi="Times New Roman" w:cs="Times New Roman"/>
                <w:b/>
                <w:sz w:val="20"/>
                <w:szCs w:val="20"/>
              </w:rPr>
            </w:pPr>
          </w:p>
          <w:p w:rsidR="00140C21" w:rsidRPr="007B39BC" w:rsidRDefault="00140C21" w:rsidP="00D4365A">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16</w:t>
            </w:r>
            <w:r w:rsidRPr="007B39BC">
              <w:rPr>
                <w:rFonts w:ascii="Times New Roman" w:hAnsi="Times New Roman" w:cs="Times New Roman"/>
                <w:sz w:val="20"/>
                <w:szCs w:val="20"/>
              </w:rPr>
              <w:t xml:space="preserve"> относительно дополнения пункта 1 статьи 499 проекта подпунктом 7), предусматривающим исключение запасных частей из перечня импортируемых товаров, по которым НДС </w:t>
            </w:r>
            <w:r w:rsidRPr="007B39BC">
              <w:rPr>
                <w:rFonts w:ascii="Times New Roman" w:hAnsi="Times New Roman" w:cs="Times New Roman"/>
                <w:sz w:val="20"/>
                <w:szCs w:val="20"/>
              </w:rPr>
              <w:lastRenderedPageBreak/>
              <w:t>уплачивается методом зачёта.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Метод зачета применяется для перечня товаров, производство которых отсутствует на территории Республики Казахстан и не покрывает потребности Республики Казахстан, и предусматривает уплату НДС методом зачета для внутреннего потребления.</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При этом, в проекте расширен перечень уплаты методом зачета на импорт запчастей для товаров, к которым применяется метод зачета (товары, указанные в подпунктах 1)-6)), тогда как в действующем Налоговом кодексе был предусмотрен </w:t>
            </w:r>
            <w:r w:rsidRPr="007B39BC">
              <w:rPr>
                <w:rFonts w:ascii="Times New Roman" w:hAnsi="Times New Roman" w:cs="Times New Roman"/>
                <w:sz w:val="20"/>
                <w:szCs w:val="20"/>
              </w:rPr>
              <w:lastRenderedPageBreak/>
              <w:t>только для запасных частей сельскохозяйственной техники.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Вместе с тем перечень указанных товаров формируется с учетом предложений и с согласования отраслевых государственных органов.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Кроме того, в силу статьи 5 Бюджетного кодекса Республики Казахстан предлагаемые поправки требуют рассмотрения на заседании Республиканской бюджетной комиссии.</w:t>
            </w:r>
          </w:p>
          <w:p w:rsidR="00140C21" w:rsidRPr="007B39BC" w:rsidRDefault="00140C21" w:rsidP="00140C21">
            <w:pPr>
              <w:ind w:firstLine="242"/>
              <w:contextualSpacing/>
              <w:jc w:val="center"/>
              <w:rPr>
                <w:rFonts w:ascii="Times New Roman" w:eastAsia="Calibri" w:hAnsi="Times New Roman" w:cs="Times New Roman"/>
                <w:b/>
                <w:szCs w:val="20"/>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140C21" w:rsidRPr="007B39BC" w:rsidRDefault="00140C21" w:rsidP="00140C21">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новая статья ___</w:t>
            </w:r>
          </w:p>
          <w:p w:rsidR="00140C21" w:rsidRPr="007B39BC" w:rsidRDefault="00140C21" w:rsidP="00140C21">
            <w:pPr>
              <w:shd w:val="clear" w:color="auto" w:fill="FFFFFF" w:themeFill="background1"/>
              <w:jc w:val="center"/>
              <w:rPr>
                <w:rFonts w:ascii="Times New Roman" w:hAnsi="Times New Roman" w:cs="Times New Roman"/>
                <w:b/>
                <w:sz w:val="24"/>
                <w:szCs w:val="24"/>
              </w:rPr>
            </w:pPr>
            <w:r w:rsidRPr="007B39BC">
              <w:rPr>
                <w:rFonts w:ascii="Times New Roman" w:hAnsi="Times New Roman" w:cs="Times New Roman"/>
                <w:sz w:val="24"/>
                <w:szCs w:val="24"/>
              </w:rPr>
              <w:t>проекта</w:t>
            </w:r>
          </w:p>
        </w:tc>
        <w:tc>
          <w:tcPr>
            <w:tcW w:w="3828" w:type="dxa"/>
            <w:shd w:val="clear" w:color="auto" w:fill="FFFFFF" w:themeFill="background1"/>
          </w:tcPr>
          <w:p w:rsidR="00140C21" w:rsidRPr="007B39BC" w:rsidRDefault="00140C21" w:rsidP="00140C21">
            <w:pPr>
              <w:shd w:val="clear" w:color="auto" w:fill="FFFFFF" w:themeFill="background1"/>
              <w:ind w:firstLine="147"/>
              <w:contextualSpacing/>
              <w:jc w:val="both"/>
              <w:rPr>
                <w:rFonts w:ascii="Times New Roman" w:hAnsi="Times New Roman" w:cs="Times New Roman"/>
                <w:b/>
                <w:sz w:val="24"/>
                <w:szCs w:val="24"/>
              </w:rPr>
            </w:pPr>
            <w:r w:rsidRPr="007B39BC">
              <w:rPr>
                <w:rFonts w:ascii="Times New Roman" w:hAnsi="Times New Roman" w:cs="Times New Roman"/>
                <w:b/>
                <w:sz w:val="24"/>
                <w:szCs w:val="24"/>
              </w:rPr>
              <w:t>Отсутствует.</w:t>
            </w:r>
          </w:p>
        </w:tc>
        <w:tc>
          <w:tcPr>
            <w:tcW w:w="3967" w:type="dxa"/>
            <w:shd w:val="clear" w:color="auto" w:fill="FFFFFF" w:themeFill="background1"/>
          </w:tcPr>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sz w:val="24"/>
                <w:szCs w:val="24"/>
              </w:rPr>
              <w:t>проект</w:t>
            </w:r>
            <w:r w:rsidRPr="007B39BC">
              <w:rPr>
                <w:rFonts w:ascii="Times New Roman" w:hAnsi="Times New Roman" w:cs="Times New Roman"/>
                <w:b/>
                <w:sz w:val="24"/>
                <w:szCs w:val="24"/>
              </w:rPr>
              <w:t xml:space="preserve"> дополнить статьей ___ </w:t>
            </w:r>
            <w:r w:rsidRPr="007B39BC">
              <w:rPr>
                <w:rFonts w:ascii="Times New Roman" w:hAnsi="Times New Roman" w:cs="Times New Roman"/>
                <w:sz w:val="24"/>
                <w:szCs w:val="24"/>
              </w:rPr>
              <w:t>следующего содержания:</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 xml:space="preserve">«Статья _____ Налогообложение юридических лиц, которые впервые вводят в эксплуатацию на территории Республики Казахстан здания, сооружения, машины и </w:t>
            </w:r>
            <w:r w:rsidRPr="007B39BC">
              <w:rPr>
                <w:rFonts w:ascii="Times New Roman" w:hAnsi="Times New Roman" w:cs="Times New Roman"/>
                <w:b/>
                <w:sz w:val="24"/>
                <w:szCs w:val="24"/>
              </w:rPr>
              <w:lastRenderedPageBreak/>
              <w:t>оборудование для осуществления деятельности по производству продукции в обрабатывающей промышленности</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1. Положения настоящего подпункта распространяются на производителей товаров собственного производства, относящейся к обрабатывающей промышленности.</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2. Юридические лица, соответствующие условия пункта 1 настоящей статьи применяют следующие льготы:</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1) уменьшение корпоративного подоходного налога, исчисленного в соответствии со статьей 302 настоящего Кодекса, на 100 процентов;</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2) применение коэффициента 0 при исчислении земельного налога по земельным участкам, используемым для осуществления деятельности по производству продукции в обрабатывающей промышленности;</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 xml:space="preserve">3) применение ставки 0 процента к налоговой базе при исчислении налога на имущество по объектам, используемым для </w:t>
            </w:r>
            <w:r w:rsidRPr="007B39BC">
              <w:rPr>
                <w:rFonts w:ascii="Times New Roman" w:hAnsi="Times New Roman" w:cs="Times New Roman"/>
                <w:b/>
                <w:sz w:val="24"/>
                <w:szCs w:val="24"/>
              </w:rPr>
              <w:lastRenderedPageBreak/>
              <w:t>осуществления деятельности по производству продукции в обрабатывающей промышленности.</w:t>
            </w:r>
          </w:p>
          <w:p w:rsidR="00140C21" w:rsidRPr="007B39BC" w:rsidRDefault="00140C21" w:rsidP="00140C21">
            <w:pPr>
              <w:shd w:val="clear" w:color="auto" w:fill="FFFFFF" w:themeFill="background1"/>
              <w:ind w:firstLine="600"/>
              <w:contextualSpacing/>
              <w:jc w:val="both"/>
              <w:rPr>
                <w:rFonts w:ascii="Times New Roman" w:hAnsi="Times New Roman" w:cs="Times New Roman"/>
                <w:b/>
                <w:sz w:val="24"/>
                <w:szCs w:val="24"/>
              </w:rPr>
            </w:pPr>
            <w:r w:rsidRPr="007B39BC">
              <w:rPr>
                <w:rFonts w:ascii="Times New Roman" w:hAnsi="Times New Roman" w:cs="Times New Roman"/>
                <w:b/>
                <w:sz w:val="24"/>
                <w:szCs w:val="24"/>
              </w:rPr>
              <w:t>3. Предельный срок применения преференций по налогам, предусмотренных пунктом 2 настоящей статьи начинается с 1 января года, в котором впервые введен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 и заканчивается не позднее трех последовательных лет, которые исчисляются начиная с 1 января года, следующего за годом, в котором впервые введен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w:t>
            </w:r>
          </w:p>
        </w:tc>
        <w:tc>
          <w:tcPr>
            <w:tcW w:w="3826" w:type="dxa"/>
            <w:shd w:val="clear" w:color="auto" w:fill="FFFFFF" w:themeFill="background1"/>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lastRenderedPageBreak/>
              <w:t>В своем послании народу Республики Казахстан Глава Государства от 1 сентября 2023 года «Экономический курс Справедливого Казахстана» отметил следующее:</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i/>
                <w:sz w:val="24"/>
                <w:szCs w:val="24"/>
              </w:rPr>
              <w:t>«До конца текущего года мы должны разработать комплексное видение развития отрасли. С целью поддержки обрабатывающей промышленности следует освободить иностранных и отечественных инвесторов от уплаты налогов и других обязательных платежей на первые три года. Это принципиальный момент, который должен придать серьезный импульс именно обрабатывающей индустрии.»</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Однако в предлагаемой редакции нового Налогового Кодекса </w:t>
            </w:r>
            <w:r w:rsidRPr="007B39BC">
              <w:rPr>
                <w:rFonts w:ascii="Times New Roman" w:hAnsi="Times New Roman" w:cs="Times New Roman"/>
                <w:b/>
                <w:bCs/>
                <w:sz w:val="24"/>
                <w:szCs w:val="24"/>
              </w:rPr>
              <w:t>данное поручение отражение не нашло</w:t>
            </w:r>
            <w:r w:rsidRPr="007B39BC">
              <w:rPr>
                <w:rFonts w:ascii="Times New Roman" w:hAnsi="Times New Roman" w:cs="Times New Roman"/>
                <w:sz w:val="24"/>
                <w:szCs w:val="24"/>
              </w:rPr>
              <w:t>.</w:t>
            </w:r>
          </w:p>
          <w:p w:rsidR="00140C21" w:rsidRPr="007B39BC" w:rsidRDefault="00140C21" w:rsidP="00140C21">
            <w:pPr>
              <w:shd w:val="clear" w:color="auto" w:fill="FFFFFF" w:themeFill="background1"/>
              <w:ind w:firstLine="242"/>
              <w:contextualSpacing/>
              <w:jc w:val="both"/>
              <w:rPr>
                <w:rFonts w:ascii="Times New Roman" w:hAnsi="Times New Roman" w:cs="Times New Roman"/>
                <w:sz w:val="24"/>
                <w:szCs w:val="24"/>
              </w:rPr>
            </w:pPr>
            <w:r w:rsidRPr="007B39BC">
              <w:rPr>
                <w:rFonts w:ascii="Times New Roman" w:hAnsi="Times New Roman" w:cs="Times New Roman"/>
                <w:sz w:val="24"/>
                <w:szCs w:val="24"/>
              </w:rPr>
              <w:t>В этой связи необходимо учесть полное освобождение иностранных и отечественных инвесторов от уплаты налогов и других обязательных платежей в бюджет на первые три года.</w:t>
            </w:r>
          </w:p>
        </w:tc>
        <w:tc>
          <w:tcPr>
            <w:tcW w:w="1844" w:type="dxa"/>
            <w:shd w:val="clear" w:color="auto" w:fill="FFFFFF" w:themeFill="background1"/>
          </w:tcPr>
          <w:p w:rsidR="00140C21" w:rsidRPr="007B39BC" w:rsidRDefault="00140C21" w:rsidP="00140C21">
            <w:pPr>
              <w:contextualSpacing/>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lastRenderedPageBreak/>
              <w:t>Доработано</w:t>
            </w:r>
          </w:p>
          <w:p w:rsidR="00140C21" w:rsidRPr="007B39BC" w:rsidRDefault="00140C21" w:rsidP="00140C21">
            <w:pPr>
              <w:contextualSpacing/>
              <w:rPr>
                <w:rFonts w:ascii="Times New Roman" w:eastAsia="Calibri" w:hAnsi="Times New Roman" w:cs="Times New Roman"/>
                <w:b/>
                <w:sz w:val="24"/>
                <w:szCs w:val="24"/>
                <w:lang w:eastAsia="ru-RU"/>
              </w:rPr>
            </w:pPr>
          </w:p>
          <w:p w:rsidR="00140C21" w:rsidRDefault="00140C21" w:rsidP="00140C21">
            <w:pPr>
              <w:contextualSpacing/>
              <w:rPr>
                <w:rFonts w:ascii="Times New Roman" w:eastAsia="Calibri" w:hAnsi="Times New Roman" w:cs="Times New Roman"/>
                <w:b/>
                <w:sz w:val="24"/>
                <w:szCs w:val="24"/>
                <w:lang w:eastAsia="ru-RU"/>
              </w:rPr>
            </w:pPr>
          </w:p>
          <w:p w:rsidR="00D4365A" w:rsidRPr="007B39BC" w:rsidRDefault="00D4365A" w:rsidP="00140C21">
            <w:pPr>
              <w:contextualSpacing/>
              <w:rPr>
                <w:rFonts w:ascii="Times New Roman" w:eastAsia="Calibri" w:hAnsi="Times New Roman" w:cs="Times New Roman"/>
                <w:b/>
                <w:sz w:val="24"/>
                <w:szCs w:val="24"/>
                <w:lang w:eastAsia="ru-RU"/>
              </w:rPr>
            </w:pPr>
          </w:p>
          <w:p w:rsidR="00140C21" w:rsidRPr="007B39BC" w:rsidRDefault="00140C21" w:rsidP="00140C21">
            <w:pPr>
              <w:contextualSpacing/>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Не поддержано ПРК</w:t>
            </w:r>
          </w:p>
          <w:p w:rsidR="00140C21" w:rsidRPr="007B39BC" w:rsidRDefault="00140C21" w:rsidP="00140C21">
            <w:pPr>
              <w:contextualSpacing/>
              <w:rPr>
                <w:rFonts w:ascii="Times New Roman" w:eastAsia="Calibri" w:hAnsi="Times New Roman" w:cs="Times New Roman"/>
                <w:b/>
                <w:sz w:val="24"/>
                <w:szCs w:val="24"/>
                <w:lang w:eastAsia="ru-RU"/>
              </w:rPr>
            </w:pPr>
          </w:p>
          <w:p w:rsidR="00140C21" w:rsidRPr="007B39BC" w:rsidRDefault="00140C21" w:rsidP="00D4365A">
            <w:pPr>
              <w:jc w:val="both"/>
              <w:rPr>
                <w:rFonts w:ascii="Times New Roman" w:hAnsi="Times New Roman" w:cs="Times New Roman"/>
                <w:sz w:val="20"/>
                <w:szCs w:val="20"/>
              </w:rPr>
            </w:pPr>
            <w:r w:rsidRPr="007B39BC">
              <w:rPr>
                <w:rFonts w:ascii="Times New Roman" w:hAnsi="Times New Roman" w:cs="Times New Roman"/>
                <w:b/>
                <w:sz w:val="20"/>
                <w:szCs w:val="20"/>
              </w:rPr>
              <w:lastRenderedPageBreak/>
              <w:t xml:space="preserve">по позиции 17 </w:t>
            </w:r>
            <w:r w:rsidRPr="007B39BC">
              <w:rPr>
                <w:rFonts w:ascii="Times New Roman" w:hAnsi="Times New Roman" w:cs="Times New Roman"/>
                <w:sz w:val="20"/>
                <w:szCs w:val="20"/>
              </w:rPr>
              <w:t>относительно дополнения проекта новой статьей, предусматривающей налогообложение юридических лиц, которые впервые вводят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Предложенная редакция новой статьи и ее содержание не соответствуют структуре проекта и предусматривают дублирование норм (в том числе по применению налоговых льгот).</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Структура проекта делится, в </w:t>
            </w:r>
            <w:r w:rsidRPr="007B39BC">
              <w:rPr>
                <w:rFonts w:ascii="Times New Roman" w:hAnsi="Times New Roman" w:cs="Times New Roman"/>
                <w:sz w:val="20"/>
                <w:szCs w:val="20"/>
              </w:rPr>
              <w:lastRenderedPageBreak/>
              <w:t>том числе по видам налогов в рамках общеустановленного режима налогообложения, видам СНР, отдельному порядку налогообложения на основании заключаемых договоров (контрактов).</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Юридические лица, которые впервые вводят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 могут применять как общеустановленный режим налогообложения, так и СНР, а также могут заключать договора </w:t>
            </w:r>
            <w:r w:rsidRPr="007B39BC">
              <w:rPr>
                <w:rFonts w:ascii="Times New Roman" w:hAnsi="Times New Roman" w:cs="Times New Roman"/>
                <w:sz w:val="20"/>
                <w:szCs w:val="20"/>
              </w:rPr>
              <w:lastRenderedPageBreak/>
              <w:t>(контракты) с государством, предусматривающие налоговые льготы. Соответственно, не определен круг лиц, для которых предложена норма, при этом не указан конкретный структурный элемент проекта, куда предлагается включить данную норму.</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части дублирования норм проекта следует отметить, что условия предложенной статьи схожи с условиями применения инвестиционных налоговых преференций, которые установлены статьями 276-278 проекта. </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При этом для производителей товаров собственного производства, </w:t>
            </w:r>
            <w:r w:rsidRPr="007B39BC">
              <w:rPr>
                <w:rFonts w:ascii="Times New Roman" w:hAnsi="Times New Roman" w:cs="Times New Roman"/>
                <w:sz w:val="20"/>
                <w:szCs w:val="20"/>
              </w:rPr>
              <w:lastRenderedPageBreak/>
              <w:t>относящихся к обрабатывающей промышленности, предусмотрена мера налогового стимулирования в виде пониженной ставки КПН 10 %, которая установлена подпунктом 3) пункта 2 статьи 348 проекта.</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Предлагаемые льготы в виде пакета освобождений от КПН, земельного налога и налога на имущество уже предусмотрены в рамках раздела 17 «Налоговые преференции и льготы на основании договоров (контрактов)», то есть данные льготы предоставляются государством при заключении соответствующего договора (контракта) с установлением соответствующих </w:t>
            </w:r>
            <w:r w:rsidRPr="007B39BC">
              <w:rPr>
                <w:rFonts w:ascii="Times New Roman" w:hAnsi="Times New Roman" w:cs="Times New Roman"/>
                <w:sz w:val="20"/>
                <w:szCs w:val="20"/>
              </w:rPr>
              <w:lastRenderedPageBreak/>
              <w:t>требований, как например, объем внесенных инвестиций, осуществление приоритетных видов деятельности, деятельность на определенной территории и др.</w:t>
            </w:r>
          </w:p>
          <w:p w:rsidR="00140C21" w:rsidRPr="007B39BC" w:rsidRDefault="00140C21" w:rsidP="00140C21">
            <w:pPr>
              <w:ind w:firstLine="242"/>
              <w:contextualSpacing/>
              <w:jc w:val="center"/>
              <w:rPr>
                <w:rFonts w:ascii="Times New Roman" w:eastAsia="Calibri" w:hAnsi="Times New Roman" w:cs="Times New Roman"/>
                <w:b/>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подпункты 1) и 6) пункта 1</w:t>
            </w:r>
          </w:p>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статьи 526 проекта</w:t>
            </w:r>
          </w:p>
          <w:p w:rsidR="00140C21" w:rsidRPr="007B39BC" w:rsidRDefault="00140C21" w:rsidP="00140C21">
            <w:pPr>
              <w:shd w:val="clear" w:color="auto" w:fill="FFFFFF" w:themeFill="background1"/>
              <w:jc w:val="both"/>
              <w:rPr>
                <w:rFonts w:ascii="Times New Roman" w:hAnsi="Times New Roman"/>
                <w:sz w:val="24"/>
                <w:szCs w:val="24"/>
              </w:rPr>
            </w:pPr>
          </w:p>
        </w:tc>
        <w:tc>
          <w:tcPr>
            <w:tcW w:w="3828" w:type="dxa"/>
          </w:tcPr>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526. Плательщики</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Плательщиками акцизов являются физические и юридические лица, которые:</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 производят подакцизные товары на территории Республики </w:t>
            </w:r>
            <w:r w:rsidRPr="007B39BC">
              <w:rPr>
                <w:rFonts w:ascii="Times New Roman" w:eastAsia="Calibri" w:hAnsi="Times New Roman" w:cs="Times New Roman"/>
                <w:b/>
                <w:sz w:val="24"/>
                <w:szCs w:val="24"/>
              </w:rPr>
              <w:t>Казахстан</w:t>
            </w: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импортируют подакцизные товары на территорию Республики Казахстан;</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3) осуществляют оптовую, розничную реализацию бензина (за исключением авиационного) и дизельного топлива </w:t>
            </w:r>
            <w:proofErr w:type="spellStart"/>
            <w:r w:rsidRPr="007B39BC">
              <w:rPr>
                <w:rFonts w:ascii="Times New Roman" w:eastAsia="Calibri" w:hAnsi="Times New Roman" w:cs="Times New Roman"/>
                <w:sz w:val="24"/>
                <w:szCs w:val="24"/>
              </w:rPr>
              <w:t>газохола</w:t>
            </w:r>
            <w:proofErr w:type="spellEnd"/>
            <w:r w:rsidRPr="007B39BC">
              <w:rPr>
                <w:rFonts w:ascii="Times New Roman" w:eastAsia="Calibri" w:hAnsi="Times New Roman" w:cs="Times New Roman"/>
                <w:sz w:val="24"/>
                <w:szCs w:val="24"/>
              </w:rPr>
              <w:t xml:space="preserve">, </w:t>
            </w:r>
            <w:proofErr w:type="spellStart"/>
            <w:r w:rsidRPr="007B39BC">
              <w:rPr>
                <w:rFonts w:ascii="Times New Roman" w:eastAsia="Calibri" w:hAnsi="Times New Roman" w:cs="Times New Roman"/>
                <w:sz w:val="24"/>
                <w:szCs w:val="24"/>
              </w:rPr>
              <w:t>бензанола</w:t>
            </w:r>
            <w:proofErr w:type="spellEnd"/>
            <w:r w:rsidRPr="007B39BC">
              <w:rPr>
                <w:rFonts w:ascii="Times New Roman" w:eastAsia="Calibri" w:hAnsi="Times New Roman" w:cs="Times New Roman"/>
                <w:sz w:val="24"/>
                <w:szCs w:val="24"/>
              </w:rPr>
              <w:t xml:space="preserve">, </w:t>
            </w:r>
            <w:proofErr w:type="spellStart"/>
            <w:r w:rsidRPr="007B39BC">
              <w:rPr>
                <w:rFonts w:ascii="Times New Roman" w:eastAsia="Calibri" w:hAnsi="Times New Roman" w:cs="Times New Roman"/>
                <w:sz w:val="24"/>
                <w:szCs w:val="24"/>
              </w:rPr>
              <w:t>нефраса</w:t>
            </w:r>
            <w:proofErr w:type="spellEnd"/>
            <w:r w:rsidRPr="007B39BC">
              <w:rPr>
                <w:rFonts w:ascii="Times New Roman" w:eastAsia="Calibri" w:hAnsi="Times New Roman" w:cs="Times New Roman"/>
                <w:sz w:val="24"/>
                <w:szCs w:val="24"/>
              </w:rPr>
              <w:t>, смеси легких углеводородов, экологического топлива на территории Республики Казахстан;</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4) осуществляют реализацию конфискованных, бесхозяйных, перешедших по праву </w:t>
            </w:r>
            <w:r w:rsidRPr="007B39BC">
              <w:rPr>
                <w:rFonts w:ascii="Times New Roman" w:eastAsia="Calibri" w:hAnsi="Times New Roman" w:cs="Times New Roman"/>
                <w:sz w:val="24"/>
                <w:szCs w:val="24"/>
              </w:rPr>
              <w:lastRenderedPageBreak/>
              <w:t>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части первой статьи 462 настоящего Кодекса, и по которым акциз на территории Республики Казахстан ранее не был уплачен в соответствии с законодательством Республики Казахстан;</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5) осуществляют реализацию имущественной массы подакцизных товаров, указанных в статье 462 настоящего Кодекса, и по которым акциз на территории Республики Казахстан ранее не был уплачен в соответствии с законодательством Республики Казахстан;</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6) осуществляют сборку (комплектацию) подакцизных товаров, предусмотренных подпунктом 6) части первой статьи </w:t>
            </w:r>
            <w:r w:rsidRPr="007B39BC">
              <w:rPr>
                <w:rFonts w:ascii="Times New Roman" w:eastAsia="Calibri" w:hAnsi="Times New Roman" w:cs="Times New Roman"/>
                <w:b/>
                <w:sz w:val="24"/>
                <w:szCs w:val="24"/>
              </w:rPr>
              <w:t>462 настоящего Кодекса</w:t>
            </w:r>
            <w:r w:rsidRPr="007B39BC">
              <w:rPr>
                <w:rFonts w:ascii="Times New Roman" w:eastAsia="Calibri" w:hAnsi="Times New Roman" w:cs="Times New Roman"/>
                <w:sz w:val="24"/>
                <w:szCs w:val="24"/>
              </w:rPr>
              <w:t>.</w:t>
            </w:r>
          </w:p>
          <w:p w:rsidR="00140C21" w:rsidRPr="007B39BC" w:rsidRDefault="00140C21" w:rsidP="00140C21">
            <w:pPr>
              <w:shd w:val="clear" w:color="auto" w:fill="FFFFFF" w:themeFill="background1"/>
              <w:ind w:firstLine="465"/>
              <w:contextualSpacing/>
              <w:jc w:val="both"/>
              <w:rPr>
                <w:rFonts w:ascii="Times New Roman" w:hAnsi="Times New Roman"/>
                <w:sz w:val="24"/>
                <w:szCs w:val="24"/>
              </w:rPr>
            </w:pPr>
            <w:r w:rsidRPr="007B39BC">
              <w:rPr>
                <w:rFonts w:ascii="Times New Roman" w:eastAsia="Calibri" w:hAnsi="Times New Roman" w:cs="Times New Roman"/>
                <w:sz w:val="24"/>
                <w:szCs w:val="24"/>
              </w:rPr>
              <w:t>…</w:t>
            </w:r>
          </w:p>
        </w:tc>
        <w:tc>
          <w:tcPr>
            <w:tcW w:w="3967" w:type="dxa"/>
          </w:tcPr>
          <w:p w:rsidR="00140C21" w:rsidRPr="007B39BC" w:rsidRDefault="00140C21" w:rsidP="00140C21">
            <w:pPr>
              <w:shd w:val="clear" w:color="auto" w:fill="FFFFFF" w:themeFill="background1"/>
              <w:ind w:firstLine="284"/>
              <w:contextualSpacing/>
              <w:jc w:val="both"/>
              <w:rPr>
                <w:rFonts w:ascii="Times New Roman" w:hAnsi="Times New Roman"/>
                <w:b/>
                <w:sz w:val="24"/>
                <w:szCs w:val="24"/>
              </w:rPr>
            </w:pPr>
            <w:r w:rsidRPr="007B39BC">
              <w:rPr>
                <w:rFonts w:ascii="Times New Roman" w:hAnsi="Times New Roman"/>
                <w:b/>
                <w:sz w:val="24"/>
                <w:szCs w:val="24"/>
              </w:rPr>
              <w:lastRenderedPageBreak/>
              <w:t xml:space="preserve">подпункты 1) и 6) </w:t>
            </w:r>
            <w:r w:rsidRPr="007B39BC">
              <w:rPr>
                <w:rFonts w:ascii="Times New Roman" w:hAnsi="Times New Roman"/>
                <w:sz w:val="24"/>
                <w:szCs w:val="24"/>
              </w:rPr>
              <w:t>пункта 1 статьи 526 проекта изложить в следующей редакции:</w:t>
            </w:r>
          </w:p>
          <w:p w:rsidR="00140C21" w:rsidRPr="007B39BC" w:rsidRDefault="00140C21" w:rsidP="00140C21">
            <w:pPr>
              <w:shd w:val="clear" w:color="auto" w:fill="FFFFFF" w:themeFill="background1"/>
              <w:ind w:firstLine="284"/>
              <w:contextualSpacing/>
              <w:jc w:val="both"/>
              <w:rPr>
                <w:rFonts w:ascii="Times New Roman" w:hAnsi="Times New Roman"/>
                <w:b/>
                <w:sz w:val="24"/>
                <w:szCs w:val="24"/>
              </w:rPr>
            </w:pPr>
          </w:p>
          <w:p w:rsidR="00140C21" w:rsidRPr="007B39BC" w:rsidRDefault="00140C21" w:rsidP="00140C21">
            <w:pPr>
              <w:shd w:val="clear" w:color="auto" w:fill="FFFFFF" w:themeFill="background1"/>
              <w:ind w:firstLine="284"/>
              <w:contextualSpacing/>
              <w:jc w:val="both"/>
              <w:rPr>
                <w:rFonts w:ascii="Times New Roman" w:hAnsi="Times New Roman"/>
                <w:b/>
                <w:sz w:val="24"/>
                <w:szCs w:val="24"/>
              </w:rPr>
            </w:pPr>
          </w:p>
          <w:p w:rsidR="00140C21" w:rsidRPr="007B39BC" w:rsidRDefault="00140C21" w:rsidP="00140C21">
            <w:pPr>
              <w:shd w:val="clear" w:color="auto" w:fill="FFFFFF" w:themeFill="background1"/>
              <w:ind w:firstLine="284"/>
              <w:contextualSpacing/>
              <w:jc w:val="both"/>
              <w:rPr>
                <w:rStyle w:val="cf01"/>
                <w:rFonts w:ascii="Times New Roman" w:hAnsi="Times New Roman"/>
                <w:b/>
                <w:bCs/>
                <w:sz w:val="24"/>
                <w:szCs w:val="24"/>
              </w:rPr>
            </w:pPr>
            <w:r w:rsidRPr="007B39BC">
              <w:rPr>
                <w:rFonts w:ascii="Times New Roman" w:hAnsi="Times New Roman"/>
                <w:b/>
                <w:sz w:val="24"/>
                <w:szCs w:val="24"/>
              </w:rPr>
              <w:t>«</w:t>
            </w:r>
            <w:r w:rsidRPr="007B39BC">
              <w:rPr>
                <w:rFonts w:ascii="Times New Roman" w:hAnsi="Times New Roman"/>
                <w:sz w:val="24"/>
                <w:szCs w:val="24"/>
              </w:rPr>
              <w:t>1) производят подакцизные товары на территории Республики Казахстан,</w:t>
            </w:r>
            <w:r w:rsidRPr="007B39BC">
              <w:rPr>
                <w:rStyle w:val="cf01"/>
                <w:rFonts w:ascii="Times New Roman" w:hAnsi="Times New Roman"/>
                <w:b/>
                <w:bCs/>
                <w:sz w:val="24"/>
                <w:szCs w:val="24"/>
              </w:rPr>
              <w:t xml:space="preserve"> за исключением товаров,</w:t>
            </w:r>
            <w:r w:rsidRPr="007B39BC">
              <w:rPr>
                <w:rFonts w:ascii="Times New Roman" w:hAnsi="Times New Roman"/>
                <w:b/>
                <w:bCs/>
                <w:sz w:val="24"/>
                <w:szCs w:val="24"/>
              </w:rPr>
              <w:t xml:space="preserve"> предусмотренных </w:t>
            </w:r>
            <w:hyperlink r:id="rId23" w:anchor="sub_id=4620006" w:tooltip="Кодекс Республики Казахстан от 25 декабря 2017 года № 120-VI " w:history="1">
              <w:r w:rsidRPr="007B39BC">
                <w:rPr>
                  <w:rStyle w:val="ac"/>
                  <w:rFonts w:ascii="Times New Roman" w:hAnsi="Times New Roman"/>
                  <w:b/>
                  <w:bCs/>
                  <w:sz w:val="24"/>
                  <w:szCs w:val="24"/>
                </w:rPr>
                <w:t xml:space="preserve">подпунктом 6) части первой статьи </w:t>
              </w:r>
            </w:hyperlink>
            <w:r w:rsidRPr="007B39BC">
              <w:rPr>
                <w:rStyle w:val="ac"/>
                <w:rFonts w:ascii="Times New Roman" w:hAnsi="Times New Roman"/>
                <w:b/>
                <w:bCs/>
                <w:sz w:val="24"/>
                <w:szCs w:val="24"/>
              </w:rPr>
              <w:t xml:space="preserve">527 </w:t>
            </w:r>
            <w:r w:rsidRPr="007B39BC">
              <w:rPr>
                <w:rFonts w:ascii="Times New Roman" w:hAnsi="Times New Roman"/>
                <w:b/>
                <w:bCs/>
                <w:sz w:val="24"/>
                <w:szCs w:val="24"/>
              </w:rPr>
              <w:t xml:space="preserve">настоящего Кодекса, </w:t>
            </w:r>
            <w:r w:rsidRPr="007B39BC">
              <w:rPr>
                <w:rStyle w:val="cf01"/>
                <w:rFonts w:ascii="Times New Roman" w:hAnsi="Times New Roman"/>
                <w:b/>
                <w:bCs/>
                <w:sz w:val="24"/>
                <w:szCs w:val="24"/>
              </w:rPr>
              <w:t>производство, сборка (комплектация) которых осуществляется на территории свободного склада;»;</w:t>
            </w:r>
          </w:p>
          <w:p w:rsidR="00140C21" w:rsidRPr="007B39BC" w:rsidRDefault="00140C21" w:rsidP="00140C21">
            <w:pPr>
              <w:shd w:val="clear" w:color="auto" w:fill="FFFFFF" w:themeFill="background1"/>
              <w:ind w:firstLine="284"/>
              <w:contextualSpacing/>
              <w:jc w:val="both"/>
              <w:rPr>
                <w:rStyle w:val="cf01"/>
                <w:rFonts w:ascii="Times New Roman" w:hAnsi="Times New Roman"/>
                <w:b/>
                <w:bCs/>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p>
          <w:p w:rsidR="00140C21" w:rsidRPr="007B39BC" w:rsidRDefault="00140C21" w:rsidP="00140C21">
            <w:pPr>
              <w:shd w:val="clear" w:color="auto" w:fill="FFFFFF" w:themeFill="background1"/>
              <w:ind w:firstLine="284"/>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«6) осуществляют сборку (комплектацию) подакцизных товаров, предусмотренных подпунктом 6) части первой статьи </w:t>
            </w:r>
            <w:r w:rsidRPr="007B39BC">
              <w:rPr>
                <w:rFonts w:ascii="Times New Roman" w:eastAsia="Times New Roman" w:hAnsi="Times New Roman" w:cs="Times New Roman"/>
                <w:b/>
                <w:bCs/>
                <w:sz w:val="24"/>
                <w:szCs w:val="24"/>
              </w:rPr>
              <w:t>527</w:t>
            </w:r>
            <w:r w:rsidRPr="007B39BC">
              <w:rPr>
                <w:rFonts w:ascii="Times New Roman" w:eastAsia="Times New Roman" w:hAnsi="Times New Roman" w:cs="Times New Roman"/>
                <w:sz w:val="24"/>
                <w:szCs w:val="24"/>
              </w:rPr>
              <w:t xml:space="preserve"> настоящего Кодекса,</w:t>
            </w:r>
            <w:r w:rsidRPr="007B39BC">
              <w:rPr>
                <w:rFonts w:ascii="Times New Roman" w:eastAsia="Times New Roman" w:hAnsi="Times New Roman" w:cs="Segoe UI"/>
                <w:b/>
                <w:bCs/>
                <w:sz w:val="24"/>
                <w:szCs w:val="24"/>
              </w:rPr>
              <w:t xml:space="preserve"> за исключением </w:t>
            </w:r>
            <w:r w:rsidRPr="007B39BC">
              <w:rPr>
                <w:rFonts w:ascii="Times New Roman" w:eastAsia="Times New Roman" w:hAnsi="Times New Roman" w:cs="Times New Roman"/>
                <w:b/>
                <w:bCs/>
                <w:sz w:val="24"/>
                <w:szCs w:val="24"/>
              </w:rPr>
              <w:t>осуществления</w:t>
            </w:r>
            <w:r w:rsidRPr="007B39BC">
              <w:rPr>
                <w:rFonts w:ascii="Times New Roman" w:eastAsia="Times New Roman" w:hAnsi="Times New Roman" w:cs="Segoe UI"/>
                <w:b/>
                <w:bCs/>
                <w:sz w:val="24"/>
                <w:szCs w:val="24"/>
              </w:rPr>
              <w:t xml:space="preserve"> их сборки (комплектации) на территории свободного склада</w:t>
            </w:r>
            <w:r w:rsidRPr="007B39BC">
              <w:rPr>
                <w:rFonts w:ascii="Times New Roman" w:eastAsia="Times New Roman" w:hAnsi="Times New Roman" w:cs="Times New Roman"/>
                <w:sz w:val="24"/>
                <w:szCs w:val="24"/>
              </w:rPr>
              <w:t>.»;</w:t>
            </w:r>
          </w:p>
          <w:p w:rsidR="00140C21" w:rsidRPr="007B39BC" w:rsidRDefault="00140C21" w:rsidP="00140C21">
            <w:pPr>
              <w:shd w:val="clear" w:color="auto" w:fill="FFFFFF" w:themeFill="background1"/>
              <w:ind w:firstLine="284"/>
              <w:contextualSpacing/>
              <w:jc w:val="both"/>
              <w:rPr>
                <w:rFonts w:ascii="Times New Roman" w:hAnsi="Times New Roman"/>
                <w:sz w:val="24"/>
                <w:szCs w:val="24"/>
              </w:rPr>
            </w:pPr>
          </w:p>
        </w:tc>
        <w:tc>
          <w:tcPr>
            <w:tcW w:w="3826" w:type="dxa"/>
            <w:vMerge w:val="restart"/>
            <w:tcBorders>
              <w:top w:val="single" w:sz="4" w:space="0" w:color="000001"/>
              <w:left w:val="single" w:sz="4" w:space="0" w:color="000001"/>
              <w:right w:val="single" w:sz="4" w:space="0" w:color="000001"/>
            </w:tcBorders>
            <w:shd w:val="clear" w:color="auto" w:fill="FFFFFF"/>
          </w:tcPr>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140C21" w:rsidRPr="007B39BC" w:rsidRDefault="00140C21" w:rsidP="00140C21">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В целях исключения двойного налогообложения</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связи с тем, что уплата акциза товара, произведенного на территории свободного склада осуществляется при его выпуске со свободного склада на территорию РК, в соответствии с Таможенным законодательством РК (в таможенном режиме импорт 40), возникает коллизия и двойное налогообложение.</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lastRenderedPageBreak/>
              <w:t>В соответствии с пунктом 1 статьи 292 Кодекса Республики Казахстан от 26 декабря 2017 года «О таможенном регулировании в Республике Казахстан» (далее – Таможенный Кодекс)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i/>
                <w:iCs/>
                <w:sz w:val="24"/>
                <w:szCs w:val="24"/>
                <w:lang w:eastAsia="ru-RU"/>
              </w:rPr>
              <w:t xml:space="preserve">Согласно подпункта 1 пункта 5 статьи 296 Таможенного Кодекса. для вывоза товаров с территории свободного склада на остальную часть таможенной территории Евразийского </w:t>
            </w:r>
            <w:r w:rsidRPr="007B39BC">
              <w:rPr>
                <w:rFonts w:ascii="Times New Roman" w:eastAsia="Times New Roman" w:hAnsi="Times New Roman" w:cs="Times New Roman"/>
                <w:i/>
                <w:iCs/>
                <w:sz w:val="24"/>
                <w:szCs w:val="24"/>
                <w:lang w:eastAsia="ru-RU"/>
              </w:rPr>
              <w:lastRenderedPageBreak/>
              <w:t>экономического союза действие таможенной процедуры свободного склада завершается помещением под таможенные процедуры, указанные в подпунктах 1), 4), 5), 7), 10), 14), 15 и 16) пункта 2 статьи 207 Таможенного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статьи 296 Таможенного Кодекса</w:t>
            </w:r>
            <w:r w:rsidRPr="007B39BC">
              <w:rPr>
                <w:rFonts w:ascii="Times New Roman" w:eastAsia="Times New Roman" w:hAnsi="Times New Roman" w:cs="Times New Roman"/>
                <w:sz w:val="24"/>
                <w:szCs w:val="24"/>
                <w:lang w:eastAsia="ru-RU"/>
              </w:rPr>
              <w:t>.</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На основании вышеизложенного производители автотранспортных средств при выпуске товаров в свободное обращение с территории </w:t>
            </w:r>
            <w:r w:rsidRPr="007B39BC">
              <w:rPr>
                <w:rFonts w:ascii="Times New Roman" w:eastAsia="Times New Roman" w:hAnsi="Times New Roman" w:cs="Times New Roman"/>
                <w:sz w:val="24"/>
                <w:szCs w:val="24"/>
                <w:lang w:eastAsia="ru-RU"/>
              </w:rPr>
              <w:lastRenderedPageBreak/>
              <w:t xml:space="preserve">свободного склада оформляют импортный режим и выпускают декларацию ИМ. 40, в момент оформления импортного режима до выпуска декларации ИМ. 40 уплачивают акциз по действующим ставкам Налогового кодекса.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Однако действующая норма Налогового кодекса (Ст.88 действующего НК РК) обязует их также вставать на учет в связи с осуществлением вида деятельности- производство подакцизных товаров и сдавать форму налоговой отчетности по акцизу.</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Возникает вопрос об определении объекта налогообложения и даты определения оборота по Налоговому кодексу. Так для реализации подакцизных товаров во всех случаях датой совершения операции является день отгрузки (передачи) подакцизных товаров получателю.</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Производитель в данном случае попадает под двойное налогообложение по Таможенному и Налоговому кодексу.</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lastRenderedPageBreak/>
              <w:t xml:space="preserve">В соответствии с подпунктом 4) пункта 1 статьи 74 Таможенного кодекса РК: к таможенным платежам, налогам относится акциз, взимаемый при ввозе товаров на таможенную территорию Евразийского экономического союза.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В соответствии с подпунктом 2) пункта 2 статьи 74 Таможенного кодекса РК, плательщики, порядок исчисления и сроки уплаты, зачета (возврата) и взыскания, начисления, а также льготы по уплате определяются: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таможенным Кодексом и налоговым законодательством Республики Казахстан.</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В соответствии с пунктом 1 Статьи 480 Налогового Кодекса РК,</w:t>
            </w:r>
            <w:r w:rsidRPr="007B39BC">
              <w:rPr>
                <w:rFonts w:ascii="Times New Roman" w:eastAsia="Times New Roman" w:hAnsi="Times New Roman" w:cs="Times New Roman"/>
                <w:b/>
                <w:bCs/>
                <w:i/>
                <w:iCs/>
                <w:sz w:val="24"/>
                <w:szCs w:val="24"/>
                <w:lang w:eastAsia="ru-RU"/>
              </w:rPr>
              <w:t xml:space="preserve"> </w:t>
            </w:r>
            <w:r w:rsidRPr="007B39BC">
              <w:rPr>
                <w:rFonts w:ascii="Times New Roman" w:eastAsia="Times New Roman" w:hAnsi="Times New Roman" w:cs="Times New Roman"/>
                <w:i/>
                <w:iCs/>
                <w:sz w:val="24"/>
                <w:szCs w:val="24"/>
                <w:lang w:eastAsia="ru-RU"/>
              </w:rPr>
              <w:t xml:space="preserve">акцизы на импортируемые подакцизные товары с территории государств, не являющихся членами Евразийского экономического союза, </w:t>
            </w:r>
            <w:r w:rsidRPr="007B39BC">
              <w:rPr>
                <w:rFonts w:ascii="Times New Roman" w:eastAsia="Times New Roman" w:hAnsi="Times New Roman" w:cs="Times New Roman"/>
                <w:i/>
                <w:iCs/>
                <w:sz w:val="24"/>
                <w:szCs w:val="24"/>
                <w:lang w:eastAsia="ru-RU"/>
              </w:rPr>
              <w:lastRenderedPageBreak/>
              <w:t xml:space="preserve">уплачиваются в определяемый таможенным </w:t>
            </w:r>
            <w:hyperlink r:id="rId24"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7B39BC">
                <w:rPr>
                  <w:rFonts w:ascii="Times New Roman" w:eastAsia="Times New Roman" w:hAnsi="Times New Roman" w:cs="Times New Roman"/>
                  <w:i/>
                  <w:iCs/>
                  <w:sz w:val="24"/>
                  <w:szCs w:val="24"/>
                  <w:u w:val="single"/>
                  <w:lang w:eastAsia="ru-RU"/>
                </w:rPr>
                <w:t>законодательством Евразийского экономического союза</w:t>
              </w:r>
            </w:hyperlink>
            <w:r w:rsidRPr="007B39BC">
              <w:rPr>
                <w:rFonts w:ascii="Times New Roman" w:eastAsia="Times New Roman" w:hAnsi="Times New Roman" w:cs="Times New Roman"/>
                <w:i/>
                <w:iCs/>
                <w:sz w:val="24"/>
                <w:szCs w:val="24"/>
                <w:lang w:eastAsia="ru-RU"/>
              </w:rPr>
              <w:t xml:space="preserve"> и (или) </w:t>
            </w:r>
            <w:hyperlink r:id="rId25" w:tooltip="Кодекс Республики Казахстан от 26 декабря 2017 года № 123-VI " w:history="1">
              <w:r w:rsidRPr="007B39BC">
                <w:rPr>
                  <w:rFonts w:ascii="Times New Roman" w:eastAsia="Times New Roman" w:hAnsi="Times New Roman" w:cs="Times New Roman"/>
                  <w:i/>
                  <w:iCs/>
                  <w:sz w:val="24"/>
                  <w:szCs w:val="24"/>
                  <w:u w:val="single"/>
                  <w:lang w:eastAsia="ru-RU"/>
                </w:rPr>
                <w:t>таможенным законодательством Республики Казахстан</w:t>
              </w:r>
            </w:hyperlink>
            <w:r w:rsidRPr="007B39BC">
              <w:rPr>
                <w:rFonts w:ascii="Times New Roman" w:eastAsia="Times New Roman" w:hAnsi="Times New Roman" w:cs="Times New Roman"/>
                <w:i/>
                <w:iCs/>
                <w:sz w:val="24"/>
                <w:szCs w:val="24"/>
                <w:lang w:eastAsia="ru-RU"/>
              </w:rPr>
              <w:t xml:space="preserve"> день для уплаты таможенных платежей, за исключением случаев, предусмотренных пунктом 2 настоящей статьи, в порядке, определенном уполномоченным органом.</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Таким образом администрирование налогового платежа -акциза определено и в Налоговом и в Таможенном кодексах, поскольку уплата акциза предусмотрена и для производителей, и для импортеров подакцизных товаров.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В связи с этим возникает коллизия и двойное налогообложение.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Поэтому в налоговом кодексе необходимо добавить исключение по оплате акциза и сдачи отчетности при осуществлении производства подакцизных товаров, предусмотренных </w:t>
            </w:r>
            <w:hyperlink r:id="rId26" w:anchor="sub_id=4620006" w:tooltip="Кодекс Республики Казахстан от 25 декабря 2017 года № 120-VI " w:history="1">
              <w:r w:rsidRPr="007B39BC">
                <w:rPr>
                  <w:rFonts w:ascii="Times New Roman" w:eastAsia="Times New Roman" w:hAnsi="Times New Roman" w:cs="Times New Roman"/>
                  <w:b/>
                  <w:bCs/>
                  <w:sz w:val="24"/>
                  <w:szCs w:val="24"/>
                  <w:u w:val="single"/>
                  <w:lang w:eastAsia="ru-RU"/>
                </w:rPr>
                <w:t xml:space="preserve">подпунктом 6) </w:t>
              </w:r>
              <w:r w:rsidRPr="007B39BC">
                <w:rPr>
                  <w:rFonts w:ascii="Times New Roman" w:eastAsia="Times New Roman" w:hAnsi="Times New Roman" w:cs="Times New Roman"/>
                  <w:b/>
                  <w:bCs/>
                  <w:sz w:val="24"/>
                  <w:szCs w:val="24"/>
                  <w:u w:val="single"/>
                  <w:lang w:eastAsia="ru-RU"/>
                </w:rPr>
                <w:lastRenderedPageBreak/>
                <w:t xml:space="preserve">части первой статьи </w:t>
              </w:r>
            </w:hyperlink>
            <w:r w:rsidRPr="007B39BC">
              <w:rPr>
                <w:rFonts w:ascii="Times New Roman" w:eastAsia="Times New Roman" w:hAnsi="Times New Roman" w:cs="Times New Roman"/>
                <w:b/>
                <w:bCs/>
                <w:sz w:val="24"/>
                <w:szCs w:val="24"/>
                <w:u w:val="single"/>
                <w:lang w:eastAsia="ru-RU"/>
              </w:rPr>
              <w:t>527</w:t>
            </w:r>
            <w:r w:rsidRPr="007B39BC">
              <w:rPr>
                <w:rFonts w:ascii="Times New Roman" w:eastAsia="Times New Roman" w:hAnsi="Times New Roman" w:cs="Times New Roman"/>
                <w:b/>
                <w:bCs/>
                <w:sz w:val="24"/>
                <w:szCs w:val="24"/>
                <w:lang w:eastAsia="ru-RU"/>
              </w:rPr>
              <w:t xml:space="preserve"> на территории свободного склада</w:t>
            </w:r>
            <w:r w:rsidRPr="007B39BC">
              <w:rPr>
                <w:rFonts w:ascii="Times New Roman" w:eastAsia="Times New Roman" w:hAnsi="Times New Roman" w:cs="Times New Roman"/>
                <w:b/>
                <w:bCs/>
                <w:sz w:val="24"/>
                <w:szCs w:val="24"/>
                <w:u w:val="single"/>
                <w:lang w:eastAsia="ru-RU"/>
              </w:rPr>
              <w:t>.</w:t>
            </w:r>
            <w:r w:rsidRPr="007B39BC">
              <w:rPr>
                <w:rFonts w:ascii="Times New Roman" w:eastAsia="Times New Roman" w:hAnsi="Times New Roman" w:cs="Times New Roman"/>
                <w:b/>
                <w:bCs/>
                <w:sz w:val="24"/>
                <w:szCs w:val="24"/>
                <w:lang w:eastAsia="ru-RU"/>
              </w:rPr>
              <w:t xml:space="preserve">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b/>
                <w:bCs/>
                <w:sz w:val="24"/>
                <w:szCs w:val="24"/>
                <w:lang w:eastAsia="ru-RU"/>
              </w:rPr>
            </w:pP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 xml:space="preserve">Статья 527. Налогового Кодекса </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Перечень подакцизных товаров</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Если иное не установлено настоящей статьей, подакцизными товарами являются:</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140C21" w:rsidRPr="007B39BC" w:rsidRDefault="00140C21" w:rsidP="00140C21">
            <w:pPr>
              <w:shd w:val="clear" w:color="auto" w:fill="FFFFFF" w:themeFill="background1"/>
              <w:ind w:firstLine="284"/>
              <w:jc w:val="both"/>
              <w:rPr>
                <w:rFonts w:ascii="Times New Roman" w:eastAsia="Times New Roman" w:hAnsi="Times New Roman" w:cs="Times New Roman"/>
                <w:i/>
                <w:iCs/>
                <w:sz w:val="24"/>
                <w:szCs w:val="24"/>
                <w:lang w:eastAsia="ru-RU"/>
              </w:rPr>
            </w:pPr>
            <w:r w:rsidRPr="007B39BC">
              <w:rPr>
                <w:rFonts w:ascii="Times New Roman" w:eastAsia="Times New Roman" w:hAnsi="Times New Roman" w:cs="Times New Roman"/>
                <w:i/>
                <w:iCs/>
                <w:sz w:val="24"/>
                <w:szCs w:val="24"/>
                <w:lang w:eastAsia="ru-RU"/>
              </w:rPr>
              <w:t xml:space="preserve">моторные транспортные средства на шасси легкового автомобиля с платформой для грузов и кабиной водителя, отделенной от грузового отсека </w:t>
            </w:r>
            <w:r w:rsidRPr="007B39BC">
              <w:rPr>
                <w:rFonts w:ascii="Times New Roman" w:eastAsia="Times New Roman" w:hAnsi="Times New Roman" w:cs="Times New Roman"/>
                <w:i/>
                <w:iCs/>
                <w:sz w:val="24"/>
                <w:szCs w:val="24"/>
                <w:lang w:eastAsia="ru-RU"/>
              </w:rPr>
              <w:lastRenderedPageBreak/>
              <w:t>жесткой стационарной перегородкой,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140C21" w:rsidRPr="007B39BC" w:rsidRDefault="00140C21" w:rsidP="00140C21">
            <w:pPr>
              <w:shd w:val="clear" w:color="auto" w:fill="FFFFFF" w:themeFill="background1"/>
              <w:jc w:val="center"/>
              <w:rPr>
                <w:rFonts w:ascii="Times New Roman" w:eastAsia="Interstate-Light" w:hAnsi="Times New Roman"/>
                <w:b/>
                <w:bCs/>
                <w:sz w:val="24"/>
                <w:szCs w:val="24"/>
              </w:rPr>
            </w:pPr>
          </w:p>
        </w:tc>
        <w:tc>
          <w:tcPr>
            <w:tcW w:w="1844" w:type="dxa"/>
            <w:tcBorders>
              <w:top w:val="single" w:sz="4" w:space="0" w:color="000001"/>
              <w:left w:val="single" w:sz="4" w:space="0" w:color="000001"/>
            </w:tcBorders>
            <w:shd w:val="clear" w:color="auto" w:fill="FFFFFF"/>
          </w:tcPr>
          <w:p w:rsidR="00140C21" w:rsidRPr="007B39BC" w:rsidRDefault="00140C21" w:rsidP="00140C21">
            <w:pP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lastRenderedPageBreak/>
              <w:t xml:space="preserve">Доработано </w:t>
            </w:r>
          </w:p>
          <w:p w:rsidR="00140C21" w:rsidRPr="007B39BC" w:rsidRDefault="00140C21" w:rsidP="00140C21">
            <w:pPr>
              <w:rPr>
                <w:rFonts w:ascii="Times New Roman" w:eastAsia="Times New Roman" w:hAnsi="Times New Roman" w:cs="Times New Roman"/>
                <w:b/>
                <w:bCs/>
                <w:sz w:val="24"/>
                <w:szCs w:val="24"/>
                <w:lang w:eastAsia="ru-RU"/>
              </w:rPr>
            </w:pPr>
          </w:p>
          <w:p w:rsidR="00140C21" w:rsidRDefault="00140C21" w:rsidP="00140C21">
            <w:pPr>
              <w:rPr>
                <w:rFonts w:ascii="Times New Roman" w:eastAsia="Times New Roman" w:hAnsi="Times New Roman" w:cs="Times New Roman"/>
                <w:b/>
                <w:bCs/>
                <w:sz w:val="24"/>
                <w:szCs w:val="24"/>
                <w:lang w:eastAsia="ru-RU"/>
              </w:rPr>
            </w:pPr>
          </w:p>
          <w:p w:rsidR="00D4365A" w:rsidRDefault="00D4365A" w:rsidP="00140C21">
            <w:pPr>
              <w:rPr>
                <w:rFonts w:ascii="Times New Roman" w:eastAsia="Times New Roman" w:hAnsi="Times New Roman" w:cs="Times New Roman"/>
                <w:b/>
                <w:bCs/>
                <w:sz w:val="24"/>
                <w:szCs w:val="24"/>
                <w:lang w:eastAsia="ru-RU"/>
              </w:rPr>
            </w:pPr>
          </w:p>
          <w:p w:rsidR="00D4365A" w:rsidRPr="007B39BC" w:rsidRDefault="00D4365A" w:rsidP="00140C21">
            <w:pPr>
              <w:rPr>
                <w:rFonts w:ascii="Times New Roman" w:eastAsia="Times New Roman" w:hAnsi="Times New Roman" w:cs="Times New Roman"/>
                <w:b/>
                <w:bCs/>
                <w:sz w:val="24"/>
                <w:szCs w:val="24"/>
                <w:lang w:eastAsia="ru-RU"/>
              </w:rPr>
            </w:pPr>
          </w:p>
          <w:p w:rsidR="00140C21" w:rsidRPr="007B39BC" w:rsidRDefault="00140C21" w:rsidP="00140C21">
            <w:pP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Частично поддержано ПРК</w:t>
            </w:r>
          </w:p>
          <w:p w:rsidR="00D4365A" w:rsidRDefault="00D4365A" w:rsidP="00D4365A">
            <w:pPr>
              <w:jc w:val="both"/>
              <w:rPr>
                <w:rFonts w:ascii="Times New Roman" w:hAnsi="Times New Roman" w:cs="Times New Roman"/>
                <w:b/>
                <w:sz w:val="20"/>
                <w:szCs w:val="20"/>
              </w:rPr>
            </w:pPr>
          </w:p>
          <w:p w:rsidR="00140C21" w:rsidRPr="007B39BC" w:rsidRDefault="00140C21" w:rsidP="00D4365A">
            <w:pPr>
              <w:jc w:val="both"/>
              <w:rPr>
                <w:rFonts w:ascii="Times New Roman" w:hAnsi="Times New Roman" w:cs="Times New Roman"/>
                <w:sz w:val="20"/>
                <w:szCs w:val="20"/>
              </w:rPr>
            </w:pPr>
            <w:r w:rsidRPr="007B39BC">
              <w:rPr>
                <w:rFonts w:ascii="Times New Roman" w:hAnsi="Times New Roman" w:cs="Times New Roman"/>
                <w:b/>
                <w:sz w:val="20"/>
                <w:szCs w:val="20"/>
              </w:rPr>
              <w:t>по позиции 18</w:t>
            </w:r>
            <w:r w:rsidRPr="007B39BC">
              <w:rPr>
                <w:rFonts w:ascii="Times New Roman" w:hAnsi="Times New Roman" w:cs="Times New Roman"/>
                <w:sz w:val="20"/>
                <w:szCs w:val="20"/>
              </w:rPr>
              <w:t xml:space="preserve"> относительно дополнения подпунктов 1) и 6) пункта 1 статьи 526 проекта отмечаем, что на территории свободного склада могут размещаться все товары, помещенные под процедуру свободного склада, в этой связи </w:t>
            </w:r>
            <w:r w:rsidRPr="007B39BC">
              <w:rPr>
                <w:rFonts w:ascii="Times New Roman" w:hAnsi="Times New Roman" w:cs="Times New Roman"/>
                <w:sz w:val="20"/>
                <w:szCs w:val="20"/>
              </w:rPr>
              <w:lastRenderedPageBreak/>
              <w:t>предлагаемая редакция не поддерживается. В целях исключения двойного налогообложения предлагается изложить подпункты 1) и 6) пункта 1 статьи 526 проекта в следующей редакции:</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«1) производят подакцизные товары на территории Республики Казахстан, за исключением импорта подакцизных товаров, по которым произведена уплата, в соответствии с таможенным законодательством Республики Казахстан, а также при наличии соглашения о промышленной сборке;»;</w:t>
            </w:r>
          </w:p>
          <w:p w:rsidR="00140C21" w:rsidRPr="007B39BC" w:rsidRDefault="00140C21" w:rsidP="00140C21">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«6) осуществляют </w:t>
            </w:r>
            <w:r w:rsidRPr="007B39BC">
              <w:rPr>
                <w:rFonts w:ascii="Times New Roman" w:hAnsi="Times New Roman" w:cs="Times New Roman"/>
                <w:sz w:val="20"/>
                <w:szCs w:val="20"/>
              </w:rPr>
              <w:lastRenderedPageBreak/>
              <w:t>сборку (комплектацию) подакцизных товаров, предусмотренных подпунктом 6) части первой статьи 527 настоящего Кодекса, за исключением импорта подакцизных товаров, по которым произведена уплата, в соответствии с таможенным законодательством Республики Казахстан, а также при наличии соглашения о промышленной сборке;»;</w:t>
            </w:r>
          </w:p>
          <w:p w:rsidR="00140C21" w:rsidRPr="007B39BC" w:rsidRDefault="00140C21" w:rsidP="00140C21">
            <w:pPr>
              <w:ind w:firstLine="284"/>
              <w:jc w:val="center"/>
              <w:rPr>
                <w:rFonts w:ascii="Times New Roman" w:eastAsia="Times New Roman" w:hAnsi="Times New Roman" w:cs="Times New Roman"/>
                <w:b/>
                <w:bCs/>
                <w:sz w:val="24"/>
                <w:szCs w:val="24"/>
                <w:lang w:eastAsia="ru-RU"/>
              </w:rPr>
            </w:pPr>
          </w:p>
        </w:tc>
      </w:tr>
      <w:tr w:rsidR="00140C21" w:rsidRPr="00B071DA" w:rsidTr="00211AB9">
        <w:tc>
          <w:tcPr>
            <w:tcW w:w="568" w:type="dxa"/>
          </w:tcPr>
          <w:p w:rsidR="00140C21" w:rsidRPr="00B071DA" w:rsidRDefault="00140C21" w:rsidP="00140C2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 xml:space="preserve">абзац второй подпункт 1) пункта 1 </w:t>
            </w:r>
          </w:p>
          <w:p w:rsidR="00140C21" w:rsidRPr="007B39BC" w:rsidRDefault="00140C21" w:rsidP="00140C21">
            <w:pPr>
              <w:shd w:val="clear" w:color="auto" w:fill="FFFFFF" w:themeFill="background1"/>
              <w:jc w:val="center"/>
              <w:rPr>
                <w:rFonts w:ascii="Times New Roman" w:hAnsi="Times New Roman"/>
                <w:sz w:val="24"/>
                <w:szCs w:val="24"/>
              </w:rPr>
            </w:pPr>
            <w:r w:rsidRPr="007B39BC">
              <w:rPr>
                <w:rFonts w:ascii="Times New Roman" w:hAnsi="Times New Roman"/>
                <w:sz w:val="24"/>
                <w:szCs w:val="24"/>
              </w:rPr>
              <w:t>статьи 529 проекта</w:t>
            </w:r>
          </w:p>
          <w:p w:rsidR="00140C21" w:rsidRPr="007B39BC" w:rsidRDefault="00140C21" w:rsidP="00140C21">
            <w:pPr>
              <w:shd w:val="clear" w:color="auto" w:fill="FFFFFF" w:themeFill="background1"/>
              <w:jc w:val="both"/>
              <w:rPr>
                <w:rFonts w:ascii="Times New Roman" w:hAnsi="Times New Roman"/>
                <w:sz w:val="24"/>
                <w:szCs w:val="24"/>
              </w:rPr>
            </w:pPr>
          </w:p>
          <w:p w:rsidR="00140C21" w:rsidRPr="007B39BC" w:rsidRDefault="00140C21" w:rsidP="00140C21">
            <w:pPr>
              <w:shd w:val="clear" w:color="auto" w:fill="FFFFFF" w:themeFill="background1"/>
              <w:jc w:val="both"/>
              <w:rPr>
                <w:rFonts w:ascii="Times New Roman" w:hAnsi="Times New Roman"/>
                <w:sz w:val="24"/>
                <w:szCs w:val="24"/>
              </w:rPr>
            </w:pPr>
          </w:p>
          <w:p w:rsidR="00140C21" w:rsidRPr="007B39BC" w:rsidRDefault="00140C21" w:rsidP="00140C21">
            <w:pPr>
              <w:shd w:val="clear" w:color="auto" w:fill="FFFFFF" w:themeFill="background1"/>
              <w:jc w:val="both"/>
              <w:rPr>
                <w:rFonts w:ascii="Times New Roman" w:hAnsi="Times New Roman"/>
                <w:sz w:val="24"/>
                <w:szCs w:val="24"/>
              </w:rPr>
            </w:pPr>
          </w:p>
        </w:tc>
        <w:tc>
          <w:tcPr>
            <w:tcW w:w="3828" w:type="dxa"/>
          </w:tcPr>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Статья 529. Объект налогообложения</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b/>
                <w:sz w:val="24"/>
                <w:szCs w:val="24"/>
              </w:rPr>
            </w:pP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1. Объектом обложения акцизом являются:</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1) следующие операции, осуществляемые плательщиком акциза, с произведенными и (или) </w:t>
            </w:r>
            <w:r w:rsidRPr="007B39BC">
              <w:rPr>
                <w:rFonts w:ascii="Times New Roman" w:eastAsia="Calibri" w:hAnsi="Times New Roman" w:cs="Times New Roman"/>
                <w:sz w:val="24"/>
                <w:szCs w:val="24"/>
              </w:rPr>
              <w:lastRenderedPageBreak/>
              <w:t xml:space="preserve">добытыми, и (или) </w:t>
            </w:r>
            <w:proofErr w:type="spellStart"/>
            <w:r w:rsidRPr="007B39BC">
              <w:rPr>
                <w:rFonts w:ascii="Times New Roman" w:eastAsia="Calibri" w:hAnsi="Times New Roman" w:cs="Times New Roman"/>
                <w:sz w:val="24"/>
                <w:szCs w:val="24"/>
              </w:rPr>
              <w:t>розлитыми</w:t>
            </w:r>
            <w:proofErr w:type="spellEnd"/>
            <w:r w:rsidRPr="007B39BC">
              <w:rPr>
                <w:rFonts w:ascii="Times New Roman" w:eastAsia="Calibri" w:hAnsi="Times New Roman" w:cs="Times New Roman"/>
                <w:sz w:val="24"/>
                <w:szCs w:val="24"/>
              </w:rPr>
              <w:t xml:space="preserve"> им подакцизными товарами:</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реализация подакцизных </w:t>
            </w:r>
            <w:r w:rsidRPr="007B39BC">
              <w:rPr>
                <w:rFonts w:ascii="Times New Roman" w:eastAsia="Calibri" w:hAnsi="Times New Roman" w:cs="Times New Roman"/>
                <w:b/>
                <w:sz w:val="24"/>
                <w:szCs w:val="24"/>
              </w:rPr>
              <w:t>товаров;</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передача подакцизных товаров на переработку на давальческой основе;</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передача подакцизных товаров, являющихся продуктом переработки давальческих сырья и материалов, в том числе подакцизных;</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взнос в уставный капитал;</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отгрузка подакцизных товаров, осуществляемая производителем своим структурным подразделениям;</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использование производителем произведенных и (или) добытых, и (или) </w:t>
            </w:r>
            <w:proofErr w:type="spellStart"/>
            <w:r w:rsidRPr="007B39BC">
              <w:rPr>
                <w:rFonts w:ascii="Times New Roman" w:eastAsia="Calibri" w:hAnsi="Times New Roman" w:cs="Times New Roman"/>
                <w:sz w:val="24"/>
                <w:szCs w:val="24"/>
              </w:rPr>
              <w:t>розлитых</w:t>
            </w:r>
            <w:proofErr w:type="spellEnd"/>
            <w:r w:rsidRPr="007B39BC">
              <w:rPr>
                <w:rFonts w:ascii="Times New Roman" w:eastAsia="Calibri" w:hAnsi="Times New Roman" w:cs="Times New Roman"/>
                <w:sz w:val="24"/>
                <w:szCs w:val="24"/>
              </w:rPr>
              <w:t xml:space="preserve"> подакцизных товаров для собственных производственных нужд и для собственного </w:t>
            </w:r>
            <w:r w:rsidRPr="007B39BC">
              <w:rPr>
                <w:rFonts w:ascii="Times New Roman" w:eastAsia="Calibri" w:hAnsi="Times New Roman" w:cs="Times New Roman"/>
                <w:sz w:val="24"/>
                <w:szCs w:val="24"/>
              </w:rPr>
              <w:lastRenderedPageBreak/>
              <w:t>производства подакцизных товаров;</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перемещение подакцизных товаров, осуществляемое производителем с указанного в лицензии адреса производства;</w:t>
            </w:r>
          </w:p>
          <w:p w:rsidR="00140C21" w:rsidRPr="007B39BC" w:rsidRDefault="00140C21" w:rsidP="00140C21">
            <w:pPr>
              <w:shd w:val="clear" w:color="auto" w:fill="FFFFFF" w:themeFill="background1"/>
              <w:ind w:firstLine="465"/>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 xml:space="preserve">2) оптовая реализация бензина (за исключением авиационного), дизельного топлива, </w:t>
            </w:r>
            <w:proofErr w:type="spellStart"/>
            <w:r w:rsidRPr="007B39BC">
              <w:rPr>
                <w:rFonts w:ascii="Times New Roman" w:eastAsia="Calibri" w:hAnsi="Times New Roman" w:cs="Times New Roman"/>
                <w:sz w:val="24"/>
                <w:szCs w:val="24"/>
              </w:rPr>
              <w:t>газохола</w:t>
            </w:r>
            <w:proofErr w:type="spellEnd"/>
            <w:r w:rsidRPr="007B39BC">
              <w:rPr>
                <w:rFonts w:ascii="Times New Roman" w:eastAsia="Calibri" w:hAnsi="Times New Roman" w:cs="Times New Roman"/>
                <w:sz w:val="24"/>
                <w:szCs w:val="24"/>
              </w:rPr>
              <w:t xml:space="preserve">, </w:t>
            </w:r>
            <w:proofErr w:type="spellStart"/>
            <w:r w:rsidRPr="007B39BC">
              <w:rPr>
                <w:rFonts w:ascii="Times New Roman" w:eastAsia="Calibri" w:hAnsi="Times New Roman" w:cs="Times New Roman"/>
                <w:sz w:val="24"/>
                <w:szCs w:val="24"/>
              </w:rPr>
              <w:t>бензанола</w:t>
            </w:r>
            <w:proofErr w:type="spellEnd"/>
            <w:r w:rsidRPr="007B39BC">
              <w:rPr>
                <w:rFonts w:ascii="Times New Roman" w:eastAsia="Calibri" w:hAnsi="Times New Roman" w:cs="Times New Roman"/>
                <w:sz w:val="24"/>
                <w:szCs w:val="24"/>
              </w:rPr>
              <w:t xml:space="preserve">, </w:t>
            </w:r>
            <w:proofErr w:type="spellStart"/>
            <w:r w:rsidRPr="007B39BC">
              <w:rPr>
                <w:rFonts w:ascii="Times New Roman" w:eastAsia="Calibri" w:hAnsi="Times New Roman" w:cs="Times New Roman"/>
                <w:sz w:val="24"/>
                <w:szCs w:val="24"/>
              </w:rPr>
              <w:t>нефраса</w:t>
            </w:r>
            <w:proofErr w:type="spellEnd"/>
            <w:r w:rsidRPr="007B39BC">
              <w:rPr>
                <w:rFonts w:ascii="Times New Roman" w:eastAsia="Calibri" w:hAnsi="Times New Roman" w:cs="Times New Roman"/>
                <w:sz w:val="24"/>
                <w:szCs w:val="24"/>
              </w:rPr>
              <w:t>, смеси легких углеводородов и экологического топлива;</w:t>
            </w:r>
          </w:p>
          <w:p w:rsidR="00140C21" w:rsidRPr="007B39BC" w:rsidRDefault="00140C21" w:rsidP="00140C21">
            <w:pPr>
              <w:pStyle w:val="ad"/>
              <w:shd w:val="clear" w:color="auto" w:fill="FFFFFF" w:themeFill="background1"/>
              <w:ind w:firstLine="465"/>
              <w:jc w:val="both"/>
              <w:rPr>
                <w:rFonts w:ascii="Times New Roman" w:hAnsi="Times New Roman" w:cs="Times New Roman"/>
                <w:bCs/>
                <w:sz w:val="24"/>
                <w:szCs w:val="24"/>
              </w:rPr>
            </w:pPr>
            <w:r w:rsidRPr="007B39BC">
              <w:rPr>
                <w:rFonts w:ascii="Times New Roman" w:hAnsi="Times New Roman" w:cs="Times New Roman"/>
                <w:bCs/>
                <w:sz w:val="24"/>
                <w:szCs w:val="24"/>
              </w:rPr>
              <w:t>…</w:t>
            </w:r>
          </w:p>
        </w:tc>
        <w:tc>
          <w:tcPr>
            <w:tcW w:w="3967" w:type="dxa"/>
            <w:tcBorders>
              <w:right w:val="single" w:sz="4" w:space="0" w:color="000001"/>
            </w:tcBorders>
          </w:tcPr>
          <w:p w:rsidR="00140C21" w:rsidRPr="007B39BC" w:rsidRDefault="00140C21" w:rsidP="00140C21">
            <w:pPr>
              <w:pStyle w:val="ad"/>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абзац второй подпункта 1) </w:t>
            </w:r>
            <w:r w:rsidRPr="007B39BC">
              <w:rPr>
                <w:rFonts w:ascii="Times New Roman" w:hAnsi="Times New Roman" w:cs="Times New Roman"/>
                <w:sz w:val="24"/>
                <w:szCs w:val="24"/>
              </w:rPr>
              <w:t>пункта 1 статьи 529 проекта изложить в следующей редакции:</w:t>
            </w:r>
          </w:p>
          <w:p w:rsidR="00140C21" w:rsidRPr="007B39BC" w:rsidRDefault="00140C21" w:rsidP="00140C21">
            <w:pPr>
              <w:pStyle w:val="ad"/>
              <w:shd w:val="clear" w:color="auto" w:fill="FFFFFF" w:themeFill="background1"/>
              <w:ind w:firstLine="284"/>
              <w:jc w:val="both"/>
              <w:rPr>
                <w:rFonts w:ascii="Times New Roman" w:hAnsi="Times New Roman" w:cs="Times New Roman"/>
                <w:bCs/>
                <w:sz w:val="24"/>
                <w:szCs w:val="24"/>
              </w:rPr>
            </w:pPr>
            <w:r w:rsidRPr="007B39BC">
              <w:rPr>
                <w:rFonts w:ascii="Times New Roman" w:hAnsi="Times New Roman" w:cs="Times New Roman"/>
                <w:b/>
                <w:sz w:val="24"/>
                <w:szCs w:val="24"/>
              </w:rPr>
              <w:t>«</w:t>
            </w:r>
            <w:r w:rsidRPr="007B39BC">
              <w:rPr>
                <w:rFonts w:ascii="Times New Roman" w:hAnsi="Times New Roman"/>
                <w:bCs/>
                <w:sz w:val="24"/>
                <w:szCs w:val="24"/>
              </w:rPr>
              <w:t>реализация подакцизных товаров</w:t>
            </w:r>
            <w:r w:rsidRPr="007B39BC">
              <w:rPr>
                <w:rFonts w:ascii="Times New Roman" w:hAnsi="Times New Roman"/>
                <w:b/>
                <w:sz w:val="24"/>
                <w:szCs w:val="24"/>
              </w:rPr>
              <w:t>,</w:t>
            </w:r>
            <w:r w:rsidRPr="007B39BC">
              <w:rPr>
                <w:rStyle w:val="cf01"/>
                <w:rFonts w:ascii="Times New Roman" w:hAnsi="Times New Roman"/>
                <w:b/>
                <w:bCs/>
                <w:sz w:val="24"/>
                <w:szCs w:val="24"/>
              </w:rPr>
              <w:t xml:space="preserve"> за исключением товаров,</w:t>
            </w:r>
            <w:r w:rsidRPr="007B39BC">
              <w:rPr>
                <w:rFonts w:ascii="Times New Roman" w:hAnsi="Times New Roman"/>
                <w:b/>
                <w:bCs/>
                <w:sz w:val="24"/>
                <w:szCs w:val="24"/>
              </w:rPr>
              <w:t xml:space="preserve"> предусмотренных </w:t>
            </w:r>
            <w:hyperlink r:id="rId27" w:anchor="sub_id=4620006" w:tooltip="Кодекс Республики Казахстан от 25 декабря 2017 года № 120-VI " w:history="1">
              <w:r w:rsidRPr="007B39BC">
                <w:rPr>
                  <w:rStyle w:val="ac"/>
                  <w:rFonts w:ascii="Times New Roman" w:hAnsi="Times New Roman"/>
                  <w:b/>
                  <w:bCs/>
                  <w:sz w:val="24"/>
                  <w:szCs w:val="24"/>
                </w:rPr>
                <w:t xml:space="preserve">подпунктом 6) части первой статьи </w:t>
              </w:r>
            </w:hyperlink>
            <w:r w:rsidRPr="007B39BC">
              <w:rPr>
                <w:rStyle w:val="ac"/>
                <w:rFonts w:ascii="Times New Roman" w:hAnsi="Times New Roman"/>
                <w:b/>
                <w:bCs/>
                <w:sz w:val="24"/>
                <w:szCs w:val="24"/>
              </w:rPr>
              <w:t xml:space="preserve">527 </w:t>
            </w:r>
            <w:r w:rsidRPr="007B39BC">
              <w:rPr>
                <w:rFonts w:ascii="Times New Roman" w:hAnsi="Times New Roman"/>
                <w:b/>
                <w:bCs/>
                <w:sz w:val="24"/>
                <w:szCs w:val="24"/>
              </w:rPr>
              <w:t xml:space="preserve">настоящего Кодекса, </w:t>
            </w:r>
            <w:r w:rsidRPr="007B39BC">
              <w:rPr>
                <w:rStyle w:val="cf01"/>
                <w:rFonts w:ascii="Times New Roman" w:hAnsi="Times New Roman"/>
                <w:b/>
                <w:bCs/>
                <w:sz w:val="24"/>
                <w:szCs w:val="24"/>
              </w:rPr>
              <w:t xml:space="preserve">производство, сборка </w:t>
            </w:r>
            <w:r w:rsidRPr="007B39BC">
              <w:rPr>
                <w:rStyle w:val="cf01"/>
                <w:rFonts w:ascii="Times New Roman" w:hAnsi="Times New Roman"/>
                <w:b/>
                <w:bCs/>
                <w:sz w:val="24"/>
                <w:szCs w:val="24"/>
              </w:rPr>
              <w:lastRenderedPageBreak/>
              <w:t>(комплектация) которых осуществляется на территории свободного склада»</w:t>
            </w:r>
            <w:r w:rsidRPr="007B39BC">
              <w:rPr>
                <w:rFonts w:ascii="Times New Roman" w:hAnsi="Times New Roman"/>
                <w:bCs/>
                <w:sz w:val="24"/>
                <w:szCs w:val="24"/>
              </w:rPr>
              <w:t>;</w:t>
            </w:r>
          </w:p>
        </w:tc>
        <w:tc>
          <w:tcPr>
            <w:tcW w:w="3826" w:type="dxa"/>
            <w:vMerge/>
            <w:tcBorders>
              <w:left w:val="single" w:sz="4" w:space="0" w:color="000001"/>
              <w:bottom w:val="single" w:sz="4" w:space="0" w:color="auto"/>
              <w:right w:val="single" w:sz="4" w:space="0" w:color="000001"/>
            </w:tcBorders>
          </w:tcPr>
          <w:p w:rsidR="00140C21" w:rsidRPr="00B071DA" w:rsidRDefault="00140C21" w:rsidP="00140C21">
            <w:pPr>
              <w:jc w:val="both"/>
              <w:rPr>
                <w:rFonts w:ascii="Times New Roman" w:hAnsi="Times New Roman" w:cs="Times New Roman"/>
                <w:bCs/>
                <w:sz w:val="24"/>
                <w:szCs w:val="24"/>
              </w:rPr>
            </w:pPr>
          </w:p>
        </w:tc>
        <w:tc>
          <w:tcPr>
            <w:tcW w:w="1844" w:type="dxa"/>
            <w:tcBorders>
              <w:left w:val="single" w:sz="4" w:space="0" w:color="000001"/>
            </w:tcBorders>
          </w:tcPr>
          <w:p w:rsidR="00140C21" w:rsidRPr="00211AB9" w:rsidRDefault="00140C21" w:rsidP="00140C21">
            <w:pPr>
              <w:widowControl w:val="0"/>
              <w:jc w:val="both"/>
              <w:rPr>
                <w:rFonts w:ascii="Times New Roman" w:eastAsia="Times New Roman" w:hAnsi="Times New Roman" w:cs="Times New Roman"/>
                <w:b/>
                <w:sz w:val="24"/>
                <w:szCs w:val="24"/>
                <w:lang w:eastAsia="ru-RU"/>
              </w:rPr>
            </w:pPr>
            <w:r w:rsidRPr="00211AB9">
              <w:rPr>
                <w:rFonts w:ascii="Times New Roman" w:eastAsia="Times New Roman" w:hAnsi="Times New Roman" w:cs="Times New Roman"/>
                <w:b/>
                <w:sz w:val="24"/>
                <w:szCs w:val="24"/>
                <w:lang w:eastAsia="ru-RU"/>
              </w:rPr>
              <w:t>Доработано</w:t>
            </w:r>
          </w:p>
          <w:p w:rsidR="00140C21" w:rsidRPr="00211AB9" w:rsidRDefault="00140C21" w:rsidP="00140C21">
            <w:pPr>
              <w:widowControl w:val="0"/>
              <w:jc w:val="both"/>
              <w:rPr>
                <w:rFonts w:ascii="Times New Roman" w:eastAsia="Times New Roman" w:hAnsi="Times New Roman" w:cs="Times New Roman"/>
                <w:b/>
                <w:sz w:val="24"/>
                <w:szCs w:val="24"/>
                <w:lang w:eastAsia="ru-RU"/>
              </w:rPr>
            </w:pPr>
          </w:p>
          <w:p w:rsidR="00140C21" w:rsidRPr="00211AB9" w:rsidRDefault="00140C21" w:rsidP="00140C21">
            <w:pPr>
              <w:widowControl w:val="0"/>
              <w:jc w:val="both"/>
              <w:rPr>
                <w:rFonts w:ascii="Times New Roman" w:eastAsia="Times New Roman" w:hAnsi="Times New Roman" w:cs="Times New Roman"/>
                <w:b/>
                <w:sz w:val="24"/>
                <w:szCs w:val="24"/>
                <w:lang w:eastAsia="ru-RU"/>
              </w:rPr>
            </w:pPr>
          </w:p>
          <w:p w:rsidR="00140C21" w:rsidRPr="00211AB9" w:rsidRDefault="00140C21" w:rsidP="00140C21">
            <w:pPr>
              <w:widowControl w:val="0"/>
              <w:jc w:val="both"/>
              <w:rPr>
                <w:rFonts w:ascii="Times New Roman" w:eastAsia="Times New Roman" w:hAnsi="Times New Roman" w:cs="Times New Roman"/>
                <w:b/>
                <w:sz w:val="24"/>
                <w:szCs w:val="24"/>
                <w:lang w:eastAsia="ru-RU"/>
              </w:rPr>
            </w:pPr>
            <w:r w:rsidRPr="00211AB9">
              <w:rPr>
                <w:rFonts w:ascii="Times New Roman" w:eastAsia="Times New Roman" w:hAnsi="Times New Roman" w:cs="Times New Roman"/>
                <w:b/>
                <w:sz w:val="24"/>
                <w:szCs w:val="24"/>
                <w:lang w:eastAsia="ru-RU"/>
              </w:rPr>
              <w:t>Частично поддержано ПРК</w:t>
            </w:r>
          </w:p>
          <w:p w:rsidR="00140C21" w:rsidRPr="00211AB9" w:rsidRDefault="00140C21" w:rsidP="00140C21">
            <w:pPr>
              <w:widowControl w:val="0"/>
              <w:jc w:val="both"/>
              <w:rPr>
                <w:rFonts w:ascii="Times New Roman" w:eastAsia="Times New Roman" w:hAnsi="Times New Roman" w:cs="Times New Roman"/>
                <w:b/>
                <w:sz w:val="24"/>
                <w:szCs w:val="24"/>
                <w:lang w:eastAsia="ru-RU"/>
              </w:rPr>
            </w:pPr>
          </w:p>
          <w:p w:rsidR="00140C21" w:rsidRPr="00211AB9" w:rsidRDefault="00140C21" w:rsidP="00D4365A">
            <w:pPr>
              <w:jc w:val="both"/>
              <w:rPr>
                <w:rFonts w:ascii="Times New Roman" w:eastAsia="Calibri" w:hAnsi="Times New Roman" w:cs="Times New Roman"/>
                <w:sz w:val="20"/>
                <w:szCs w:val="20"/>
              </w:rPr>
            </w:pPr>
            <w:r w:rsidRPr="00211AB9">
              <w:rPr>
                <w:rFonts w:ascii="Times New Roman" w:eastAsia="Calibri" w:hAnsi="Times New Roman" w:cs="Times New Roman"/>
                <w:b/>
                <w:sz w:val="20"/>
                <w:szCs w:val="20"/>
              </w:rPr>
              <w:t>по позиции 19</w:t>
            </w:r>
            <w:r w:rsidRPr="00211AB9">
              <w:rPr>
                <w:rFonts w:ascii="Times New Roman" w:eastAsia="Calibri" w:hAnsi="Times New Roman" w:cs="Times New Roman"/>
                <w:sz w:val="20"/>
                <w:szCs w:val="20"/>
              </w:rPr>
              <w:t xml:space="preserve"> относительно дополнения абзаца </w:t>
            </w:r>
            <w:r w:rsidRPr="00211AB9">
              <w:rPr>
                <w:rFonts w:ascii="Times New Roman" w:eastAsia="Calibri" w:hAnsi="Times New Roman" w:cs="Times New Roman"/>
                <w:sz w:val="20"/>
                <w:szCs w:val="20"/>
              </w:rPr>
              <w:lastRenderedPageBreak/>
              <w:t>второго подпункта 1) пункта 1 статьи 529 проекта отмечаем, что на территории свободного склада могут размещаться все товары, помещенные под процедуру свободного склада, в этой связи предлагаемая редакция не поддерживается. В целях исключения двойного налогообложения предлагается изложить абзац второй подпункта 1) пункта 1 статьи 529 проекта в следующей редакции:</w:t>
            </w:r>
          </w:p>
          <w:p w:rsidR="00140C21" w:rsidRPr="00211AB9" w:rsidRDefault="00140C21" w:rsidP="00140C21">
            <w:pPr>
              <w:ind w:firstLine="709"/>
              <w:jc w:val="both"/>
              <w:rPr>
                <w:rFonts w:ascii="Times New Roman" w:eastAsia="Calibri" w:hAnsi="Times New Roman" w:cs="Times New Roman"/>
                <w:sz w:val="20"/>
                <w:szCs w:val="20"/>
              </w:rPr>
            </w:pPr>
            <w:r w:rsidRPr="00211AB9">
              <w:rPr>
                <w:rFonts w:ascii="Times New Roman" w:eastAsia="Calibri" w:hAnsi="Times New Roman" w:cs="Times New Roman"/>
                <w:sz w:val="20"/>
                <w:szCs w:val="20"/>
              </w:rPr>
              <w:t xml:space="preserve">«реализация подакцизных товаров, за исключением импорта подакцизных товаров, по которым произведена уплата, в соответствии с таможенным </w:t>
            </w:r>
            <w:r w:rsidRPr="00211AB9">
              <w:rPr>
                <w:rFonts w:ascii="Times New Roman" w:eastAsia="Calibri" w:hAnsi="Times New Roman" w:cs="Times New Roman"/>
                <w:sz w:val="20"/>
                <w:szCs w:val="20"/>
              </w:rPr>
              <w:lastRenderedPageBreak/>
              <w:t>законодательством Республики Казахстан, а также при наличии соглашения о промышленной сборке.»;</w:t>
            </w:r>
          </w:p>
          <w:p w:rsidR="00140C21" w:rsidRPr="00B071DA" w:rsidRDefault="00140C21" w:rsidP="00140C2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60883" w:rsidRPr="00B071DA" w:rsidTr="00E95077">
        <w:tc>
          <w:tcPr>
            <w:tcW w:w="568" w:type="dxa"/>
          </w:tcPr>
          <w:p w:rsidR="00860883" w:rsidRPr="00B071DA" w:rsidRDefault="00860883" w:rsidP="0086088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60883" w:rsidRPr="007B39BC" w:rsidRDefault="00860883" w:rsidP="00860883">
            <w:pPr>
              <w:pStyle w:val="a4"/>
              <w:shd w:val="clear" w:color="auto" w:fill="FFFFFF" w:themeFill="background1"/>
              <w:spacing w:before="0" w:beforeAutospacing="0" w:after="0" w:afterAutospacing="0"/>
              <w:contextualSpacing/>
              <w:jc w:val="center"/>
              <w:textAlignment w:val="baseline"/>
            </w:pPr>
            <w:r w:rsidRPr="007B39BC">
              <w:t>пункт 1 статьи 22 проекта</w:t>
            </w:r>
          </w:p>
        </w:tc>
        <w:tc>
          <w:tcPr>
            <w:tcW w:w="3828" w:type="dxa"/>
          </w:tcPr>
          <w:p w:rsidR="00860883" w:rsidRPr="007B39BC" w:rsidRDefault="00860883" w:rsidP="0086088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22. Принципы налогообложения</w:t>
            </w:r>
          </w:p>
          <w:p w:rsidR="00860883" w:rsidRPr="007B39BC" w:rsidRDefault="00860883" w:rsidP="0086088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60883" w:rsidRPr="007B39BC" w:rsidRDefault="00860883" w:rsidP="0086088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860883" w:rsidRPr="007B39BC" w:rsidRDefault="00860883" w:rsidP="0086088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860883" w:rsidRPr="007B39BC" w:rsidRDefault="00860883" w:rsidP="0086088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Положения налогового законодательства Республики Казахстан не должны </w:t>
            </w:r>
            <w:r w:rsidRPr="007B39BC">
              <w:rPr>
                <w:rFonts w:ascii="Times New Roman" w:eastAsia="Times New Roman" w:hAnsi="Times New Roman" w:cs="Times New Roman"/>
                <w:sz w:val="24"/>
                <w:szCs w:val="24"/>
                <w:lang w:eastAsia="ru-RU"/>
              </w:rPr>
              <w:lastRenderedPageBreak/>
              <w:t>противоречить принципам налогообложения.</w:t>
            </w:r>
          </w:p>
          <w:p w:rsidR="00860883" w:rsidRPr="007B39BC" w:rsidRDefault="00860883" w:rsidP="00860883">
            <w:pPr>
              <w:shd w:val="clear" w:color="auto" w:fill="FFFFFF" w:themeFill="background1"/>
              <w:tabs>
                <w:tab w:val="left" w:pos="142"/>
              </w:tabs>
              <w:ind w:firstLine="709"/>
              <w:contextualSpacing/>
              <w:jc w:val="both"/>
              <w:rPr>
                <w:rFonts w:ascii="Times New Roman" w:hAnsi="Times New Roman"/>
                <w:bCs/>
                <w:sz w:val="24"/>
                <w:szCs w:val="24"/>
              </w:rPr>
            </w:pPr>
            <w:r w:rsidRPr="007B39BC">
              <w:rPr>
                <w:rFonts w:ascii="Times New Roman" w:eastAsia="Times New Roman" w:hAnsi="Times New Roman" w:cs="Times New Roman"/>
                <w:b/>
                <w:sz w:val="24"/>
                <w:szCs w:val="24"/>
                <w:lang w:eastAsia="ru-RU"/>
              </w:rPr>
              <w:t>…</w:t>
            </w:r>
          </w:p>
        </w:tc>
        <w:tc>
          <w:tcPr>
            <w:tcW w:w="3967" w:type="dxa"/>
            <w:shd w:val="clear" w:color="auto" w:fill="auto"/>
          </w:tcPr>
          <w:p w:rsidR="00860883" w:rsidRPr="007B39BC" w:rsidRDefault="00860883" w:rsidP="00860883">
            <w:pPr>
              <w:pStyle w:val="ad"/>
              <w:ind w:firstLine="597"/>
              <w:jc w:val="both"/>
              <w:rPr>
                <w:rFonts w:ascii="Times New Roman" w:hAnsi="Times New Roman"/>
                <w:b/>
                <w:bCs/>
                <w:sz w:val="24"/>
                <w:szCs w:val="24"/>
              </w:rPr>
            </w:pPr>
            <w:r w:rsidRPr="007B39BC">
              <w:rPr>
                <w:rFonts w:ascii="Times New Roman" w:hAnsi="Times New Roman"/>
                <w:b/>
                <w:bCs/>
                <w:sz w:val="24"/>
                <w:szCs w:val="24"/>
              </w:rPr>
              <w:lastRenderedPageBreak/>
              <w:t>пункт 1 статьи 22 проекта изложить в следующей редакции:</w:t>
            </w:r>
          </w:p>
          <w:p w:rsidR="00860883" w:rsidRPr="007B39BC" w:rsidRDefault="00860883" w:rsidP="00860883">
            <w:pPr>
              <w:pStyle w:val="ad"/>
              <w:ind w:firstLine="597"/>
              <w:jc w:val="both"/>
              <w:rPr>
                <w:rFonts w:ascii="Times New Roman" w:hAnsi="Times New Roman"/>
                <w:b/>
                <w:bCs/>
                <w:sz w:val="24"/>
                <w:szCs w:val="24"/>
              </w:rPr>
            </w:pPr>
            <w:r w:rsidRPr="007B39BC">
              <w:rPr>
                <w:rFonts w:ascii="Times New Roman" w:hAnsi="Times New Roman"/>
                <w:b/>
                <w:bCs/>
                <w:sz w:val="24"/>
                <w:szCs w:val="24"/>
              </w:rPr>
              <w:t>«</w:t>
            </w:r>
            <w:r w:rsidRPr="007B39BC">
              <w:rPr>
                <w:rFonts w:ascii="Times New Roman" w:hAnsi="Times New Roman"/>
                <w:sz w:val="24"/>
                <w:szCs w:val="24"/>
              </w:rPr>
              <w:t>1. Налоговое законодательство Республики Казахстан основывается на принципах налогообложения, установленных настоящим Кодексом.</w:t>
            </w:r>
          </w:p>
          <w:p w:rsidR="00860883" w:rsidRPr="007B39BC" w:rsidRDefault="00860883" w:rsidP="00860883">
            <w:pPr>
              <w:pStyle w:val="ad"/>
              <w:ind w:firstLine="597"/>
              <w:jc w:val="both"/>
              <w:rPr>
                <w:rFonts w:ascii="Times New Roman" w:hAnsi="Times New Roman"/>
                <w:sz w:val="24"/>
                <w:szCs w:val="24"/>
              </w:rPr>
            </w:pPr>
            <w:r w:rsidRPr="007B39BC">
              <w:rPr>
                <w:rFonts w:ascii="Times New Roman" w:hAnsi="Times New Roman"/>
                <w:sz w:val="24"/>
                <w:szCs w:val="24"/>
              </w:rPr>
              <w:t xml:space="preserve">    К принципам налогообложения относятся принципы обязательности, определенности налогообложения, справедливости налогообложения, </w:t>
            </w:r>
            <w:r w:rsidRPr="007B39BC">
              <w:rPr>
                <w:rFonts w:ascii="Times New Roman" w:hAnsi="Times New Roman"/>
                <w:b/>
                <w:sz w:val="24"/>
                <w:szCs w:val="24"/>
              </w:rPr>
              <w:t>прозрачности налогообложения</w:t>
            </w:r>
            <w:r w:rsidRPr="007B39BC">
              <w:rPr>
                <w:rFonts w:ascii="Times New Roman" w:hAnsi="Times New Roman"/>
                <w:sz w:val="24"/>
                <w:szCs w:val="24"/>
              </w:rPr>
              <w:t>, добросовестности налогоплательщика, единства налоговой системы и гласности налогового законодательства Республики Казахстан.</w:t>
            </w:r>
          </w:p>
          <w:p w:rsidR="00860883" w:rsidRPr="007B39BC" w:rsidRDefault="00860883" w:rsidP="00860883">
            <w:pPr>
              <w:pStyle w:val="ad"/>
              <w:ind w:firstLine="597"/>
              <w:jc w:val="both"/>
              <w:rPr>
                <w:rFonts w:ascii="Times New Roman" w:hAnsi="Times New Roman"/>
                <w:sz w:val="24"/>
                <w:szCs w:val="24"/>
              </w:rPr>
            </w:pPr>
            <w:r w:rsidRPr="007B39BC">
              <w:rPr>
                <w:rFonts w:ascii="Times New Roman" w:hAnsi="Times New Roman"/>
                <w:sz w:val="24"/>
                <w:szCs w:val="24"/>
              </w:rPr>
              <w:t xml:space="preserve">   Положения налогового законодательства Республики Казахстан не должны противоречить принципам налогообложения.»;</w:t>
            </w:r>
          </w:p>
          <w:p w:rsidR="00860883" w:rsidRPr="007B39BC" w:rsidRDefault="00860883" w:rsidP="00860883">
            <w:pPr>
              <w:pStyle w:val="ad"/>
              <w:jc w:val="both"/>
              <w:rPr>
                <w:rFonts w:ascii="Times New Roman" w:hAnsi="Times New Roman"/>
                <w:color w:val="000000"/>
                <w:sz w:val="24"/>
                <w:szCs w:val="24"/>
                <w:shd w:val="clear" w:color="auto" w:fill="FFFFFF"/>
              </w:rPr>
            </w:pPr>
          </w:p>
        </w:tc>
        <w:tc>
          <w:tcPr>
            <w:tcW w:w="3826" w:type="dxa"/>
            <w:shd w:val="clear" w:color="auto" w:fill="auto"/>
          </w:tcPr>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lastRenderedPageBreak/>
              <w:t>депутаты</w:t>
            </w:r>
          </w:p>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А. Перуашев</w:t>
            </w:r>
          </w:p>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 xml:space="preserve">Д. </w:t>
            </w:r>
            <w:proofErr w:type="spellStart"/>
            <w:r w:rsidRPr="007B39BC">
              <w:rPr>
                <w:rFonts w:ascii="Times New Roman" w:eastAsia="Calibri" w:hAnsi="Times New Roman"/>
                <w:b/>
                <w:sz w:val="24"/>
                <w:szCs w:val="24"/>
              </w:rPr>
              <w:t>Еспаева</w:t>
            </w:r>
            <w:proofErr w:type="spellEnd"/>
          </w:p>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Е. Барлыбаев</w:t>
            </w:r>
          </w:p>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Е. Бейсенбаев</w:t>
            </w:r>
          </w:p>
          <w:p w:rsidR="00860883" w:rsidRPr="007B39BC"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 xml:space="preserve">С. </w:t>
            </w:r>
            <w:proofErr w:type="spellStart"/>
            <w:r w:rsidRPr="007B39BC">
              <w:rPr>
                <w:rFonts w:ascii="Times New Roman" w:eastAsia="Calibri" w:hAnsi="Times New Roman"/>
                <w:b/>
                <w:sz w:val="24"/>
                <w:szCs w:val="24"/>
              </w:rPr>
              <w:t>Ерубаев</w:t>
            </w:r>
            <w:proofErr w:type="spellEnd"/>
          </w:p>
          <w:p w:rsidR="00860883" w:rsidRDefault="00860883" w:rsidP="00860883">
            <w:pPr>
              <w:shd w:val="clear" w:color="auto" w:fill="FFFFFF"/>
              <w:ind w:firstLine="284"/>
              <w:jc w:val="center"/>
              <w:rPr>
                <w:rFonts w:ascii="Times New Roman" w:eastAsia="Calibri" w:hAnsi="Times New Roman"/>
                <w:b/>
                <w:sz w:val="24"/>
                <w:szCs w:val="24"/>
              </w:rPr>
            </w:pPr>
            <w:r w:rsidRPr="007B39BC">
              <w:rPr>
                <w:rFonts w:ascii="Times New Roman" w:eastAsia="Calibri" w:hAnsi="Times New Roman"/>
                <w:b/>
                <w:sz w:val="24"/>
                <w:szCs w:val="24"/>
              </w:rPr>
              <w:t xml:space="preserve">К. </w:t>
            </w:r>
            <w:proofErr w:type="spellStart"/>
            <w:r w:rsidRPr="007B39BC">
              <w:rPr>
                <w:rFonts w:ascii="Times New Roman" w:eastAsia="Calibri" w:hAnsi="Times New Roman"/>
                <w:b/>
                <w:sz w:val="24"/>
                <w:szCs w:val="24"/>
              </w:rPr>
              <w:t>Иса</w:t>
            </w:r>
            <w:proofErr w:type="spellEnd"/>
          </w:p>
          <w:p w:rsidR="00860883" w:rsidRPr="007B39BC" w:rsidRDefault="00860883" w:rsidP="00860883">
            <w:pPr>
              <w:shd w:val="clear" w:color="auto" w:fill="FFFFFF"/>
              <w:ind w:firstLine="284"/>
              <w:jc w:val="center"/>
              <w:rPr>
                <w:rFonts w:ascii="Times New Roman" w:eastAsia="Calibri" w:hAnsi="Times New Roman"/>
                <w:b/>
                <w:sz w:val="24"/>
                <w:szCs w:val="24"/>
              </w:rPr>
            </w:pPr>
          </w:p>
          <w:p w:rsidR="00860883" w:rsidRPr="007B39BC" w:rsidRDefault="00860883" w:rsidP="00860883">
            <w:pPr>
              <w:pStyle w:val="ad"/>
              <w:jc w:val="both"/>
              <w:rPr>
                <w:rFonts w:ascii="Times New Roman" w:hAnsi="Times New Roman"/>
                <w:sz w:val="24"/>
                <w:szCs w:val="24"/>
              </w:rPr>
            </w:pPr>
            <w:r w:rsidRPr="007B39BC">
              <w:rPr>
                <w:rFonts w:ascii="Times New Roman" w:hAnsi="Times New Roman"/>
                <w:color w:val="000000"/>
                <w:sz w:val="24"/>
                <w:szCs w:val="24"/>
                <w:shd w:val="clear" w:color="auto" w:fill="FFFFFF"/>
              </w:rPr>
              <w:t>Предлагается дополнить</w:t>
            </w:r>
            <w:r w:rsidRPr="007B39BC">
              <w:rPr>
                <w:rFonts w:ascii="Times New Roman" w:hAnsi="Times New Roman"/>
                <w:sz w:val="24"/>
                <w:szCs w:val="24"/>
              </w:rPr>
              <w:t xml:space="preserve"> принципом прозрачности налогообложения.</w:t>
            </w:r>
          </w:p>
          <w:p w:rsidR="00860883" w:rsidRPr="007B39BC" w:rsidRDefault="00860883" w:rsidP="00860883">
            <w:pPr>
              <w:pStyle w:val="ad"/>
              <w:jc w:val="both"/>
              <w:rPr>
                <w:rFonts w:ascii="Times New Roman" w:hAnsi="Times New Roman"/>
                <w:sz w:val="24"/>
                <w:szCs w:val="24"/>
              </w:rPr>
            </w:pPr>
            <w:r w:rsidRPr="007B39BC">
              <w:rPr>
                <w:rFonts w:ascii="Times New Roman" w:hAnsi="Times New Roman"/>
                <w:sz w:val="24"/>
                <w:szCs w:val="24"/>
              </w:rPr>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860883" w:rsidRPr="007B39BC" w:rsidRDefault="00860883" w:rsidP="00860883">
            <w:pPr>
              <w:pStyle w:val="ad"/>
              <w:jc w:val="both"/>
              <w:rPr>
                <w:rFonts w:ascii="Times New Roman" w:hAnsi="Times New Roman"/>
                <w:sz w:val="24"/>
                <w:szCs w:val="24"/>
              </w:rPr>
            </w:pPr>
            <w:r w:rsidRPr="007B39BC">
              <w:rPr>
                <w:rFonts w:ascii="Times New Roman" w:hAnsi="Times New Roman"/>
                <w:sz w:val="24"/>
                <w:szCs w:val="24"/>
              </w:rPr>
              <w:t xml:space="preserve">П.3 ст.18 Конституции РК установлено, что государственные органы и должностные лица обязаны обеспечить каждому возможность ознакомиться с </w:t>
            </w:r>
            <w:r w:rsidRPr="007B39BC">
              <w:rPr>
                <w:rFonts w:ascii="Times New Roman" w:hAnsi="Times New Roman"/>
                <w:sz w:val="24"/>
                <w:szCs w:val="24"/>
              </w:rPr>
              <w:lastRenderedPageBreak/>
              <w:t xml:space="preserve">затрагивающими его права и интересы документами и решениями. </w:t>
            </w:r>
          </w:p>
          <w:p w:rsidR="00860883" w:rsidRPr="007B39BC" w:rsidRDefault="00860883" w:rsidP="00860883">
            <w:pPr>
              <w:pStyle w:val="ad"/>
              <w:jc w:val="both"/>
              <w:rPr>
                <w:rFonts w:ascii="Times New Roman" w:hAnsi="Times New Roman"/>
                <w:sz w:val="24"/>
                <w:szCs w:val="24"/>
              </w:rPr>
            </w:pPr>
            <w:r w:rsidRPr="007B39BC">
              <w:rPr>
                <w:rFonts w:ascii="Times New Roman" w:hAnsi="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860883" w:rsidRPr="007B39BC" w:rsidRDefault="00860883" w:rsidP="00860883">
            <w:pPr>
              <w:pStyle w:val="ad"/>
              <w:jc w:val="both"/>
              <w:rPr>
                <w:rFonts w:ascii="Times New Roman" w:hAnsi="Times New Roman"/>
                <w:sz w:val="24"/>
                <w:szCs w:val="24"/>
              </w:rPr>
            </w:pPr>
            <w:r w:rsidRPr="007B39BC">
              <w:rPr>
                <w:rFonts w:ascii="Times New Roman" w:hAnsi="Times New Roman"/>
                <w:sz w:val="24"/>
                <w:szCs w:val="24"/>
              </w:rPr>
              <w:t xml:space="preserve">Поэтому в налоговом кодексе не должно быть конфиденциальных требований, установленных для проведения налогового и иного контроля, 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w:t>
            </w:r>
            <w:r w:rsidRPr="007B39BC">
              <w:rPr>
                <w:rFonts w:ascii="Times New Roman" w:hAnsi="Times New Roman"/>
                <w:sz w:val="24"/>
                <w:szCs w:val="24"/>
              </w:rPr>
              <w:lastRenderedPageBreak/>
              <w:t>привлекательность нашей экономики, во-вторых, снизит коррупционные риски.</w:t>
            </w:r>
          </w:p>
          <w:p w:rsidR="00860883" w:rsidRPr="007B39BC" w:rsidRDefault="00860883" w:rsidP="00860883">
            <w:pPr>
              <w:pStyle w:val="ad"/>
              <w:jc w:val="both"/>
              <w:rPr>
                <w:rFonts w:ascii="Times New Roman" w:hAnsi="Times New Roman"/>
                <w:sz w:val="24"/>
                <w:szCs w:val="24"/>
              </w:rPr>
            </w:pPr>
            <w:r w:rsidRPr="007B39BC">
              <w:rPr>
                <w:rFonts w:ascii="Times New Roman" w:hAnsi="Times New Roman"/>
                <w:sz w:val="24"/>
                <w:szCs w:val="24"/>
              </w:rPr>
              <w:t>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требованиях и непрозрачных процедурах.</w:t>
            </w:r>
          </w:p>
        </w:tc>
        <w:tc>
          <w:tcPr>
            <w:tcW w:w="1844" w:type="dxa"/>
          </w:tcPr>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60883" w:rsidRPr="00B071DA" w:rsidTr="00E95077">
        <w:tc>
          <w:tcPr>
            <w:tcW w:w="568" w:type="dxa"/>
          </w:tcPr>
          <w:p w:rsidR="00860883" w:rsidRPr="00B071DA" w:rsidRDefault="00860883" w:rsidP="0086088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60883" w:rsidRPr="007B39BC" w:rsidRDefault="00860883" w:rsidP="00860883">
            <w:pPr>
              <w:pStyle w:val="a4"/>
              <w:shd w:val="clear" w:color="auto" w:fill="FFFFFF" w:themeFill="background1"/>
              <w:spacing w:before="0" w:beforeAutospacing="0" w:after="0" w:afterAutospacing="0"/>
              <w:contextualSpacing/>
              <w:jc w:val="center"/>
              <w:textAlignment w:val="baseline"/>
              <w:rPr>
                <w:lang w:val="kk-KZ"/>
              </w:rPr>
            </w:pPr>
            <w:r w:rsidRPr="007B39BC">
              <w:t>Новая статья 2</w:t>
            </w:r>
            <w:r w:rsidRPr="007B39BC">
              <w:rPr>
                <w:lang w:val="kk-KZ"/>
              </w:rPr>
              <w:t>8-1</w:t>
            </w:r>
          </w:p>
        </w:tc>
        <w:tc>
          <w:tcPr>
            <w:tcW w:w="3828" w:type="dxa"/>
          </w:tcPr>
          <w:p w:rsidR="00860883" w:rsidRPr="007B39BC" w:rsidRDefault="00860883" w:rsidP="00860883">
            <w:pPr>
              <w:shd w:val="clear" w:color="auto" w:fill="FFFFFF" w:themeFill="background1"/>
              <w:tabs>
                <w:tab w:val="left" w:pos="142"/>
              </w:tabs>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Отсутствует.</w:t>
            </w:r>
          </w:p>
        </w:tc>
        <w:tc>
          <w:tcPr>
            <w:tcW w:w="3967" w:type="dxa"/>
            <w:shd w:val="clear" w:color="auto" w:fill="auto"/>
          </w:tcPr>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проект дополнить статьей 28-1 следующего содержания:</w:t>
            </w:r>
          </w:p>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2</w:t>
            </w:r>
            <w:r w:rsidRPr="007B39BC">
              <w:rPr>
                <w:rFonts w:ascii="Times New Roman" w:eastAsia="Times New Roman" w:hAnsi="Times New Roman" w:cs="Times New Roman"/>
                <w:b/>
                <w:bCs/>
                <w:sz w:val="24"/>
                <w:szCs w:val="24"/>
                <w:lang w:val="kk-KZ" w:eastAsia="ru-RU"/>
              </w:rPr>
              <w:t>8-1</w:t>
            </w:r>
            <w:r w:rsidRPr="007B39BC">
              <w:rPr>
                <w:rFonts w:ascii="Times New Roman" w:eastAsia="Times New Roman" w:hAnsi="Times New Roman" w:cs="Times New Roman"/>
                <w:b/>
                <w:bCs/>
                <w:sz w:val="24"/>
                <w:szCs w:val="24"/>
                <w:lang w:eastAsia="ru-RU"/>
              </w:rPr>
              <w:t>. Принцип прозрачности налогообложения</w:t>
            </w:r>
          </w:p>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1. Налогообложение в Республике Казахстан осуществляется на основе принципа прозрачности, предполагающего обеспечение для всех </w:t>
            </w:r>
            <w:r w:rsidRPr="007B39BC">
              <w:rPr>
                <w:rFonts w:ascii="Times New Roman" w:eastAsia="Times New Roman" w:hAnsi="Times New Roman" w:cs="Times New Roman"/>
                <w:b/>
                <w:bCs/>
                <w:sz w:val="24"/>
                <w:szCs w:val="24"/>
                <w:lang w:val="kk-KZ" w:eastAsia="ru-RU"/>
              </w:rPr>
              <w:t>субъектов</w:t>
            </w:r>
            <w:r w:rsidRPr="007B39BC">
              <w:rPr>
                <w:rFonts w:ascii="Times New Roman" w:eastAsia="Times New Roman" w:hAnsi="Times New Roman" w:cs="Times New Roman"/>
                <w:b/>
                <w:bCs/>
                <w:sz w:val="24"/>
                <w:szCs w:val="24"/>
                <w:lang w:eastAsia="ru-RU"/>
              </w:rPr>
              <w:t xml:space="preserve"> экономических отношений открытость, ясность и доступность информации о налогах, сборах и обязательных платежах, порядке их исчисления, уплаты, контроля за их поступлением и методах, применяемых при проведении </w:t>
            </w:r>
            <w:r w:rsidRPr="007B39BC">
              <w:rPr>
                <w:rFonts w:ascii="Times New Roman" w:eastAsia="Times New Roman" w:hAnsi="Times New Roman" w:cs="Times New Roman"/>
                <w:b/>
                <w:bCs/>
                <w:sz w:val="24"/>
                <w:szCs w:val="24"/>
                <w:lang w:val="kk-KZ" w:eastAsia="ru-RU"/>
              </w:rPr>
              <w:t xml:space="preserve">налоговых </w:t>
            </w:r>
            <w:r w:rsidRPr="007B39BC">
              <w:rPr>
                <w:rFonts w:ascii="Times New Roman" w:eastAsia="Times New Roman" w:hAnsi="Times New Roman" w:cs="Times New Roman"/>
                <w:b/>
                <w:bCs/>
                <w:sz w:val="24"/>
                <w:szCs w:val="24"/>
                <w:lang w:eastAsia="ru-RU"/>
              </w:rPr>
              <w:t>проверок.</w:t>
            </w:r>
          </w:p>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lastRenderedPageBreak/>
              <w:t>2. Органы государственных доходов при осуществлении налогового администрирования обязаны действовать открыто</w:t>
            </w:r>
            <w:r w:rsidRPr="007B39BC">
              <w:rPr>
                <w:rFonts w:ascii="Times New Roman" w:eastAsia="Times New Roman" w:hAnsi="Times New Roman" w:cs="Times New Roman"/>
                <w:b/>
                <w:bCs/>
                <w:sz w:val="24"/>
                <w:szCs w:val="24"/>
                <w:lang w:val="kk-KZ" w:eastAsia="ru-RU"/>
              </w:rPr>
              <w:t>,</w:t>
            </w:r>
            <w:r w:rsidRPr="007B39BC">
              <w:rPr>
                <w:rFonts w:ascii="Times New Roman" w:eastAsia="Times New Roman" w:hAnsi="Times New Roman" w:cs="Times New Roman"/>
                <w:b/>
                <w:bCs/>
                <w:sz w:val="24"/>
                <w:szCs w:val="24"/>
                <w:lang w:eastAsia="ru-RU"/>
              </w:rPr>
              <w:t xml:space="preserve"> объективно</w:t>
            </w:r>
            <w:r w:rsidRPr="007B39BC">
              <w:t xml:space="preserve"> </w:t>
            </w:r>
            <w:r w:rsidRPr="007B39BC">
              <w:rPr>
                <w:rFonts w:ascii="Times New Roman" w:eastAsia="Times New Roman" w:hAnsi="Times New Roman" w:cs="Times New Roman"/>
                <w:b/>
                <w:bCs/>
                <w:sz w:val="24"/>
                <w:szCs w:val="24"/>
                <w:lang w:eastAsia="ru-RU"/>
              </w:rPr>
              <w:t>и в строгом соответствии с требованиями законодательства Республики Казахстан.</w:t>
            </w:r>
          </w:p>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3. Не допускается установление скрытых либо неочевидных налоговых обязательств, равно как и сокрытие информации, способной повлиять на реализацию прав и законных интересов налогоплательщика (налогового агента) либо затрудняющее надлежащее понимание им своих налоговых обязанностей.</w:t>
            </w:r>
          </w:p>
          <w:p w:rsidR="00860883" w:rsidRPr="007B39BC" w:rsidRDefault="00860883" w:rsidP="00860883">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4. Налогоплательщик (налоговый агент) вправе получать мотивированное, четкое и исчерпывающее разъяснение по вопросам применения налогового законодательства, а также по действиям (бездействию) налоговых органов, осуществляемых в рамках налогового администрирования.</w:t>
            </w:r>
          </w:p>
          <w:p w:rsidR="00860883" w:rsidRPr="007B39BC" w:rsidRDefault="00860883" w:rsidP="00860883">
            <w:pPr>
              <w:ind w:left="37" w:firstLine="425"/>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5. Нарушение принципа прозрачности налогообложения является основанием для </w:t>
            </w:r>
            <w:r w:rsidRPr="007B39BC">
              <w:rPr>
                <w:rFonts w:ascii="Times New Roman" w:eastAsia="Times New Roman" w:hAnsi="Times New Roman" w:cs="Times New Roman"/>
                <w:b/>
                <w:bCs/>
                <w:sz w:val="24"/>
                <w:szCs w:val="24"/>
                <w:lang w:eastAsia="ru-RU"/>
              </w:rPr>
              <w:lastRenderedPageBreak/>
              <w:t>обжалования действий (бездействия) органов государственных доходов в порядке, установленном настоящим Кодексом.»;</w:t>
            </w:r>
          </w:p>
        </w:tc>
        <w:tc>
          <w:tcPr>
            <w:tcW w:w="3826" w:type="dxa"/>
            <w:shd w:val="clear" w:color="auto" w:fill="auto"/>
          </w:tcPr>
          <w:p w:rsidR="00860883" w:rsidRPr="007B39BC" w:rsidRDefault="00860883" w:rsidP="00860883">
            <w:pPr>
              <w:shd w:val="clear" w:color="auto" w:fill="FFFFFF"/>
              <w:jc w:val="center"/>
              <w:rPr>
                <w:rFonts w:ascii="Times New Roman" w:eastAsia="Calibri" w:hAnsi="Times New Roman"/>
                <w:b/>
                <w:sz w:val="24"/>
                <w:szCs w:val="24"/>
              </w:rPr>
            </w:pPr>
            <w:r w:rsidRPr="007B39BC">
              <w:rPr>
                <w:rFonts w:ascii="Times New Roman" w:eastAsia="Calibri" w:hAnsi="Times New Roman"/>
                <w:b/>
                <w:sz w:val="24"/>
                <w:szCs w:val="24"/>
              </w:rPr>
              <w:lastRenderedPageBreak/>
              <w:t>депутат</w:t>
            </w:r>
          </w:p>
          <w:p w:rsidR="00860883" w:rsidRPr="007B39BC" w:rsidRDefault="00860883" w:rsidP="00860883">
            <w:pPr>
              <w:shd w:val="clear" w:color="auto" w:fill="FFFFFF"/>
              <w:jc w:val="center"/>
              <w:rPr>
                <w:rFonts w:ascii="Times New Roman" w:eastAsia="Calibri" w:hAnsi="Times New Roman"/>
                <w:b/>
                <w:sz w:val="24"/>
                <w:szCs w:val="24"/>
              </w:rPr>
            </w:pPr>
            <w:r w:rsidRPr="007B39BC">
              <w:rPr>
                <w:rFonts w:ascii="Times New Roman" w:eastAsia="Calibri" w:hAnsi="Times New Roman"/>
                <w:b/>
                <w:sz w:val="24"/>
                <w:szCs w:val="24"/>
              </w:rPr>
              <w:t>А. Перуашев</w:t>
            </w:r>
          </w:p>
          <w:p w:rsidR="00860883" w:rsidRPr="007B39BC" w:rsidRDefault="00860883" w:rsidP="00860883">
            <w:pPr>
              <w:shd w:val="clear" w:color="auto" w:fill="FFFFFF"/>
              <w:ind w:firstLine="284"/>
              <w:jc w:val="both"/>
              <w:rPr>
                <w:rFonts w:ascii="Times New Roman" w:eastAsia="Calibri" w:hAnsi="Times New Roman"/>
                <w:b/>
                <w:i/>
                <w:sz w:val="24"/>
                <w:szCs w:val="24"/>
                <w:u w:val="single"/>
              </w:rPr>
            </w:pPr>
          </w:p>
          <w:p w:rsidR="00860883" w:rsidRPr="007B39BC" w:rsidRDefault="00860883" w:rsidP="00860883">
            <w:pPr>
              <w:shd w:val="clear" w:color="auto" w:fill="FFFFFF"/>
              <w:ind w:firstLine="284"/>
              <w:jc w:val="both"/>
              <w:rPr>
                <w:rFonts w:ascii="Times New Roman" w:eastAsia="Calibri" w:hAnsi="Times New Roman"/>
                <w:b/>
                <w:i/>
                <w:sz w:val="24"/>
                <w:szCs w:val="24"/>
                <w:u w:val="single"/>
              </w:rPr>
            </w:pPr>
            <w:r w:rsidRPr="007B39BC">
              <w:rPr>
                <w:rFonts w:ascii="Times New Roman" w:eastAsia="Calibri" w:hAnsi="Times New Roman"/>
                <w:b/>
                <w:i/>
                <w:sz w:val="24"/>
                <w:szCs w:val="24"/>
                <w:u w:val="single"/>
              </w:rPr>
              <w:t>Доработанная редакция</w:t>
            </w:r>
          </w:p>
          <w:p w:rsidR="00860883" w:rsidRPr="007B39BC" w:rsidRDefault="00860883" w:rsidP="00860883">
            <w:pPr>
              <w:shd w:val="clear" w:color="auto" w:fill="FFFFFF"/>
              <w:ind w:firstLine="284"/>
              <w:jc w:val="both"/>
              <w:rPr>
                <w:rFonts w:ascii="Times New Roman" w:eastAsia="Calibri" w:hAnsi="Times New Roman"/>
                <w:b/>
                <w:i/>
                <w:sz w:val="24"/>
                <w:szCs w:val="24"/>
                <w:u w:val="single"/>
              </w:rPr>
            </w:pP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Введение в Налоговый кодекс статьи, закрепляющей принцип прозрачности налогообложения, направлено на обеспечение верховенства права, защиту прав налогоплательщиков и повышение доверия к системе государственного управления. Указанный принцип соответствует базовым положениям Конституции и законодательства Республики Казахстан:</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 xml:space="preserve">Согласно п. 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w:t>
            </w:r>
            <w:r w:rsidRPr="007B39BC">
              <w:rPr>
                <w:rFonts w:ascii="Times New Roman" w:eastAsia="Calibri" w:hAnsi="Times New Roman"/>
              </w:rPr>
              <w:lastRenderedPageBreak/>
              <w:t xml:space="preserve">права и интересы документами и решениями. </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Таким образом, открытость, ясность и доступность информации, закрепляемые в статье 28-1, соответствуют конституционному требованию законности и правовой определенности.</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 xml:space="preserve">Кроме того, статьей 24 настоящего проекта Кодекса прямо предусмотрен принцип определенности налогообложения, согласно которому в налоговом законодательстве </w:t>
            </w:r>
            <w:r w:rsidRPr="007B39BC">
              <w:rPr>
                <w:rFonts w:ascii="Times New Roman" w:eastAsia="Calibri" w:hAnsi="Times New Roman"/>
                <w:b/>
                <w:u w:val="single"/>
              </w:rPr>
              <w:t>устанавливаются все основания и порядок возникновения, исполнения и прекращения налогового обязательства</w:t>
            </w:r>
            <w:r w:rsidRPr="007B39BC">
              <w:rPr>
                <w:rFonts w:ascii="Times New Roman" w:eastAsia="Calibri" w:hAnsi="Times New Roman"/>
              </w:rPr>
              <w:t xml:space="preserve"> налогоплательщика (налогового агента).</w:t>
            </w:r>
          </w:p>
          <w:p w:rsidR="00860883" w:rsidRPr="007B39BC" w:rsidRDefault="00860883" w:rsidP="00860883">
            <w:pPr>
              <w:shd w:val="clear" w:color="auto" w:fill="FFFFFF"/>
              <w:jc w:val="both"/>
              <w:rPr>
                <w:rFonts w:ascii="Times New Roman" w:eastAsia="Calibri" w:hAnsi="Times New Roman"/>
              </w:rPr>
            </w:pPr>
            <w:r w:rsidRPr="007B39BC">
              <w:rPr>
                <w:rFonts w:ascii="Times New Roman" w:eastAsia="Calibri" w:hAnsi="Times New Roman"/>
              </w:rPr>
              <w:t>Статьей 13 Конституции закреплено право на:</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 xml:space="preserve">признание </w:t>
            </w:r>
            <w:proofErr w:type="spellStart"/>
            <w:r w:rsidRPr="007B39BC">
              <w:rPr>
                <w:rFonts w:ascii="Times New Roman" w:eastAsia="Calibri" w:hAnsi="Times New Roman"/>
              </w:rPr>
              <w:t>правосубъектности</w:t>
            </w:r>
            <w:proofErr w:type="spellEnd"/>
            <w:r w:rsidRPr="007B39BC">
              <w:rPr>
                <w:rFonts w:ascii="Times New Roman" w:eastAsia="Calibri" w:hAnsi="Times New Roman"/>
              </w:rPr>
              <w:t xml:space="preserve"> и защиту своих прав и свобод всеми не запрещенными законом способами, а также право на судебную защиту.</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Таким образом, пункт 5 статьи 28-1, предусматривающий возможность обжалования нарушений принципа прозрачности, соответствует базовому праву на судебную защиту.</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 xml:space="preserve">Помимо этого, положение пп.13) ст. 1 Закона РК «О правовых актах» предполагает, что документ, определяющий порядок организации и осуществления какого-либо вида </w:t>
            </w:r>
            <w:r w:rsidRPr="007B39BC">
              <w:rPr>
                <w:rFonts w:ascii="Times New Roman" w:eastAsia="Calibri" w:hAnsi="Times New Roman"/>
              </w:rPr>
              <w:lastRenderedPageBreak/>
              <w:t>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860883" w:rsidRPr="007B39BC" w:rsidRDefault="00860883" w:rsidP="00860883">
            <w:pPr>
              <w:shd w:val="clear" w:color="auto" w:fill="FFFFFF"/>
              <w:ind w:firstLine="284"/>
              <w:jc w:val="both"/>
              <w:rPr>
                <w:rFonts w:ascii="Times New Roman" w:eastAsia="Calibri" w:hAnsi="Times New Roman"/>
              </w:rPr>
            </w:pPr>
            <w:r w:rsidRPr="007B39BC">
              <w:rPr>
                <w:rFonts w:ascii="Times New Roman" w:eastAsia="Calibri" w:hAnsi="Times New Roman"/>
              </w:rPr>
              <w:t>Поэтому в налоговом кодексе не должно быть конфиденциальных требований, установленных для проведения налогового и иного контроля, определения риска проводимых налогоплательщиком операций.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tc>
        <w:tc>
          <w:tcPr>
            <w:tcW w:w="1844" w:type="dxa"/>
          </w:tcPr>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60883" w:rsidRPr="00B071DA" w:rsidTr="00211AB9">
        <w:tc>
          <w:tcPr>
            <w:tcW w:w="568" w:type="dxa"/>
          </w:tcPr>
          <w:p w:rsidR="00860883" w:rsidRPr="00B071DA" w:rsidRDefault="00860883" w:rsidP="0086088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60883" w:rsidRPr="007B39BC" w:rsidRDefault="00860883" w:rsidP="00860883">
            <w:pPr>
              <w:jc w:val="center"/>
              <w:rPr>
                <w:rFonts w:ascii="Times New Roman" w:hAnsi="Times New Roman" w:cs="Times New Roman"/>
                <w:bCs/>
                <w:sz w:val="24"/>
                <w:szCs w:val="24"/>
              </w:rPr>
            </w:pPr>
            <w:r w:rsidRPr="007B39BC">
              <w:rPr>
                <w:rFonts w:ascii="Times New Roman" w:hAnsi="Times New Roman" w:cs="Times New Roman"/>
                <w:bCs/>
                <w:sz w:val="24"/>
                <w:szCs w:val="24"/>
              </w:rPr>
              <w:t>подпункт 5) пункта 3 статьи 573 проекта</w:t>
            </w:r>
          </w:p>
        </w:tc>
        <w:tc>
          <w:tcPr>
            <w:tcW w:w="3828" w:type="dxa"/>
          </w:tcPr>
          <w:p w:rsidR="00860883" w:rsidRPr="007B39BC" w:rsidRDefault="00860883" w:rsidP="00860883">
            <w:pPr>
              <w:ind w:firstLine="709"/>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573. Корректировка базовых налоговых ставок</w:t>
            </w:r>
          </w:p>
          <w:p w:rsidR="00860883" w:rsidRPr="007B39BC" w:rsidRDefault="00860883" w:rsidP="00860883">
            <w:pPr>
              <w:ind w:firstLine="709"/>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3. При исчислении налога к соответствующим ставкам коэффициент 0,1 применяют следующие плательщики:</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5) технологические парки – по земельным участкам, используемым для осуществления основного вида деятельности, предусмотренного </w:t>
            </w:r>
            <w:r w:rsidRPr="007B39BC">
              <w:rPr>
                <w:rFonts w:ascii="Times New Roman" w:eastAsia="Times New Roman" w:hAnsi="Times New Roman" w:cs="Times New Roman"/>
                <w:b/>
                <w:sz w:val="24"/>
                <w:szCs w:val="24"/>
                <w:lang w:eastAsia="ru-RU"/>
              </w:rPr>
              <w:t>Предпринимательским кодексом Республики Казахстан</w:t>
            </w:r>
            <w:r w:rsidRPr="007B39BC">
              <w:rPr>
                <w:rFonts w:ascii="Times New Roman" w:eastAsia="Times New Roman" w:hAnsi="Times New Roman" w:cs="Times New Roman"/>
                <w:sz w:val="24"/>
                <w:szCs w:val="24"/>
                <w:lang w:eastAsia="ru-RU"/>
              </w:rPr>
              <w:t>.</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Положения настоящего подпункта вправе применять технологические парки, соответствующие одновременно следующим условиям:</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такие технологические парки созданы в соответствии с </w:t>
            </w:r>
            <w:hyperlink r:id="rId28" w:anchor="z325" w:history="1">
              <w:r w:rsidRPr="007B39BC">
                <w:rPr>
                  <w:rFonts w:ascii="Times New Roman" w:eastAsia="Times New Roman" w:hAnsi="Times New Roman" w:cs="Times New Roman"/>
                  <w:b/>
                  <w:sz w:val="24"/>
                  <w:szCs w:val="24"/>
                  <w:lang w:eastAsia="ru-RU"/>
                </w:rPr>
                <w:t>Предпринимательским кодексом</w:t>
              </w:r>
            </w:hyperlink>
            <w:r w:rsidRPr="007B39BC">
              <w:rPr>
                <w:rFonts w:ascii="Times New Roman" w:eastAsia="Times New Roman" w:hAnsi="Times New Roman" w:cs="Times New Roman"/>
                <w:b/>
                <w:sz w:val="24"/>
                <w:szCs w:val="24"/>
                <w:lang w:eastAsia="ru-RU"/>
              </w:rPr>
              <w:t xml:space="preserve"> Республики Казахстан</w:t>
            </w:r>
            <w:r w:rsidRPr="007B39BC">
              <w:rPr>
                <w:rFonts w:ascii="Times New Roman" w:eastAsia="Times New Roman" w:hAnsi="Times New Roman" w:cs="Times New Roman"/>
                <w:sz w:val="24"/>
                <w:szCs w:val="24"/>
                <w:lang w:eastAsia="ru-RU"/>
              </w:rPr>
              <w:t>;</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rsidR="00860883" w:rsidRPr="007B39BC" w:rsidRDefault="00860883" w:rsidP="00860883">
            <w:pPr>
              <w:ind w:firstLine="709"/>
              <w:contextualSpacing/>
              <w:jc w:val="both"/>
              <w:rPr>
                <w:rFonts w:ascii="Times New Roman" w:eastAsia="Times New Roman" w:hAnsi="Times New Roman" w:cs="Times New Roman"/>
                <w:b/>
                <w:bCs/>
                <w:sz w:val="24"/>
                <w:szCs w:val="24"/>
                <w:lang w:eastAsia="ru-RU"/>
              </w:rPr>
            </w:pPr>
          </w:p>
        </w:tc>
        <w:tc>
          <w:tcPr>
            <w:tcW w:w="3967" w:type="dxa"/>
          </w:tcPr>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b/>
                <w:color w:val="000000" w:themeColor="text1"/>
                <w:sz w:val="24"/>
                <w:szCs w:val="24"/>
              </w:rPr>
            </w:pPr>
          </w:p>
          <w:p w:rsidR="00860883" w:rsidRPr="007B39BC" w:rsidRDefault="00860883" w:rsidP="00860883">
            <w:pPr>
              <w:ind w:firstLine="593"/>
              <w:jc w:val="both"/>
              <w:rPr>
                <w:rFonts w:ascii="Times New Roman" w:hAnsi="Times New Roman" w:cs="Times New Roman"/>
                <w:color w:val="000000" w:themeColor="text1"/>
                <w:sz w:val="24"/>
                <w:szCs w:val="24"/>
              </w:rPr>
            </w:pPr>
            <w:r w:rsidRPr="007B39BC">
              <w:rPr>
                <w:rFonts w:ascii="Times New Roman" w:hAnsi="Times New Roman" w:cs="Times New Roman"/>
                <w:color w:val="000000" w:themeColor="text1"/>
                <w:sz w:val="24"/>
                <w:szCs w:val="24"/>
              </w:rPr>
              <w:lastRenderedPageBreak/>
              <w:t>подпункт 5) пункта 3 статьи 573 слова</w:t>
            </w:r>
            <w:r w:rsidRPr="007B39BC">
              <w:rPr>
                <w:rFonts w:ascii="Times New Roman" w:eastAsia="Times New Roman" w:hAnsi="Times New Roman" w:cs="Times New Roman"/>
                <w:sz w:val="24"/>
                <w:szCs w:val="24"/>
                <w:lang w:eastAsia="ru-RU"/>
              </w:rPr>
              <w:t xml:space="preserve"> </w:t>
            </w:r>
            <w:r w:rsidRPr="007B39BC">
              <w:rPr>
                <w:rFonts w:ascii="Times New Roman" w:eastAsia="Times New Roman" w:hAnsi="Times New Roman" w:cs="Times New Roman"/>
                <w:b/>
                <w:sz w:val="24"/>
                <w:szCs w:val="24"/>
                <w:lang w:eastAsia="ru-RU"/>
              </w:rPr>
              <w:t>«Предпринимательским кодексом Республики Казахстан»</w:t>
            </w:r>
            <w:r w:rsidRPr="007B39BC">
              <w:rPr>
                <w:rFonts w:ascii="Times New Roman" w:eastAsia="Times New Roman" w:hAnsi="Times New Roman" w:cs="Times New Roman"/>
                <w:sz w:val="24"/>
                <w:szCs w:val="24"/>
                <w:lang w:eastAsia="ru-RU"/>
              </w:rPr>
              <w:t xml:space="preserve"> заменить словами</w:t>
            </w:r>
            <w:r w:rsidRPr="007B39BC">
              <w:rPr>
                <w:rFonts w:ascii="Times New Roman" w:hAnsi="Times New Roman" w:cs="Times New Roman"/>
                <w:color w:val="000000" w:themeColor="text1"/>
                <w:sz w:val="24"/>
                <w:szCs w:val="24"/>
              </w:rPr>
              <w:t xml:space="preserve"> </w:t>
            </w:r>
            <w:r w:rsidRPr="007B39BC">
              <w:rPr>
                <w:rFonts w:ascii="Times New Roman" w:hAnsi="Times New Roman" w:cs="Times New Roman"/>
                <w:b/>
                <w:color w:val="000000" w:themeColor="text1"/>
                <w:sz w:val="24"/>
                <w:szCs w:val="24"/>
              </w:rPr>
              <w:t>«</w:t>
            </w:r>
            <w:r w:rsidRPr="007B39BC">
              <w:rPr>
                <w:rFonts w:ascii="Times New Roman" w:eastAsia="Calibri" w:hAnsi="Times New Roman" w:cs="Times New Roman"/>
                <w:b/>
                <w:sz w:val="24"/>
                <w:szCs w:val="24"/>
              </w:rPr>
              <w:t>Законом Республики Казахстан «О промышленной политике</w:t>
            </w:r>
            <w:r w:rsidRPr="007B39BC">
              <w:rPr>
                <w:rFonts w:ascii="Times New Roman" w:hAnsi="Times New Roman" w:cs="Times New Roman"/>
                <w:b/>
                <w:color w:val="000000" w:themeColor="text1"/>
                <w:sz w:val="24"/>
                <w:szCs w:val="24"/>
              </w:rPr>
              <w:t>»</w:t>
            </w:r>
            <w:r w:rsidRPr="007B39BC">
              <w:rPr>
                <w:rFonts w:ascii="Times New Roman" w:hAnsi="Times New Roman" w:cs="Times New Roman"/>
                <w:color w:val="000000" w:themeColor="text1"/>
                <w:sz w:val="24"/>
                <w:szCs w:val="24"/>
              </w:rPr>
              <w:t>;</w:t>
            </w:r>
          </w:p>
          <w:p w:rsidR="00860883" w:rsidRPr="007B39BC" w:rsidRDefault="00860883" w:rsidP="00860883">
            <w:pPr>
              <w:ind w:firstLine="593"/>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i/>
                <w:color w:val="000000" w:themeColor="text1"/>
                <w:sz w:val="24"/>
                <w:szCs w:val="24"/>
              </w:rPr>
              <w:tab/>
            </w:r>
            <w:r w:rsidRPr="007B39BC">
              <w:rPr>
                <w:rFonts w:ascii="Times New Roman" w:eastAsia="Times New Roman" w:hAnsi="Times New Roman" w:cs="Times New Roman"/>
                <w:sz w:val="24"/>
                <w:szCs w:val="24"/>
                <w:lang w:eastAsia="ru-RU"/>
              </w:rPr>
              <w:t xml:space="preserve"> </w:t>
            </w:r>
          </w:p>
          <w:p w:rsidR="00860883" w:rsidRPr="007B39BC" w:rsidRDefault="00860883" w:rsidP="00860883">
            <w:pPr>
              <w:ind w:firstLine="709"/>
              <w:jc w:val="both"/>
              <w:rPr>
                <w:rFonts w:ascii="Times New Roman" w:hAnsi="Times New Roman" w:cs="Times New Roman"/>
                <w:b/>
                <w:i/>
                <w:sz w:val="24"/>
                <w:szCs w:val="24"/>
              </w:rPr>
            </w:pPr>
          </w:p>
        </w:tc>
        <w:tc>
          <w:tcPr>
            <w:tcW w:w="3826" w:type="dxa"/>
          </w:tcPr>
          <w:p w:rsidR="00860883" w:rsidRPr="007B39BC" w:rsidRDefault="00860883" w:rsidP="00860883">
            <w:pPr>
              <w:contextualSpacing/>
              <w:jc w:val="center"/>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Отдел законодательства</w:t>
            </w:r>
          </w:p>
          <w:p w:rsidR="00860883" w:rsidRPr="007B39BC" w:rsidRDefault="00860883" w:rsidP="00860883">
            <w:pPr>
              <w:ind w:firstLine="709"/>
              <w:contextualSpacing/>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eastAsia="Times New Roman" w:hAnsi="Times New Roman" w:cs="Times New Roman"/>
                <w:sz w:val="24"/>
                <w:szCs w:val="24"/>
                <w:lang w:eastAsia="ru-RU"/>
              </w:rPr>
            </w:pPr>
          </w:p>
          <w:p w:rsidR="00860883" w:rsidRPr="007B39BC" w:rsidRDefault="00860883" w:rsidP="00860883">
            <w:pPr>
              <w:ind w:firstLine="709"/>
              <w:jc w:val="both"/>
              <w:rPr>
                <w:rFonts w:ascii="Times New Roman" w:hAnsi="Times New Roman" w:cs="Times New Roman"/>
                <w:bCs/>
                <w:sz w:val="24"/>
                <w:szCs w:val="24"/>
                <w:lang w:val="kk-KZ"/>
              </w:rPr>
            </w:pPr>
            <w:r w:rsidRPr="007B39BC">
              <w:rPr>
                <w:rFonts w:ascii="Times New Roman" w:eastAsia="Times New Roman" w:hAnsi="Times New Roman" w:cs="Times New Roman"/>
                <w:sz w:val="24"/>
                <w:szCs w:val="24"/>
                <w:lang w:eastAsia="ru-RU"/>
              </w:rPr>
              <w:lastRenderedPageBreak/>
              <w:t>вопросы, связанные с технологическими парками – по земельным участкам, используемым для осуществления основного вида деятельности, не предусмотрены Предпринимательским кодексом Республики Казахстан;</w:t>
            </w:r>
          </w:p>
        </w:tc>
        <w:tc>
          <w:tcPr>
            <w:tcW w:w="1844" w:type="dxa"/>
          </w:tcPr>
          <w:p w:rsidR="00860883"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Pr="007B39BC" w:rsidRDefault="00D4365A"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w:t>
            </w:r>
          </w:p>
        </w:tc>
      </w:tr>
      <w:tr w:rsidR="00860883" w:rsidRPr="00B071DA" w:rsidTr="00211AB9">
        <w:tc>
          <w:tcPr>
            <w:tcW w:w="568" w:type="dxa"/>
          </w:tcPr>
          <w:p w:rsidR="00860883" w:rsidRPr="00B071DA" w:rsidRDefault="00860883" w:rsidP="0086088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860883" w:rsidRPr="007B39BC" w:rsidRDefault="00860883" w:rsidP="00860883">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пункты 9 и 10 статьи 613 проекта</w:t>
            </w:r>
          </w:p>
        </w:tc>
        <w:tc>
          <w:tcPr>
            <w:tcW w:w="3828" w:type="dxa"/>
            <w:tcBorders>
              <w:top w:val="single" w:sz="6" w:space="0" w:color="000000"/>
              <w:left w:val="single" w:sz="6" w:space="0" w:color="000000"/>
              <w:bottom w:val="single" w:sz="6" w:space="0" w:color="000000"/>
              <w:right w:val="single" w:sz="6" w:space="0" w:color="000000"/>
            </w:tcBorders>
          </w:tcPr>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9. По земельным участкам, предназначенным для строительства объектов и не </w:t>
            </w:r>
            <w:r w:rsidRPr="007B39BC">
              <w:rPr>
                <w:rFonts w:ascii="Times New Roman" w:eastAsia="Times New Roman" w:hAnsi="Times New Roman" w:cs="Times New Roman"/>
                <w:sz w:val="24"/>
                <w:szCs w:val="24"/>
                <w:lang w:eastAsia="ru-RU"/>
              </w:rPr>
              <w:lastRenderedPageBreak/>
              <w:t>используемым в соответствующих целях или используемым с нарушением законодательства Республики Казахстан</w:t>
            </w:r>
            <w:r w:rsidRPr="007B39BC">
              <w:rPr>
                <w:rFonts w:ascii="Times New Roman" w:eastAsia="Calibri" w:hAnsi="Times New Roman" w:cs="Times New Roman"/>
                <w:sz w:val="24"/>
                <w:szCs w:val="24"/>
              </w:rPr>
              <w:t xml:space="preserve">, за исключением земельных участков </w:t>
            </w:r>
            <w:r w:rsidRPr="007B39BC">
              <w:rPr>
                <w:rFonts w:ascii="Times New Roman" w:eastAsia="Times New Roman" w:hAnsi="Times New Roman" w:cs="Times New Roman"/>
                <w:sz w:val="24"/>
                <w:szCs w:val="24"/>
                <w:lang w:eastAsia="ru-RU"/>
              </w:rPr>
              <w:t xml:space="preserve">населенных пунктов, указанных в строках 27 – 30 таблицы статьи 568 настоящего Кодекса,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территориальным подразделением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 </w:t>
            </w:r>
            <w:r w:rsidRPr="007B39BC">
              <w:rPr>
                <w:rFonts w:ascii="Times New Roman" w:eastAsia="Times New Roman" w:hAnsi="Times New Roman" w:cs="Times New Roman"/>
                <w:sz w:val="24"/>
                <w:szCs w:val="24"/>
                <w:lang w:eastAsia="ru-RU"/>
              </w:rPr>
              <w:lastRenderedPageBreak/>
              <w:t>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10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7B39BC">
              <w:rPr>
                <w:rFonts w:ascii="Times New Roman" w:eastAsia="Times New Roman" w:hAnsi="Times New Roman" w:cs="Times New Roman"/>
                <w:b/>
                <w:sz w:val="24"/>
                <w:szCs w:val="24"/>
                <w:lang w:eastAsia="ru-RU"/>
              </w:rPr>
              <w:t>дочерние компании</w:t>
            </w:r>
            <w:r w:rsidRPr="007B39BC">
              <w:rPr>
                <w:rFonts w:ascii="Times New Roman" w:eastAsia="Times New Roman" w:hAnsi="Times New Roman" w:cs="Times New Roman"/>
                <w:sz w:val="24"/>
                <w:szCs w:val="24"/>
                <w:lang w:eastAsia="ru-RU"/>
              </w:rPr>
              <w:t>.</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10. По земельным участкам сельскохозяйственного назначения, не используемым по </w:t>
            </w:r>
            <w:r w:rsidRPr="007B39BC">
              <w:rPr>
                <w:rFonts w:ascii="Times New Roman" w:eastAsia="Times New Roman" w:hAnsi="Times New Roman" w:cs="Times New Roman"/>
                <w:sz w:val="24"/>
                <w:szCs w:val="24"/>
                <w:lang w:eastAsia="ru-RU"/>
              </w:rPr>
              <w:lastRenderedPageBreak/>
              <w:t xml:space="preserve">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w:t>
            </w:r>
            <w:r w:rsidRPr="007B39BC">
              <w:rPr>
                <w:rFonts w:ascii="Times New Roman" w:eastAsia="Times New Roman" w:hAnsi="Times New Roman" w:cs="Times New Roman"/>
                <w:b/>
                <w:sz w:val="24"/>
                <w:szCs w:val="24"/>
                <w:lang w:eastAsia="ru-RU"/>
              </w:rPr>
              <w:t>в двадцать раз</w:t>
            </w:r>
            <w:r w:rsidRPr="007B39BC">
              <w:rPr>
                <w:rFonts w:ascii="Times New Roman" w:eastAsia="Times New Roman" w:hAnsi="Times New Roman" w:cs="Times New Roman"/>
                <w:sz w:val="24"/>
                <w:szCs w:val="24"/>
                <w:lang w:eastAsia="ru-RU"/>
              </w:rPr>
              <w:t xml:space="preserve">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(кроме районов в городах)по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w:t>
            </w:r>
            <w:r w:rsidRPr="007B39BC">
              <w:rPr>
                <w:rFonts w:ascii="Times New Roman" w:eastAsia="Times New Roman" w:hAnsi="Times New Roman" w:cs="Times New Roman"/>
                <w:sz w:val="24"/>
                <w:szCs w:val="24"/>
                <w:lang w:eastAsia="ru-RU"/>
              </w:rPr>
              <w:lastRenderedPageBreak/>
              <w:t>контроль за использованием и охраной земель.</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7B39BC">
              <w:rPr>
                <w:rFonts w:ascii="Times New Roman" w:eastAsia="Times New Roman" w:hAnsi="Times New Roman" w:cs="Times New Roman"/>
                <w:b/>
                <w:sz w:val="24"/>
                <w:szCs w:val="24"/>
                <w:lang w:eastAsia="ru-RU"/>
              </w:rPr>
              <w:t>дочерние компании</w:t>
            </w:r>
            <w:r w:rsidRPr="007B39BC">
              <w:rPr>
                <w:rFonts w:ascii="Times New Roman" w:eastAsia="Times New Roman" w:hAnsi="Times New Roman" w:cs="Times New Roman"/>
                <w:sz w:val="24"/>
                <w:szCs w:val="24"/>
                <w:lang w:eastAsia="ru-RU"/>
              </w:rPr>
              <w:t>.</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860883" w:rsidRPr="007B39BC" w:rsidRDefault="00860883" w:rsidP="00860883">
            <w:pPr>
              <w:shd w:val="clear" w:color="auto" w:fill="FFFFFF" w:themeFill="background1"/>
              <w:ind w:firstLine="311"/>
              <w:contextualSpacing/>
              <w:jc w:val="both"/>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r w:rsidRPr="007B39BC">
              <w:rPr>
                <w:rFonts w:ascii="Times New Roman" w:eastAsia="Calibri" w:hAnsi="Times New Roman" w:cs="Times New Roman"/>
                <w:color w:val="000000"/>
                <w:sz w:val="24"/>
                <w:szCs w:val="24"/>
              </w:rPr>
              <w:t>в статье 613 проекта:</w:t>
            </w: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b/>
                <w:bCs/>
                <w:color w:val="000000"/>
                <w:sz w:val="24"/>
                <w:szCs w:val="24"/>
              </w:rPr>
            </w:pPr>
            <w:r w:rsidRPr="007B39BC">
              <w:rPr>
                <w:rFonts w:ascii="Times New Roman" w:eastAsia="Calibri" w:hAnsi="Times New Roman" w:cs="Times New Roman"/>
                <w:color w:val="000000"/>
                <w:sz w:val="24"/>
                <w:szCs w:val="24"/>
              </w:rPr>
              <w:t xml:space="preserve">часть третью пункта 9 после слов </w:t>
            </w:r>
            <w:r w:rsidRPr="007B39BC">
              <w:rPr>
                <w:rFonts w:ascii="Times New Roman" w:eastAsia="Calibri" w:hAnsi="Times New Roman" w:cs="Times New Roman"/>
                <w:b/>
                <w:bCs/>
                <w:color w:val="000000"/>
                <w:sz w:val="24"/>
                <w:szCs w:val="24"/>
              </w:rPr>
              <w:t>«дочерние компании»</w:t>
            </w:r>
            <w:r w:rsidRPr="007B39BC">
              <w:rPr>
                <w:rFonts w:ascii="Times New Roman" w:eastAsia="Calibri" w:hAnsi="Times New Roman" w:cs="Times New Roman"/>
                <w:color w:val="000000"/>
                <w:sz w:val="24"/>
                <w:szCs w:val="24"/>
              </w:rPr>
              <w:t xml:space="preserve"> дополнить словами </w:t>
            </w:r>
            <w:r w:rsidRPr="007B39BC">
              <w:rPr>
                <w:rFonts w:ascii="Times New Roman" w:eastAsia="Calibri" w:hAnsi="Times New Roman" w:cs="Times New Roman"/>
                <w:b/>
                <w:bCs/>
                <w:color w:val="000000"/>
                <w:sz w:val="24"/>
                <w:szCs w:val="24"/>
              </w:rPr>
              <w:t>«, если право землепользования не превышает 3 года»;</w:t>
            </w:r>
          </w:p>
          <w:p w:rsidR="00860883" w:rsidRPr="007B39BC" w:rsidRDefault="00860883" w:rsidP="00860883">
            <w:pPr>
              <w:shd w:val="clear" w:color="auto" w:fill="FFFFFF" w:themeFill="background1"/>
              <w:ind w:firstLine="284"/>
              <w:jc w:val="both"/>
              <w:rPr>
                <w:rFonts w:ascii="Times New Roman" w:eastAsia="Calibri" w:hAnsi="Times New Roman" w:cs="Times New Roman"/>
                <w:b/>
                <w:bCs/>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r w:rsidRPr="007B39BC">
              <w:rPr>
                <w:rFonts w:ascii="Times New Roman" w:eastAsia="Calibri" w:hAnsi="Times New Roman" w:cs="Times New Roman"/>
                <w:color w:val="000000"/>
                <w:sz w:val="24"/>
                <w:szCs w:val="24"/>
              </w:rPr>
              <w:t>в пункте 10:</w:t>
            </w: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r w:rsidRPr="007B39BC">
              <w:rPr>
                <w:rFonts w:ascii="Times New Roman" w:eastAsia="Calibri" w:hAnsi="Times New Roman" w:cs="Times New Roman"/>
                <w:color w:val="000000"/>
                <w:sz w:val="24"/>
                <w:szCs w:val="24"/>
              </w:rPr>
              <w:lastRenderedPageBreak/>
              <w:t xml:space="preserve">в части первом слова </w:t>
            </w:r>
            <w:r w:rsidRPr="007B39BC">
              <w:rPr>
                <w:rFonts w:ascii="Times New Roman" w:eastAsia="Calibri" w:hAnsi="Times New Roman" w:cs="Times New Roman"/>
                <w:b/>
                <w:bCs/>
                <w:color w:val="000000"/>
                <w:sz w:val="24"/>
                <w:szCs w:val="24"/>
              </w:rPr>
              <w:t>«в двадцать раз»</w:t>
            </w:r>
            <w:r w:rsidRPr="007B39BC">
              <w:rPr>
                <w:rFonts w:ascii="Times New Roman" w:eastAsia="Calibri" w:hAnsi="Times New Roman" w:cs="Times New Roman"/>
                <w:color w:val="000000"/>
                <w:sz w:val="24"/>
                <w:szCs w:val="24"/>
              </w:rPr>
              <w:t xml:space="preserve"> заменить на </w:t>
            </w:r>
            <w:r w:rsidRPr="007B39BC">
              <w:rPr>
                <w:rFonts w:ascii="Times New Roman" w:eastAsia="Calibri" w:hAnsi="Times New Roman" w:cs="Times New Roman"/>
                <w:b/>
                <w:bCs/>
                <w:color w:val="000000"/>
                <w:sz w:val="24"/>
                <w:szCs w:val="24"/>
              </w:rPr>
              <w:t>«в сто раз»</w:t>
            </w:r>
            <w:r w:rsidRPr="007B39BC">
              <w:rPr>
                <w:rFonts w:ascii="Times New Roman" w:eastAsia="Calibri" w:hAnsi="Times New Roman" w:cs="Times New Roman"/>
                <w:color w:val="000000"/>
                <w:sz w:val="24"/>
                <w:szCs w:val="24"/>
              </w:rPr>
              <w:t>;</w:t>
            </w: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284"/>
              <w:jc w:val="both"/>
              <w:rPr>
                <w:rFonts w:ascii="Times New Roman" w:eastAsia="Calibri" w:hAnsi="Times New Roman" w:cs="Times New Roman"/>
                <w:color w:val="000000"/>
                <w:sz w:val="24"/>
                <w:szCs w:val="24"/>
              </w:rPr>
            </w:pPr>
          </w:p>
          <w:p w:rsidR="00860883" w:rsidRPr="007B39BC" w:rsidRDefault="00860883" w:rsidP="00860883">
            <w:pPr>
              <w:shd w:val="clear" w:color="auto" w:fill="FFFFFF" w:themeFill="background1"/>
              <w:ind w:firstLine="313"/>
              <w:jc w:val="both"/>
              <w:rPr>
                <w:rFonts w:ascii="Times New Roman" w:eastAsia="Calibri" w:hAnsi="Times New Roman" w:cs="Times New Roman"/>
                <w:color w:val="000000"/>
                <w:sz w:val="24"/>
                <w:szCs w:val="24"/>
              </w:rPr>
            </w:pPr>
            <w:r w:rsidRPr="007B39BC">
              <w:rPr>
                <w:rFonts w:ascii="Times New Roman" w:eastAsia="Calibri" w:hAnsi="Times New Roman" w:cs="Times New Roman"/>
                <w:color w:val="000000"/>
                <w:sz w:val="24"/>
                <w:szCs w:val="24"/>
              </w:rPr>
              <w:t xml:space="preserve">часть вторую после слов </w:t>
            </w:r>
            <w:r w:rsidRPr="007B39BC">
              <w:rPr>
                <w:rFonts w:ascii="Times New Roman" w:eastAsia="Calibri" w:hAnsi="Times New Roman" w:cs="Times New Roman"/>
                <w:b/>
                <w:bCs/>
                <w:color w:val="000000"/>
                <w:sz w:val="24"/>
                <w:szCs w:val="24"/>
              </w:rPr>
              <w:t>«дочерние компании»</w:t>
            </w:r>
            <w:r w:rsidRPr="007B39BC">
              <w:rPr>
                <w:rFonts w:ascii="Times New Roman" w:eastAsia="Calibri" w:hAnsi="Times New Roman" w:cs="Times New Roman"/>
                <w:color w:val="000000"/>
                <w:sz w:val="24"/>
                <w:szCs w:val="24"/>
              </w:rPr>
              <w:t xml:space="preserve"> дополнить словами </w:t>
            </w:r>
            <w:r w:rsidRPr="007B39BC">
              <w:rPr>
                <w:rFonts w:ascii="Times New Roman" w:eastAsia="Calibri" w:hAnsi="Times New Roman" w:cs="Times New Roman"/>
                <w:b/>
                <w:bCs/>
                <w:color w:val="000000"/>
                <w:sz w:val="24"/>
                <w:szCs w:val="24"/>
              </w:rPr>
              <w:t>«, если право землепользования не превышает 5 лет»</w:t>
            </w:r>
            <w:r w:rsidRPr="007B39BC">
              <w:rPr>
                <w:rFonts w:ascii="Times New Roman" w:eastAsia="Calibri" w:hAnsi="Times New Roman" w:cs="Times New Roman"/>
                <w:color w:val="000000"/>
                <w:sz w:val="24"/>
                <w:szCs w:val="24"/>
              </w:rPr>
              <w:t>;</w:t>
            </w:r>
          </w:p>
          <w:p w:rsidR="00860883" w:rsidRPr="007B39BC" w:rsidRDefault="00860883" w:rsidP="00860883">
            <w:pPr>
              <w:shd w:val="clear" w:color="auto" w:fill="FFFFFF" w:themeFill="background1"/>
              <w:ind w:firstLine="284"/>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860883" w:rsidRPr="007B39BC" w:rsidRDefault="00860883" w:rsidP="00860883">
            <w:pPr>
              <w:shd w:val="clear" w:color="auto" w:fill="FFFFFF" w:themeFill="background1"/>
              <w:jc w:val="center"/>
              <w:rPr>
                <w:rFonts w:ascii="Times New Roman" w:eastAsia="Calibri" w:hAnsi="Times New Roman" w:cs="Times New Roman"/>
                <w:b/>
                <w:color w:val="000000"/>
                <w:sz w:val="24"/>
                <w:szCs w:val="24"/>
              </w:rPr>
            </w:pPr>
            <w:r w:rsidRPr="007B39BC">
              <w:rPr>
                <w:rFonts w:ascii="Times New Roman" w:eastAsia="Calibri" w:hAnsi="Times New Roman" w:cs="Times New Roman"/>
                <w:b/>
                <w:color w:val="000000"/>
                <w:sz w:val="24"/>
                <w:szCs w:val="24"/>
              </w:rPr>
              <w:lastRenderedPageBreak/>
              <w:t>депутаты</w:t>
            </w:r>
          </w:p>
          <w:p w:rsidR="00860883" w:rsidRPr="007B39BC" w:rsidRDefault="00860883" w:rsidP="00860883">
            <w:pPr>
              <w:shd w:val="clear" w:color="auto" w:fill="FFFFFF" w:themeFill="background1"/>
              <w:jc w:val="center"/>
              <w:rPr>
                <w:rFonts w:ascii="Times New Roman" w:eastAsia="Calibri" w:hAnsi="Times New Roman" w:cs="Times New Roman"/>
                <w:b/>
                <w:color w:val="000000"/>
                <w:sz w:val="24"/>
                <w:szCs w:val="24"/>
              </w:rPr>
            </w:pPr>
            <w:r w:rsidRPr="007B39BC">
              <w:rPr>
                <w:rFonts w:ascii="Times New Roman" w:eastAsia="Calibri" w:hAnsi="Times New Roman" w:cs="Times New Roman"/>
                <w:b/>
                <w:color w:val="000000"/>
                <w:sz w:val="24"/>
                <w:szCs w:val="24"/>
              </w:rPr>
              <w:t>А. Баккожаев</w:t>
            </w:r>
          </w:p>
          <w:p w:rsidR="00860883" w:rsidRPr="007B39BC" w:rsidRDefault="00860883" w:rsidP="00860883">
            <w:pPr>
              <w:shd w:val="clear" w:color="auto" w:fill="FFFFFF" w:themeFill="background1"/>
              <w:jc w:val="center"/>
              <w:rPr>
                <w:rFonts w:ascii="Times New Roman" w:eastAsia="Calibri" w:hAnsi="Times New Roman" w:cs="Times New Roman"/>
                <w:b/>
                <w:color w:val="000000"/>
                <w:sz w:val="24"/>
                <w:szCs w:val="24"/>
              </w:rPr>
            </w:pPr>
            <w:r w:rsidRPr="007B39BC">
              <w:rPr>
                <w:rFonts w:ascii="Times New Roman" w:eastAsia="Calibri" w:hAnsi="Times New Roman" w:cs="Times New Roman"/>
                <w:b/>
                <w:color w:val="000000"/>
                <w:sz w:val="24"/>
                <w:szCs w:val="24"/>
              </w:rPr>
              <w:t xml:space="preserve">Ж. </w:t>
            </w:r>
            <w:proofErr w:type="spellStart"/>
            <w:r w:rsidRPr="007B39BC">
              <w:rPr>
                <w:rFonts w:ascii="Times New Roman" w:eastAsia="Calibri" w:hAnsi="Times New Roman" w:cs="Times New Roman"/>
                <w:b/>
                <w:color w:val="000000"/>
                <w:sz w:val="24"/>
                <w:szCs w:val="24"/>
              </w:rPr>
              <w:t>Дайрабаев</w:t>
            </w:r>
            <w:proofErr w:type="spellEnd"/>
          </w:p>
          <w:p w:rsidR="00860883" w:rsidRPr="007B39BC" w:rsidRDefault="00860883" w:rsidP="00860883">
            <w:pPr>
              <w:shd w:val="clear" w:color="auto" w:fill="FFFFFF" w:themeFill="background1"/>
              <w:jc w:val="center"/>
              <w:rPr>
                <w:rFonts w:ascii="Times New Roman" w:eastAsia="Calibri" w:hAnsi="Times New Roman" w:cs="Times New Roman"/>
                <w:b/>
                <w:color w:val="000000"/>
                <w:sz w:val="24"/>
                <w:szCs w:val="24"/>
              </w:rPr>
            </w:pPr>
            <w:r w:rsidRPr="007B39BC">
              <w:rPr>
                <w:rFonts w:ascii="Times New Roman" w:eastAsia="Calibri" w:hAnsi="Times New Roman" w:cs="Times New Roman"/>
                <w:b/>
                <w:color w:val="000000"/>
                <w:sz w:val="24"/>
                <w:szCs w:val="24"/>
              </w:rPr>
              <w:t>Ж. Ашимжанов</w:t>
            </w:r>
          </w:p>
          <w:p w:rsidR="00860883" w:rsidRPr="007B39BC" w:rsidRDefault="00860883" w:rsidP="00860883">
            <w:pPr>
              <w:shd w:val="clear" w:color="auto" w:fill="FFFFFF" w:themeFill="background1"/>
              <w:jc w:val="center"/>
              <w:rPr>
                <w:rFonts w:ascii="Times New Roman" w:hAnsi="Times New Roman"/>
                <w:b/>
                <w:color w:val="000000"/>
                <w:sz w:val="24"/>
                <w:szCs w:val="24"/>
              </w:rPr>
            </w:pPr>
            <w:r w:rsidRPr="007B39BC">
              <w:rPr>
                <w:rFonts w:ascii="Times New Roman" w:hAnsi="Times New Roman"/>
                <w:b/>
                <w:color w:val="000000"/>
                <w:sz w:val="24"/>
                <w:szCs w:val="24"/>
              </w:rPr>
              <w:t>Д. Каскарауов</w:t>
            </w: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Calibri" w:eastAsia="Calibri" w:hAnsi="Calibri" w:cs="Times New Roman"/>
              </w:rPr>
            </w:pPr>
            <w:r w:rsidRPr="007B39BC">
              <w:rPr>
                <w:rFonts w:ascii="Times New Roman" w:eastAsia="Calibri" w:hAnsi="Times New Roman" w:cs="Times New Roman"/>
                <w:bCs/>
                <w:color w:val="000000"/>
                <w:sz w:val="24"/>
                <w:szCs w:val="24"/>
              </w:rPr>
              <w:t xml:space="preserve">     </w:t>
            </w:r>
            <w:r w:rsidRPr="007B39BC">
              <w:rPr>
                <w:rFonts w:ascii="Calibri" w:eastAsia="Calibri" w:hAnsi="Calibri" w:cs="Times New Roman"/>
              </w:rPr>
              <w:t xml:space="preserve"> </w:t>
            </w: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D4365A" w:rsidRPr="007B39BC" w:rsidRDefault="00D4365A"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r w:rsidRPr="007B39BC">
              <w:rPr>
                <w:rFonts w:ascii="Times New Roman" w:eastAsia="Calibri" w:hAnsi="Times New Roman" w:cs="Times New Roman"/>
                <w:bCs/>
                <w:color w:val="000000"/>
                <w:sz w:val="24"/>
                <w:szCs w:val="24"/>
              </w:rPr>
              <w:t>В целях обеспечения оперативного выполнения задач, связанных с включением земель в экономический оборот.</w:t>
            </w: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Calibri" w:eastAsia="Calibri" w:hAnsi="Calibri" w:cs="Times New Roman"/>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t xml:space="preserve">     </w:t>
            </w:r>
            <w:r w:rsidRPr="007B39BC">
              <w:rPr>
                <w:rFonts w:ascii="Calibri" w:eastAsia="Calibri" w:hAnsi="Calibri" w:cs="Times New Roman"/>
              </w:rPr>
              <w:t xml:space="preserve"> </w:t>
            </w:r>
            <w:r w:rsidRPr="007B39BC">
              <w:rPr>
                <w:rFonts w:ascii="Times New Roman" w:eastAsia="Calibri" w:hAnsi="Times New Roman" w:cs="Times New Roman"/>
                <w:bCs/>
                <w:color w:val="000000"/>
                <w:sz w:val="24"/>
                <w:szCs w:val="24"/>
              </w:rPr>
              <w:t xml:space="preserve"> </w:t>
            </w: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lastRenderedPageBreak/>
              <w:t xml:space="preserve">Повышение платы до 100-кратного размера «подтолкнет» землевладельцев либо использовать сельхозземли по целевому назначению, либо возвращать их в </w:t>
            </w:r>
            <w:proofErr w:type="spellStart"/>
            <w:r w:rsidRPr="007B39BC">
              <w:rPr>
                <w:rFonts w:ascii="Times New Roman" w:eastAsia="Calibri" w:hAnsi="Times New Roman" w:cs="Times New Roman"/>
                <w:bCs/>
                <w:color w:val="000000"/>
                <w:sz w:val="24"/>
                <w:szCs w:val="24"/>
              </w:rPr>
              <w:t>госфонд</w:t>
            </w:r>
            <w:proofErr w:type="spellEnd"/>
            <w:r w:rsidRPr="007B39BC">
              <w:rPr>
                <w:rFonts w:ascii="Times New Roman" w:eastAsia="Calibri" w:hAnsi="Times New Roman" w:cs="Times New Roman"/>
                <w:bCs/>
                <w:color w:val="000000"/>
                <w:sz w:val="24"/>
                <w:szCs w:val="24"/>
              </w:rPr>
              <w:t xml:space="preserve">. В свою очередь, вовлечение простаивающих земель в </w:t>
            </w:r>
            <w:proofErr w:type="spellStart"/>
            <w:r w:rsidRPr="007B39BC">
              <w:rPr>
                <w:rFonts w:ascii="Times New Roman" w:eastAsia="Calibri" w:hAnsi="Times New Roman" w:cs="Times New Roman"/>
                <w:bCs/>
                <w:color w:val="000000"/>
                <w:sz w:val="24"/>
                <w:szCs w:val="24"/>
              </w:rPr>
              <w:t>сельхозоборот</w:t>
            </w:r>
            <w:proofErr w:type="spellEnd"/>
            <w:r w:rsidRPr="007B39BC">
              <w:rPr>
                <w:rFonts w:ascii="Times New Roman" w:eastAsia="Calibri" w:hAnsi="Times New Roman" w:cs="Times New Roman"/>
                <w:bCs/>
                <w:color w:val="000000"/>
                <w:sz w:val="24"/>
                <w:szCs w:val="24"/>
              </w:rPr>
              <w:t xml:space="preserve"> обеспечит увеличение объемов производства продовольствия, что снизит зависимость от импорта и укрепит национальную продовольственную безопасность. </w:t>
            </w: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t xml:space="preserve">     Кроме того, данная поправка повысит социальную ответственность, так как владельцы земель будут обязаны использовать их рационально. Увеличение штрафной платы выровняет ситуацию, исключив спекуляции и неэффективное владение ресурсами, которые могли бы приносить пользу обществу.</w:t>
            </w: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t xml:space="preserve">     Также необходимо понимать, что земли, которые не обрабатываются, часто зарастают сорняками или деградируют. Активное использование поддержит их плодородие и </w:t>
            </w:r>
            <w:r w:rsidRPr="007B39BC">
              <w:rPr>
                <w:rFonts w:ascii="Times New Roman" w:eastAsia="Calibri" w:hAnsi="Times New Roman" w:cs="Times New Roman"/>
                <w:bCs/>
                <w:color w:val="000000"/>
                <w:sz w:val="24"/>
                <w:szCs w:val="24"/>
              </w:rPr>
              <w:lastRenderedPageBreak/>
              <w:t xml:space="preserve">предотвратит долгосрочные экологические проблемы. </w:t>
            </w:r>
          </w:p>
          <w:p w:rsidR="00860883" w:rsidRPr="007B39BC" w:rsidRDefault="00860883" w:rsidP="00860883">
            <w:pPr>
              <w:shd w:val="clear" w:color="auto" w:fill="FFFFFF" w:themeFill="background1"/>
              <w:ind w:firstLine="284"/>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t xml:space="preserve">     Поэтому увеличение штрафов до 100-кратного уровня </w:t>
            </w:r>
            <w:proofErr w:type="gramStart"/>
            <w:r w:rsidRPr="007B39BC">
              <w:rPr>
                <w:rFonts w:ascii="Times New Roman" w:eastAsia="Calibri" w:hAnsi="Times New Roman" w:cs="Times New Roman"/>
                <w:bCs/>
                <w:color w:val="000000"/>
                <w:sz w:val="24"/>
                <w:szCs w:val="24"/>
              </w:rPr>
              <w:t>будет  действенной</w:t>
            </w:r>
            <w:proofErr w:type="gramEnd"/>
            <w:r w:rsidRPr="007B39BC">
              <w:rPr>
                <w:rFonts w:ascii="Times New Roman" w:eastAsia="Calibri" w:hAnsi="Times New Roman" w:cs="Times New Roman"/>
                <w:bCs/>
                <w:color w:val="000000"/>
                <w:sz w:val="24"/>
                <w:szCs w:val="24"/>
              </w:rPr>
              <w:t xml:space="preserve"> мерой для обеспечения рачительного использования сельхозземель.</w:t>
            </w:r>
          </w:p>
          <w:p w:rsidR="00860883" w:rsidRPr="007B39BC" w:rsidRDefault="00860883" w:rsidP="00860883">
            <w:pPr>
              <w:shd w:val="clear" w:color="auto" w:fill="FFFFFF" w:themeFill="background1"/>
              <w:ind w:firstLine="284"/>
              <w:jc w:val="both"/>
              <w:rPr>
                <w:rFonts w:ascii="Times New Roman" w:eastAsia="Calibri" w:hAnsi="Times New Roman" w:cs="Times New Roman"/>
                <w:bCs/>
                <w:color w:val="000000"/>
                <w:sz w:val="24"/>
                <w:szCs w:val="24"/>
              </w:rPr>
            </w:pPr>
          </w:p>
          <w:p w:rsidR="00860883" w:rsidRPr="007B39BC" w:rsidRDefault="00860883" w:rsidP="00860883">
            <w:pPr>
              <w:shd w:val="clear" w:color="auto" w:fill="FFFFFF" w:themeFill="background1"/>
              <w:jc w:val="both"/>
              <w:rPr>
                <w:rFonts w:ascii="Times New Roman" w:eastAsia="Calibri" w:hAnsi="Times New Roman" w:cs="Times New Roman"/>
                <w:bCs/>
                <w:color w:val="000000"/>
                <w:sz w:val="24"/>
                <w:szCs w:val="24"/>
              </w:rPr>
            </w:pPr>
            <w:r w:rsidRPr="007B39BC">
              <w:rPr>
                <w:rFonts w:ascii="Times New Roman" w:eastAsia="Calibri" w:hAnsi="Times New Roman" w:cs="Times New Roman"/>
                <w:bCs/>
                <w:color w:val="000000"/>
                <w:sz w:val="24"/>
                <w:szCs w:val="24"/>
              </w:rPr>
              <w:t>В целях обеспечения оперативного выполнения задач, связанных с включением земель в экономический оборот.</w:t>
            </w:r>
          </w:p>
          <w:p w:rsidR="00860883" w:rsidRPr="007B39BC" w:rsidRDefault="00860883" w:rsidP="00860883">
            <w:pPr>
              <w:shd w:val="clear" w:color="auto" w:fill="FFFFFF" w:themeFill="background1"/>
              <w:ind w:firstLine="284"/>
              <w:jc w:val="both"/>
              <w:rPr>
                <w:rFonts w:ascii="Times New Roman" w:hAnsi="Times New Roman" w:cs="Times New Roman"/>
                <w:b/>
                <w:sz w:val="24"/>
                <w:szCs w:val="24"/>
              </w:rPr>
            </w:pPr>
          </w:p>
        </w:tc>
        <w:tc>
          <w:tcPr>
            <w:tcW w:w="1844" w:type="dxa"/>
          </w:tcPr>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Поддержано ПРК</w:t>
            </w: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p w:rsidR="00860883" w:rsidRPr="007B39BC" w:rsidRDefault="00860883" w:rsidP="0086088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6762C" w:rsidRPr="007B39BC" w:rsidRDefault="00C6762C" w:rsidP="00C6762C">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 1 статьи 713 проекта</w:t>
            </w:r>
          </w:p>
        </w:tc>
        <w:tc>
          <w:tcPr>
            <w:tcW w:w="3828" w:type="dxa"/>
            <w:shd w:val="clear" w:color="auto" w:fill="auto"/>
          </w:tcPr>
          <w:p w:rsidR="00C6762C" w:rsidRPr="007B39BC" w:rsidRDefault="00C6762C" w:rsidP="00C6762C">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7B39BC">
              <w:rPr>
                <w:rFonts w:ascii="Times New Roman" w:eastAsia="Calibri" w:hAnsi="Times New Roman" w:cs="Times New Roman"/>
                <w:b/>
                <w:bCs/>
                <w:sz w:val="24"/>
                <w:szCs w:val="24"/>
                <w:lang w:eastAsia="ru-RU"/>
              </w:rPr>
              <w:t xml:space="preserve">Статья 713. Исчисление налогов по </w:t>
            </w:r>
            <w:r w:rsidRPr="007B39BC">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C6762C" w:rsidRPr="007B39BC" w:rsidRDefault="00C6762C" w:rsidP="00C6762C">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C6762C" w:rsidRPr="007B39BC" w:rsidRDefault="00C6762C" w:rsidP="00C6762C">
            <w:pPr>
              <w:shd w:val="clear" w:color="auto" w:fill="FFFFFF" w:themeFill="background1"/>
              <w:ind w:firstLine="445"/>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1) </w:t>
            </w:r>
            <w:r w:rsidRPr="007B39BC">
              <w:rPr>
                <w:rFonts w:ascii="Times New Roman" w:eastAsia="Times New Roman" w:hAnsi="Times New Roman" w:cs="Times New Roman"/>
                <w:b/>
                <w:sz w:val="24"/>
                <w:szCs w:val="24"/>
                <w:lang w:eastAsia="ru-RU"/>
              </w:rPr>
              <w:t>4 процента</w:t>
            </w:r>
            <w:r w:rsidRPr="007B39BC">
              <w:rPr>
                <w:rFonts w:ascii="Times New Roman" w:eastAsia="Times New Roman" w:hAnsi="Times New Roman" w:cs="Times New Roman"/>
                <w:sz w:val="24"/>
                <w:szCs w:val="24"/>
                <w:lang w:eastAsia="ru-RU"/>
              </w:rPr>
              <w:t xml:space="preserve">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Местные представительные органы имеют право </w:t>
            </w:r>
            <w:hyperlink r:id="rId29" w:history="1">
              <w:r w:rsidRPr="007B39BC">
                <w:rPr>
                  <w:rFonts w:ascii="Times New Roman" w:eastAsia="Times New Roman" w:hAnsi="Times New Roman" w:cs="Times New Roman"/>
                  <w:b/>
                  <w:sz w:val="24"/>
                  <w:szCs w:val="24"/>
                  <w:lang w:eastAsia="ru-RU"/>
                </w:rPr>
                <w:t>понижать или повышать размер ставки</w:t>
              </w:r>
            </w:hyperlink>
            <w:r w:rsidRPr="007B39BC">
              <w:rPr>
                <w:rFonts w:ascii="Times New Roman" w:eastAsia="Times New Roman" w:hAnsi="Times New Roman" w:cs="Times New Roman"/>
                <w:b/>
                <w:sz w:val="24"/>
                <w:szCs w:val="24"/>
                <w:lang w:eastAsia="ru-RU"/>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При этом запрещается понижение ставки индивидуально для отдельных налогоплательщиков.</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 4 процента</w:t>
            </w:r>
            <w:r w:rsidRPr="007B39BC">
              <w:rPr>
                <w:rFonts w:ascii="Times New Roman" w:eastAsia="Times New Roman" w:hAnsi="Times New Roman" w:cs="Times New Roman"/>
                <w:sz w:val="24"/>
                <w:szCs w:val="24"/>
                <w:lang w:eastAsia="ru-RU"/>
              </w:rPr>
              <w:t xml:space="preserve"> – по доходам, полученным от производства и реализации товаров собственного </w:t>
            </w:r>
            <w:r w:rsidRPr="007B39BC">
              <w:rPr>
                <w:rFonts w:ascii="Times New Roman" w:eastAsia="Times New Roman" w:hAnsi="Times New Roman" w:cs="Times New Roman"/>
                <w:sz w:val="24"/>
                <w:szCs w:val="24"/>
                <w:lang w:eastAsia="ru-RU"/>
              </w:rPr>
              <w:lastRenderedPageBreak/>
              <w:t>производства, при осуществлении видов деятельности, относящихся к обрабатывающей промышленности.</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3) 12%</w:t>
            </w:r>
            <w:r w:rsidRPr="007B39BC">
              <w:rPr>
                <w:rFonts w:ascii="Times New Roman" w:eastAsia="Times New Roman" w:hAnsi="Times New Roman" w:cs="Times New Roman"/>
                <w:sz w:val="24"/>
                <w:szCs w:val="24"/>
                <w:lang w:eastAsia="ru-RU"/>
              </w:rPr>
              <w:t xml:space="preserve">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7B39BC">
                <w:rPr>
                  <w:rFonts w:ascii="Times New Roman" w:eastAsia="Times New Roman" w:hAnsi="Times New Roman" w:cs="Times New Roman"/>
                  <w:sz w:val="24"/>
                  <w:szCs w:val="24"/>
                  <w:lang w:eastAsia="ru-RU"/>
                </w:rPr>
                <w:t>пункта 4 статьи 2</w:t>
              </w:r>
            </w:hyperlink>
            <w:r w:rsidRPr="007B39BC">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C6762C" w:rsidRPr="007B39BC" w:rsidRDefault="00C6762C" w:rsidP="00C6762C">
            <w:pPr>
              <w:shd w:val="clear" w:color="auto" w:fill="FFFFFF" w:themeFill="background1"/>
              <w:ind w:firstLine="445"/>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C6762C" w:rsidRPr="007B39BC" w:rsidRDefault="00C6762C" w:rsidP="00C6762C">
            <w:pPr>
              <w:shd w:val="clear" w:color="auto" w:fill="FFFFFF" w:themeFill="background1"/>
              <w:ind w:firstLine="284"/>
              <w:rPr>
                <w:rFonts w:ascii="Times New Roman" w:hAnsi="Times New Roman" w:cs="Times New Roman"/>
                <w:sz w:val="24"/>
                <w:szCs w:val="24"/>
              </w:rPr>
            </w:pPr>
          </w:p>
        </w:tc>
        <w:tc>
          <w:tcPr>
            <w:tcW w:w="3967" w:type="dxa"/>
            <w:shd w:val="clear" w:color="auto" w:fill="auto"/>
          </w:tcPr>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b/>
                <w:sz w:val="24"/>
                <w:szCs w:val="24"/>
              </w:rPr>
              <w:lastRenderedPageBreak/>
              <w:t xml:space="preserve">в пункте 1 </w:t>
            </w:r>
            <w:r w:rsidRPr="007B39BC">
              <w:rPr>
                <w:rFonts w:ascii="Times New Roman" w:hAnsi="Times New Roman" w:cs="Times New Roman"/>
                <w:sz w:val="24"/>
                <w:szCs w:val="24"/>
              </w:rPr>
              <w:t>статьи 713 проекта:</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b/>
                <w:sz w:val="24"/>
                <w:szCs w:val="24"/>
              </w:rPr>
              <w:t xml:space="preserve"> </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lastRenderedPageBreak/>
              <w:t>в подпункте 1):</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 слова </w:t>
            </w:r>
            <w:r w:rsidRPr="007B39BC">
              <w:rPr>
                <w:rFonts w:ascii="Times New Roman" w:hAnsi="Times New Roman" w:cs="Times New Roman"/>
                <w:b/>
                <w:sz w:val="24"/>
                <w:szCs w:val="24"/>
              </w:rPr>
              <w:t>«4 процента»</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2 процента»;</w:t>
            </w:r>
            <w:r w:rsidRPr="007B39BC">
              <w:rPr>
                <w:rFonts w:ascii="Times New Roman" w:hAnsi="Times New Roman" w:cs="Times New Roman"/>
                <w:sz w:val="24"/>
                <w:szCs w:val="24"/>
              </w:rPr>
              <w:t xml:space="preserve"> </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b/>
                <w:sz w:val="24"/>
                <w:szCs w:val="24"/>
              </w:rPr>
            </w:pPr>
            <w:r w:rsidRPr="007B39BC">
              <w:rPr>
                <w:rFonts w:ascii="Times New Roman" w:hAnsi="Times New Roman" w:cs="Times New Roman"/>
                <w:b/>
                <w:sz w:val="24"/>
                <w:szCs w:val="24"/>
              </w:rPr>
              <w:t>части второй, третий и четвертый исключить;</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lastRenderedPageBreak/>
              <w:t xml:space="preserve">в подпункте 2) слова </w:t>
            </w:r>
            <w:r w:rsidRPr="007B39BC">
              <w:rPr>
                <w:rFonts w:ascii="Times New Roman" w:hAnsi="Times New Roman" w:cs="Times New Roman"/>
                <w:b/>
                <w:sz w:val="24"/>
                <w:szCs w:val="24"/>
              </w:rPr>
              <w:t>«4 процента»</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2 процента»;</w:t>
            </w:r>
            <w:r w:rsidRPr="007B39BC">
              <w:rPr>
                <w:rFonts w:ascii="Times New Roman" w:hAnsi="Times New Roman" w:cs="Times New Roman"/>
                <w:sz w:val="24"/>
                <w:szCs w:val="24"/>
              </w:rPr>
              <w:t xml:space="preserve"> </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jc w:val="both"/>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в подпункте 3) слова </w:t>
            </w:r>
            <w:r w:rsidRPr="007B39BC">
              <w:rPr>
                <w:rFonts w:ascii="Times New Roman" w:hAnsi="Times New Roman" w:cs="Times New Roman"/>
                <w:b/>
                <w:sz w:val="24"/>
                <w:szCs w:val="24"/>
              </w:rPr>
              <w:t>«12%»</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4 процента»;</w:t>
            </w:r>
            <w:r w:rsidRPr="007B39BC">
              <w:rPr>
                <w:rFonts w:ascii="Times New Roman" w:hAnsi="Times New Roman" w:cs="Times New Roman"/>
                <w:sz w:val="24"/>
                <w:szCs w:val="24"/>
              </w:rPr>
              <w:t xml:space="preserve"> </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tc>
        <w:tc>
          <w:tcPr>
            <w:tcW w:w="3826" w:type="dxa"/>
            <w:shd w:val="clear" w:color="auto" w:fill="auto"/>
          </w:tcPr>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А. Перуашев</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Д. </w:t>
            </w:r>
            <w:proofErr w:type="spellStart"/>
            <w:r w:rsidRPr="007B39BC">
              <w:rPr>
                <w:rFonts w:ascii="Times New Roman" w:hAnsi="Times New Roman" w:cs="Times New Roman"/>
                <w:b/>
                <w:sz w:val="24"/>
                <w:szCs w:val="24"/>
              </w:rPr>
              <w:t>Еспаева</w:t>
            </w:r>
            <w:proofErr w:type="spellEnd"/>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Барлыбаев</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Бейсенбаев</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С. </w:t>
            </w:r>
            <w:proofErr w:type="spellStart"/>
            <w:r w:rsidRPr="007B39BC">
              <w:rPr>
                <w:rFonts w:ascii="Times New Roman" w:hAnsi="Times New Roman" w:cs="Times New Roman"/>
                <w:b/>
                <w:sz w:val="24"/>
                <w:szCs w:val="24"/>
              </w:rPr>
              <w:t>Ерубаев</w:t>
            </w:r>
            <w:proofErr w:type="spellEnd"/>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К. </w:t>
            </w:r>
            <w:proofErr w:type="spellStart"/>
            <w:r w:rsidRPr="007B39BC">
              <w:rPr>
                <w:rFonts w:ascii="Times New Roman" w:hAnsi="Times New Roman" w:cs="Times New Roman"/>
                <w:b/>
                <w:sz w:val="24"/>
                <w:szCs w:val="24"/>
              </w:rPr>
              <w:t>Иса</w:t>
            </w:r>
            <w:proofErr w:type="spellEnd"/>
          </w:p>
          <w:p w:rsidR="00C6762C" w:rsidRPr="007B39BC" w:rsidRDefault="00C6762C" w:rsidP="00C6762C">
            <w:pPr>
              <w:shd w:val="clear" w:color="auto" w:fill="FFFFFF" w:themeFill="background1"/>
              <w:ind w:firstLine="284"/>
              <w:rPr>
                <w:rFonts w:ascii="Times New Roman" w:hAnsi="Times New Roman" w:cs="Times New Roman"/>
                <w:sz w:val="24"/>
                <w:szCs w:val="24"/>
              </w:rPr>
            </w:pP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Проектом опять предоставляется </w:t>
            </w:r>
            <w:proofErr w:type="spellStart"/>
            <w:r w:rsidRPr="007B39BC">
              <w:rPr>
                <w:rFonts w:ascii="Times New Roman" w:hAnsi="Times New Roman" w:cs="Times New Roman"/>
                <w:sz w:val="24"/>
                <w:szCs w:val="24"/>
              </w:rPr>
              <w:t>маслихатам</w:t>
            </w:r>
            <w:proofErr w:type="spellEnd"/>
            <w:r w:rsidRPr="007B39BC">
              <w:rPr>
                <w:rFonts w:ascii="Times New Roman" w:hAnsi="Times New Roman" w:cs="Times New Roman"/>
                <w:sz w:val="24"/>
                <w:szCs w:val="24"/>
              </w:rPr>
              <w:t xml:space="preserve"> право увеличения либо уменьшения на 50 процентов.</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Фракция «Ак </w:t>
            </w:r>
            <w:proofErr w:type="spellStart"/>
            <w:r w:rsidRPr="007B39BC">
              <w:rPr>
                <w:rFonts w:ascii="Times New Roman" w:hAnsi="Times New Roman" w:cs="Times New Roman"/>
                <w:sz w:val="24"/>
                <w:szCs w:val="24"/>
              </w:rPr>
              <w:t>жол</w:t>
            </w:r>
            <w:proofErr w:type="spellEnd"/>
            <w:r w:rsidRPr="007B39BC">
              <w:rPr>
                <w:rFonts w:ascii="Times New Roman" w:hAnsi="Times New Roman" w:cs="Times New Roman"/>
                <w:sz w:val="24"/>
                <w:szCs w:val="24"/>
              </w:rPr>
              <w:t xml:space="preserve">» весь прошлый год боролась с налоговиками, направила более 30 депутатских запросов </w:t>
            </w:r>
            <w:proofErr w:type="spellStart"/>
            <w:r w:rsidRPr="007B39BC">
              <w:rPr>
                <w:rFonts w:ascii="Times New Roman" w:hAnsi="Times New Roman" w:cs="Times New Roman"/>
                <w:sz w:val="24"/>
                <w:szCs w:val="24"/>
              </w:rPr>
              <w:t>акимам</w:t>
            </w:r>
            <w:proofErr w:type="spellEnd"/>
            <w:r w:rsidRPr="007B39BC">
              <w:rPr>
                <w:rFonts w:ascii="Times New Roman" w:hAnsi="Times New Roman" w:cs="Times New Roman"/>
                <w:sz w:val="24"/>
                <w:szCs w:val="24"/>
              </w:rPr>
              <w:t xml:space="preserve"> областей и городов, чтобы сбить розничный налог с 4 до 2%.</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lastRenderedPageBreak/>
              <w:t>В большинстве регионов получилось понизить этот налог, кроме Алматы и Рудного.</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Более того, по работе B2B (сделки с </w:t>
            </w:r>
            <w:proofErr w:type="spellStart"/>
            <w:r w:rsidRPr="007B39BC">
              <w:rPr>
                <w:rFonts w:ascii="Times New Roman" w:hAnsi="Times New Roman" w:cs="Times New Roman"/>
                <w:sz w:val="24"/>
                <w:szCs w:val="24"/>
              </w:rPr>
              <w:t>юрлицами</w:t>
            </w:r>
            <w:proofErr w:type="spellEnd"/>
            <w:r w:rsidRPr="007B39BC">
              <w:rPr>
                <w:rFonts w:ascii="Times New Roman" w:hAnsi="Times New Roman" w:cs="Times New Roman"/>
                <w:sz w:val="24"/>
                <w:szCs w:val="24"/>
              </w:rPr>
              <w:t>) вводится СНР 12 процентов, это тот же НДС.  </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r w:rsidRPr="007B39BC">
              <w:rPr>
                <w:rFonts w:ascii="Times New Roman" w:hAnsi="Times New Roman" w:cs="Times New Roman"/>
                <w:sz w:val="24"/>
                <w:szCs w:val="24"/>
              </w:rPr>
              <w:t xml:space="preserve">Одна из задач, которую ставил Глава государства - исключить дробление бизнеса, стимулировать его рост из малого в средний бизнес. Но при таком подходе, когда СНР будет равен НДС, наоборот, </w:t>
            </w:r>
            <w:proofErr w:type="spellStart"/>
            <w:r w:rsidRPr="007B39BC">
              <w:rPr>
                <w:rFonts w:ascii="Times New Roman" w:hAnsi="Times New Roman" w:cs="Times New Roman"/>
                <w:sz w:val="24"/>
                <w:szCs w:val="24"/>
              </w:rPr>
              <w:t>дестимулируется</w:t>
            </w:r>
            <w:proofErr w:type="spellEnd"/>
            <w:r w:rsidRPr="007B39BC">
              <w:rPr>
                <w:rFonts w:ascii="Times New Roman" w:hAnsi="Times New Roman" w:cs="Times New Roman"/>
                <w:sz w:val="24"/>
                <w:szCs w:val="24"/>
              </w:rPr>
              <w:t xml:space="preserve"> бизнес, вынудив его прятать реальные обороты.</w:t>
            </w:r>
          </w:p>
        </w:tc>
        <w:tc>
          <w:tcPr>
            <w:tcW w:w="1844" w:type="dxa"/>
          </w:tcPr>
          <w:p w:rsidR="00C6762C" w:rsidRPr="007B39BC" w:rsidRDefault="00C6762C" w:rsidP="00C6762C">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lastRenderedPageBreak/>
              <w:t>Доработано</w:t>
            </w:r>
          </w:p>
          <w:p w:rsidR="00C6762C" w:rsidRPr="007B39BC" w:rsidRDefault="00C6762C" w:rsidP="00C6762C">
            <w:pPr>
              <w:rPr>
                <w:rFonts w:ascii="Times New Roman" w:eastAsia="Calibri" w:hAnsi="Times New Roman" w:cs="Times New Roman"/>
                <w:b/>
                <w:sz w:val="24"/>
                <w:szCs w:val="24"/>
              </w:rPr>
            </w:pPr>
          </w:p>
          <w:p w:rsidR="00C6762C" w:rsidRDefault="00C6762C" w:rsidP="00C6762C">
            <w:pPr>
              <w:rPr>
                <w:rFonts w:ascii="Times New Roman" w:eastAsia="Calibri" w:hAnsi="Times New Roman" w:cs="Times New Roman"/>
                <w:b/>
                <w:sz w:val="24"/>
                <w:szCs w:val="24"/>
              </w:rPr>
            </w:pPr>
          </w:p>
          <w:p w:rsidR="00D4365A" w:rsidRPr="007B39BC" w:rsidRDefault="00D4365A" w:rsidP="00C6762C">
            <w:pPr>
              <w:rPr>
                <w:rFonts w:ascii="Times New Roman" w:eastAsia="Calibri" w:hAnsi="Times New Roman" w:cs="Times New Roman"/>
                <w:b/>
                <w:sz w:val="24"/>
                <w:szCs w:val="24"/>
              </w:rPr>
            </w:pPr>
          </w:p>
          <w:p w:rsidR="00C6762C" w:rsidRPr="007B39BC" w:rsidRDefault="00C6762C" w:rsidP="00C6762C">
            <w:pP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Не поддержано ПРК</w:t>
            </w:r>
          </w:p>
          <w:p w:rsidR="00C6762C" w:rsidRPr="007B39BC" w:rsidRDefault="00C6762C" w:rsidP="00C6762C">
            <w:pPr>
              <w:rPr>
                <w:rFonts w:ascii="Times New Roman" w:eastAsia="Calibri" w:hAnsi="Times New Roman" w:cs="Times New Roman"/>
                <w:b/>
                <w:sz w:val="24"/>
                <w:szCs w:val="24"/>
              </w:rPr>
            </w:pPr>
          </w:p>
          <w:p w:rsidR="00C6762C" w:rsidRPr="007B39BC" w:rsidRDefault="00C6762C" w:rsidP="00D4365A">
            <w:pPr>
              <w:jc w:val="both"/>
              <w:rPr>
                <w:rFonts w:ascii="Times New Roman" w:hAnsi="Times New Roman" w:cs="Times New Roman"/>
                <w:i/>
                <w:sz w:val="20"/>
                <w:szCs w:val="20"/>
              </w:rPr>
            </w:pPr>
            <w:r w:rsidRPr="007B39BC">
              <w:rPr>
                <w:rFonts w:ascii="Times New Roman" w:hAnsi="Times New Roman" w:cs="Times New Roman"/>
                <w:b/>
                <w:i/>
                <w:sz w:val="20"/>
                <w:szCs w:val="20"/>
              </w:rPr>
              <w:t>по позиции 17</w:t>
            </w:r>
            <w:r w:rsidRPr="007B39BC">
              <w:rPr>
                <w:rFonts w:ascii="Times New Roman" w:hAnsi="Times New Roman" w:cs="Times New Roman"/>
                <w:i/>
                <w:sz w:val="20"/>
                <w:szCs w:val="20"/>
              </w:rPr>
              <w:t xml:space="preserve"> относительно внесения изменений в статью 713 проекта.</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Проектом объединены условия двух действующих специальных налоговых </w:t>
            </w:r>
            <w:r w:rsidRPr="007B39BC">
              <w:rPr>
                <w:rFonts w:ascii="Times New Roman" w:hAnsi="Times New Roman" w:cs="Times New Roman"/>
                <w:sz w:val="20"/>
                <w:szCs w:val="20"/>
              </w:rPr>
              <w:lastRenderedPageBreak/>
              <w:t xml:space="preserve">режимов </w:t>
            </w:r>
            <w:r w:rsidRPr="007B39BC">
              <w:rPr>
                <w:rFonts w:ascii="Times New Roman" w:hAnsi="Times New Roman" w:cs="Times New Roman"/>
                <w:i/>
                <w:sz w:val="20"/>
                <w:szCs w:val="20"/>
              </w:rPr>
              <w:t>(далее – СНР):</w:t>
            </w:r>
            <w:r w:rsidRPr="007B39BC">
              <w:rPr>
                <w:rFonts w:ascii="Times New Roman" w:hAnsi="Times New Roman" w:cs="Times New Roman"/>
                <w:sz w:val="20"/>
                <w:szCs w:val="20"/>
              </w:rPr>
              <w:t xml:space="preserve"> на основе упрощенной декларации и розничного налога с сохранением порога по доходам до 600 000 кратного месячного расчетного показателя (2,2 </w:t>
            </w:r>
            <w:proofErr w:type="spellStart"/>
            <w:proofErr w:type="gramStart"/>
            <w:r w:rsidRPr="007B39BC">
              <w:rPr>
                <w:rFonts w:ascii="Times New Roman" w:hAnsi="Times New Roman" w:cs="Times New Roman"/>
                <w:sz w:val="20"/>
                <w:szCs w:val="20"/>
              </w:rPr>
              <w:t>млрд.тенге</w:t>
            </w:r>
            <w:proofErr w:type="spellEnd"/>
            <w:proofErr w:type="gramEnd"/>
            <w:r w:rsidRPr="007B39BC">
              <w:rPr>
                <w:rFonts w:ascii="Times New Roman" w:hAnsi="Times New Roman" w:cs="Times New Roman"/>
                <w:sz w:val="20"/>
                <w:szCs w:val="20"/>
              </w:rPr>
              <w:t xml:space="preserve">).    </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Учитывая сохранение порога по доходам, сохранена и действующая ставка налога на доходы от В2С (4%) с правом понижения до 50% </w:t>
            </w:r>
            <w:proofErr w:type="spellStart"/>
            <w:r w:rsidRPr="007B39BC">
              <w:rPr>
                <w:rFonts w:ascii="Times New Roman" w:hAnsi="Times New Roman" w:cs="Times New Roman"/>
                <w:sz w:val="20"/>
                <w:szCs w:val="20"/>
              </w:rPr>
              <w:t>маслихатами</w:t>
            </w:r>
            <w:proofErr w:type="spellEnd"/>
            <w:r w:rsidRPr="007B39BC">
              <w:rPr>
                <w:rFonts w:ascii="Times New Roman" w:hAnsi="Times New Roman" w:cs="Times New Roman"/>
                <w:sz w:val="20"/>
                <w:szCs w:val="20"/>
              </w:rPr>
              <w:t xml:space="preserve">. </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Следует отметить, что на сегодняшний день порядка 97% налогоплательщиков от общего количество, зарегистрированных плательщиков в налоговых органах, используют СНР. Следовательно, для отдельных регионов </w:t>
            </w:r>
            <w:r w:rsidRPr="007B39BC">
              <w:rPr>
                <w:rFonts w:ascii="Times New Roman" w:hAnsi="Times New Roman" w:cs="Times New Roman"/>
                <w:sz w:val="20"/>
                <w:szCs w:val="20"/>
              </w:rPr>
              <w:lastRenderedPageBreak/>
              <w:t xml:space="preserve">поступление от субъектов, применяющих данный СНР, является значимым. </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t xml:space="preserve">В связи с чем предоставление права </w:t>
            </w:r>
            <w:proofErr w:type="spellStart"/>
            <w:r w:rsidRPr="007B39BC">
              <w:rPr>
                <w:rFonts w:ascii="Times New Roman" w:hAnsi="Times New Roman" w:cs="Times New Roman"/>
                <w:sz w:val="20"/>
                <w:szCs w:val="20"/>
              </w:rPr>
              <w:t>маслихатам</w:t>
            </w:r>
            <w:proofErr w:type="spellEnd"/>
            <w:r w:rsidRPr="007B39BC">
              <w:rPr>
                <w:rFonts w:ascii="Times New Roman" w:hAnsi="Times New Roman" w:cs="Times New Roman"/>
                <w:sz w:val="20"/>
                <w:szCs w:val="20"/>
              </w:rPr>
              <w:t xml:space="preserve"> снижать установленную ставку до 2% является экономически целесообразным, так как позволяет учитывать особенности развития экономики региона, уровень предпринимательской активности и социальные приоритеты. Это обеспечивает гибкость налоговой политики и способствует эффективному распределению налогового бремени в зависимости от региональных потребностей.  </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lastRenderedPageBreak/>
              <w:t xml:space="preserve">Исходя их изложенного считаем, что предлагаемые проектом ставки являются обоснованными, в связи с чем предложение по установлению единой пониженной ставки не поддерживается. </w:t>
            </w:r>
          </w:p>
          <w:p w:rsidR="00C6762C" w:rsidRPr="007B39BC" w:rsidRDefault="00C6762C" w:rsidP="00C6762C">
            <w:pPr>
              <w:ind w:firstLine="709"/>
              <w:jc w:val="both"/>
              <w:rPr>
                <w:rFonts w:ascii="Times New Roman" w:hAnsi="Times New Roman" w:cs="Times New Roman"/>
                <w:sz w:val="20"/>
                <w:szCs w:val="20"/>
              </w:rPr>
            </w:pPr>
            <w:r w:rsidRPr="007B39BC">
              <w:rPr>
                <w:rFonts w:ascii="Times New Roman" w:hAnsi="Times New Roman" w:cs="Times New Roman"/>
                <w:sz w:val="20"/>
                <w:szCs w:val="20"/>
              </w:rPr>
              <w:t>При этом данная поправка влечет потери государственного бюджета и в соответствии со статьей 5 Бюджетного кодекса Республики Казахстан подлежит обязательному вынесению на рассмотрение Республиканской бюджетной комиссии.</w:t>
            </w:r>
          </w:p>
          <w:p w:rsidR="00C6762C" w:rsidRPr="007B39BC" w:rsidRDefault="00C6762C" w:rsidP="00C6762C">
            <w:pPr>
              <w:ind w:firstLine="284"/>
              <w:jc w:val="center"/>
              <w:rPr>
                <w:rFonts w:ascii="Times New Roman" w:eastAsia="Calibri" w:hAnsi="Times New Roman" w:cs="Times New Roman"/>
                <w:b/>
                <w:sz w:val="24"/>
                <w:szCs w:val="24"/>
              </w:rPr>
            </w:pPr>
          </w:p>
        </w:tc>
      </w:tr>
      <w:tr w:rsidR="00C6762C" w:rsidRPr="00B071DA" w:rsidTr="00211AB9">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6762C" w:rsidRPr="007B39BC" w:rsidRDefault="00C6762C" w:rsidP="00C6762C">
            <w:pPr>
              <w:shd w:val="clear" w:color="auto" w:fill="FFFFFF" w:themeFill="background1"/>
              <w:jc w:val="center"/>
              <w:rPr>
                <w:rFonts w:ascii="Times New Roman" w:hAnsi="Times New Roman" w:cs="Times New Roman"/>
                <w:sz w:val="24"/>
                <w:szCs w:val="24"/>
              </w:rPr>
            </w:pPr>
            <w:r w:rsidRPr="007B39BC">
              <w:rPr>
                <w:rFonts w:ascii="Times New Roman" w:hAnsi="Times New Roman" w:cs="Times New Roman"/>
                <w:sz w:val="24"/>
                <w:szCs w:val="24"/>
              </w:rPr>
              <w:t>пункт 2 статьи 801 проекта</w:t>
            </w:r>
          </w:p>
        </w:tc>
        <w:tc>
          <w:tcPr>
            <w:tcW w:w="3828" w:type="dxa"/>
            <w:tcBorders>
              <w:top w:val="single" w:sz="6" w:space="0" w:color="000000"/>
              <w:left w:val="single" w:sz="6" w:space="0" w:color="000000"/>
              <w:bottom w:val="single" w:sz="6" w:space="0" w:color="000000"/>
              <w:right w:val="single" w:sz="6" w:space="0" w:color="000000"/>
            </w:tcBorders>
          </w:tcPr>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Статья 801. Общие положения</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2. Налоговыми агентами в целях настоящей главы признаются индивидуальные предприниматели и юридические лица, являющиеся субъектами </w:t>
            </w:r>
            <w:r w:rsidRPr="007B39BC">
              <w:rPr>
                <w:rFonts w:ascii="Times New Roman" w:eastAsia="Times New Roman" w:hAnsi="Times New Roman" w:cs="Times New Roman"/>
                <w:b/>
                <w:sz w:val="24"/>
                <w:szCs w:val="24"/>
                <w:lang w:eastAsia="ru-RU"/>
              </w:rPr>
              <w:t>микро- и малого</w:t>
            </w:r>
            <w:r w:rsidRPr="007B39BC">
              <w:rPr>
                <w:rFonts w:ascii="Times New Roman" w:eastAsia="Times New Roman" w:hAnsi="Times New Roman" w:cs="Times New Roman"/>
                <w:sz w:val="24"/>
                <w:szCs w:val="24"/>
                <w:lang w:eastAsia="ru-RU"/>
              </w:rPr>
              <w:t xml:space="preserve"> предпринимательства:</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применяющие специальные налоговые режимы, предусмотренные </w:t>
            </w:r>
            <w:hyperlink w:anchor="sub696030000" w:history="1">
              <w:r w:rsidRPr="007B39BC">
                <w:rPr>
                  <w:rFonts w:ascii="Times New Roman" w:eastAsia="Times New Roman" w:hAnsi="Times New Roman" w:cs="Times New Roman"/>
                  <w:sz w:val="24"/>
                  <w:szCs w:val="24"/>
                  <w:lang w:eastAsia="ru-RU"/>
                </w:rPr>
                <w:t xml:space="preserve">главами </w:t>
              </w:r>
            </w:hyperlink>
            <w:r w:rsidRPr="007B39BC">
              <w:rPr>
                <w:rFonts w:ascii="Times New Roman" w:eastAsia="Times New Roman" w:hAnsi="Times New Roman" w:cs="Times New Roman"/>
                <w:sz w:val="24"/>
                <w:szCs w:val="24"/>
                <w:lang w:eastAsia="ru-RU"/>
              </w:rPr>
              <w:t xml:space="preserve">77 и </w:t>
            </w:r>
            <w:hyperlink w:anchor="sub6970000" w:history="1">
              <w:r w:rsidRPr="007B39BC">
                <w:rPr>
                  <w:rFonts w:ascii="Times New Roman" w:eastAsia="Times New Roman" w:hAnsi="Times New Roman" w:cs="Times New Roman"/>
                  <w:sz w:val="24"/>
                  <w:szCs w:val="24"/>
                  <w:lang w:eastAsia="ru-RU"/>
                </w:rPr>
                <w:t>78</w:t>
              </w:r>
            </w:hyperlink>
            <w:r w:rsidRPr="007B39BC">
              <w:rPr>
                <w:rFonts w:ascii="Times New Roman" w:eastAsia="Times New Roman" w:hAnsi="Times New Roman" w:cs="Times New Roman"/>
                <w:sz w:val="24"/>
                <w:szCs w:val="24"/>
                <w:lang w:eastAsia="ru-RU"/>
              </w:rPr>
              <w:t>настоящего Кодекса;</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занимающиеся производством сельскохозяйственной продукции, продукции </w:t>
            </w:r>
            <w:proofErr w:type="spellStart"/>
            <w:r w:rsidRPr="007B39BC">
              <w:rPr>
                <w:rFonts w:ascii="Times New Roman" w:eastAsia="Times New Roman" w:hAnsi="Times New Roman" w:cs="Times New Roman"/>
                <w:sz w:val="24"/>
                <w:szCs w:val="24"/>
                <w:lang w:eastAsia="ru-RU"/>
              </w:rPr>
              <w:t>аквакультуры</w:t>
            </w:r>
            <w:proofErr w:type="spellEnd"/>
            <w:r w:rsidRPr="007B39BC">
              <w:rPr>
                <w:rFonts w:ascii="Times New Roman" w:eastAsia="Times New Roman" w:hAnsi="Times New Roman" w:cs="Times New Roman"/>
                <w:sz w:val="24"/>
                <w:szCs w:val="24"/>
                <w:lang w:eastAsia="ru-RU"/>
              </w:rPr>
              <w:t xml:space="preserve"> (рыбоводства), а также переработкой указанной продукции собственного производства и реализацией продуктов такой переработки;</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сельскохозяйственные кооперативы, указанные в статье 16 настоящего Кодекса;</w:t>
            </w:r>
          </w:p>
          <w:p w:rsidR="00C6762C" w:rsidRPr="007B39BC" w:rsidRDefault="00C6762C" w:rsidP="00C6762C">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w:t>
            </w:r>
            <w:r w:rsidRPr="007B39BC">
              <w:rPr>
                <w:rFonts w:ascii="Times New Roman" w:eastAsia="Times New Roman" w:hAnsi="Times New Roman" w:cs="Times New Roman"/>
                <w:sz w:val="24"/>
                <w:szCs w:val="24"/>
                <w:lang w:eastAsia="ru-RU"/>
              </w:rPr>
              <w:lastRenderedPageBreak/>
              <w:t>налога с таких доходов в составе единого платежа.</w:t>
            </w:r>
          </w:p>
          <w:p w:rsidR="00C6762C" w:rsidRPr="007B39BC" w:rsidRDefault="00C6762C" w:rsidP="00C6762C">
            <w:pPr>
              <w:shd w:val="clear" w:color="auto" w:fill="FFFFFF" w:themeFill="background1"/>
              <w:ind w:firstLine="709"/>
              <w:contextualSpacing/>
              <w:jc w:val="both"/>
              <w:rPr>
                <w:rFonts w:ascii="Times New Roman" w:hAnsi="Times New Roman" w:cs="Times New Roman"/>
                <w:sz w:val="24"/>
                <w:szCs w:val="24"/>
              </w:rPr>
            </w:pPr>
            <w:r w:rsidRPr="007B39BC">
              <w:rPr>
                <w:rFonts w:ascii="Times New Roman" w:eastAsia="Times New Roman" w:hAnsi="Times New Roman" w:cs="Times New Roman"/>
                <w:sz w:val="24"/>
                <w:szCs w:val="24"/>
                <w:lang w:eastAsia="ru-RU"/>
              </w:rPr>
              <w:t>…</w:t>
            </w:r>
          </w:p>
        </w:tc>
        <w:tc>
          <w:tcPr>
            <w:tcW w:w="3967" w:type="dxa"/>
            <w:tcBorders>
              <w:top w:val="single" w:sz="6" w:space="0" w:color="000000"/>
              <w:left w:val="single" w:sz="6" w:space="0" w:color="000000"/>
              <w:bottom w:val="single" w:sz="6" w:space="0" w:color="000000"/>
              <w:right w:val="single" w:sz="6" w:space="0" w:color="000000"/>
            </w:tcBorders>
          </w:tcPr>
          <w:p w:rsidR="00C6762C" w:rsidRPr="007B39BC" w:rsidRDefault="00C6762C" w:rsidP="00C6762C">
            <w:pPr>
              <w:shd w:val="clear" w:color="auto" w:fill="FFFFFF" w:themeFill="background1"/>
              <w:ind w:firstLine="455"/>
              <w:jc w:val="both"/>
              <w:rPr>
                <w:rFonts w:ascii="Times New Roman" w:hAnsi="Times New Roman" w:cs="Times New Roman"/>
                <w:b/>
                <w:sz w:val="24"/>
                <w:szCs w:val="24"/>
              </w:rPr>
            </w:pPr>
            <w:r w:rsidRPr="007B39BC">
              <w:rPr>
                <w:rFonts w:ascii="Times New Roman" w:hAnsi="Times New Roman" w:cs="Times New Roman"/>
                <w:sz w:val="24"/>
                <w:szCs w:val="24"/>
              </w:rPr>
              <w:lastRenderedPageBreak/>
              <w:t>в абзаце первом пункта 2 статьи 801 проекта слова «</w:t>
            </w:r>
            <w:r w:rsidRPr="007B39BC">
              <w:rPr>
                <w:rFonts w:ascii="Times New Roman" w:hAnsi="Times New Roman" w:cs="Times New Roman"/>
                <w:b/>
                <w:sz w:val="24"/>
                <w:szCs w:val="24"/>
              </w:rPr>
              <w:t>микро- и малого</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«микро, малого и среднего»;</w:t>
            </w:r>
          </w:p>
          <w:p w:rsidR="00C6762C" w:rsidRPr="007B39BC" w:rsidRDefault="00C6762C" w:rsidP="00C6762C">
            <w:pPr>
              <w:shd w:val="clear" w:color="auto" w:fill="FFFFFF" w:themeFill="background1"/>
              <w:ind w:firstLine="284"/>
              <w:jc w:val="both"/>
              <w:rPr>
                <w:rFonts w:ascii="Times New Roman" w:hAnsi="Times New Roman" w:cs="Times New Roman"/>
                <w:sz w:val="24"/>
                <w:szCs w:val="24"/>
              </w:rPr>
            </w:pPr>
          </w:p>
          <w:p w:rsidR="00C6762C" w:rsidRPr="007B39BC" w:rsidRDefault="00C6762C" w:rsidP="00C6762C">
            <w:pPr>
              <w:shd w:val="clear" w:color="auto" w:fill="FFFFFF" w:themeFill="background1"/>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депутаты</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Е. Сатыбалдин</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Н. Сайлаубай </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Рақымжанов</w:t>
            </w:r>
            <w:proofErr w:type="spellEnd"/>
            <w:r w:rsidRPr="007B39BC">
              <w:rPr>
                <w:rFonts w:ascii="Times New Roman" w:hAnsi="Times New Roman" w:cs="Times New Roman"/>
                <w:b/>
                <w:sz w:val="24"/>
                <w:szCs w:val="24"/>
              </w:rPr>
              <w:t xml:space="preserve"> </w:t>
            </w:r>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Н. </w:t>
            </w:r>
            <w:proofErr w:type="spellStart"/>
            <w:r w:rsidRPr="007B39BC">
              <w:rPr>
                <w:rFonts w:ascii="Times New Roman" w:hAnsi="Times New Roman" w:cs="Times New Roman"/>
                <w:b/>
                <w:sz w:val="24"/>
                <w:szCs w:val="24"/>
              </w:rPr>
              <w:t>Ауесбаев</w:t>
            </w:r>
            <w:proofErr w:type="spellEnd"/>
          </w:p>
          <w:p w:rsidR="00C6762C" w:rsidRPr="007B39BC" w:rsidRDefault="00C6762C" w:rsidP="00C6762C">
            <w:pPr>
              <w:shd w:val="clear" w:color="auto" w:fill="FFFFFF" w:themeFill="background1"/>
              <w:ind w:firstLine="284"/>
              <w:jc w:val="center"/>
              <w:rPr>
                <w:rFonts w:ascii="Times New Roman" w:hAnsi="Times New Roman" w:cs="Times New Roman"/>
                <w:b/>
                <w:sz w:val="24"/>
                <w:szCs w:val="24"/>
              </w:rPr>
            </w:pPr>
            <w:r w:rsidRPr="007B39BC">
              <w:rPr>
                <w:rFonts w:ascii="Times New Roman" w:hAnsi="Times New Roman" w:cs="Times New Roman"/>
                <w:b/>
                <w:sz w:val="24"/>
                <w:szCs w:val="24"/>
              </w:rPr>
              <w:t xml:space="preserve">А. </w:t>
            </w:r>
            <w:proofErr w:type="spellStart"/>
            <w:r w:rsidRPr="007B39BC">
              <w:rPr>
                <w:rFonts w:ascii="Times New Roman" w:hAnsi="Times New Roman" w:cs="Times New Roman"/>
                <w:b/>
                <w:sz w:val="24"/>
                <w:szCs w:val="24"/>
              </w:rPr>
              <w:t>Сағандықова</w:t>
            </w:r>
            <w:proofErr w:type="spellEnd"/>
          </w:p>
          <w:p w:rsidR="00C6762C" w:rsidRPr="007B39BC" w:rsidRDefault="00C6762C" w:rsidP="00C6762C">
            <w:pPr>
              <w:shd w:val="clear" w:color="auto" w:fill="FFFFFF" w:themeFill="background1"/>
              <w:ind w:firstLine="177"/>
              <w:jc w:val="both"/>
              <w:rPr>
                <w:rFonts w:ascii="Times New Roman" w:hAnsi="Times New Roman" w:cs="Times New Roman"/>
                <w:sz w:val="24"/>
                <w:szCs w:val="24"/>
              </w:rPr>
            </w:pPr>
          </w:p>
          <w:p w:rsidR="00C6762C" w:rsidRPr="007B39BC" w:rsidRDefault="00C6762C" w:rsidP="00C6762C">
            <w:pPr>
              <w:shd w:val="clear" w:color="auto" w:fill="FFFFFF" w:themeFill="background1"/>
              <w:ind w:firstLine="177"/>
              <w:jc w:val="both"/>
              <w:rPr>
                <w:rFonts w:ascii="Times New Roman" w:hAnsi="Times New Roman" w:cs="Times New Roman"/>
                <w:sz w:val="24"/>
                <w:szCs w:val="24"/>
              </w:rPr>
            </w:pPr>
            <w:r w:rsidRPr="007B39BC">
              <w:rPr>
                <w:rFonts w:ascii="Times New Roman" w:hAnsi="Times New Roman" w:cs="Times New Roman"/>
                <w:sz w:val="24"/>
                <w:szCs w:val="24"/>
              </w:rPr>
              <w:t>Специальный налоговый режим распространен на средний бизнес в связи с чем, необходимо сделать данную правку.</w:t>
            </w:r>
          </w:p>
          <w:p w:rsidR="00C6762C" w:rsidRPr="007B39BC" w:rsidRDefault="00C6762C" w:rsidP="00C6762C">
            <w:pPr>
              <w:shd w:val="clear" w:color="auto" w:fill="FFFFFF" w:themeFill="background1"/>
              <w:ind w:firstLine="177"/>
              <w:jc w:val="both"/>
              <w:rPr>
                <w:rFonts w:ascii="Times New Roman" w:hAnsi="Times New Roman" w:cs="Times New Roman"/>
                <w:sz w:val="24"/>
                <w:szCs w:val="24"/>
              </w:rPr>
            </w:pP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Доработано</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Поддержано ПРК</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211AB9">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C6762C" w:rsidRPr="007B39BC" w:rsidRDefault="00C6762C" w:rsidP="00C6762C">
            <w:pPr>
              <w:shd w:val="clear" w:color="auto" w:fill="FFFFFF" w:themeFill="background1"/>
              <w:ind w:left="-34" w:right="-82"/>
              <w:jc w:val="center"/>
              <w:rPr>
                <w:rFonts w:ascii="Times New Roman" w:hAnsi="Times New Roman" w:cs="Times New Roman"/>
                <w:sz w:val="24"/>
                <w:szCs w:val="24"/>
              </w:rPr>
            </w:pPr>
            <w:r w:rsidRPr="007B39BC">
              <w:rPr>
                <w:rFonts w:ascii="Times New Roman" w:hAnsi="Times New Roman" w:cs="Times New Roman"/>
                <w:sz w:val="24"/>
                <w:szCs w:val="24"/>
              </w:rPr>
              <w:t>подпункт 1) пункта 2 статьи 882 проекта</w:t>
            </w:r>
          </w:p>
        </w:tc>
        <w:tc>
          <w:tcPr>
            <w:tcW w:w="3828" w:type="dxa"/>
            <w:vAlign w:val="center"/>
          </w:tcPr>
          <w:p w:rsidR="00C6762C" w:rsidRPr="007B39BC" w:rsidRDefault="00C6762C" w:rsidP="00C6762C">
            <w:pPr>
              <w:shd w:val="clear" w:color="auto" w:fill="FFFFFF" w:themeFill="background1"/>
              <w:ind w:right="140" w:firstLine="453"/>
              <w:contextualSpacing/>
              <w:jc w:val="both"/>
              <w:rPr>
                <w:rFonts w:ascii="Times New Roman" w:eastAsia="Calibri" w:hAnsi="Times New Roman" w:cs="Times New Roman"/>
                <w:b/>
                <w:bCs/>
                <w:sz w:val="24"/>
                <w:szCs w:val="24"/>
                <w:shd w:val="clear" w:color="auto" w:fill="FFFFFF"/>
              </w:rPr>
            </w:pPr>
            <w:r w:rsidRPr="007B39BC">
              <w:rPr>
                <w:rFonts w:ascii="Times New Roman" w:eastAsia="Calibri" w:hAnsi="Times New Roman" w:cs="Times New Roman"/>
                <w:b/>
                <w:bCs/>
                <w:sz w:val="24"/>
                <w:szCs w:val="24"/>
                <w:shd w:val="clear" w:color="auto" w:fill="FFFFFF"/>
              </w:rPr>
              <w:t>Статья 822. Порядок введения в действие настоящего Кодекса</w:t>
            </w:r>
          </w:p>
          <w:p w:rsidR="00C6762C" w:rsidRPr="007B39BC" w:rsidRDefault="00C6762C" w:rsidP="00C6762C">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p>
          <w:p w:rsidR="00C6762C" w:rsidRPr="007B39BC" w:rsidRDefault="00C6762C" w:rsidP="00C6762C">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r w:rsidRPr="007B39BC">
              <w:rPr>
                <w:rFonts w:ascii="Times New Roman" w:eastAsia="Calibri" w:hAnsi="Times New Roman" w:cs="Times New Roman"/>
                <w:bCs/>
                <w:sz w:val="24"/>
                <w:szCs w:val="24"/>
                <w:shd w:val="clear" w:color="auto" w:fill="FFFFFF"/>
              </w:rPr>
              <w:t xml:space="preserve">1. Настоящий Кодекс вводится в действие с 1 января </w:t>
            </w:r>
            <w:r w:rsidRPr="007B39BC">
              <w:rPr>
                <w:rFonts w:ascii="Times New Roman" w:eastAsia="Calibri" w:hAnsi="Times New Roman" w:cs="Times New Roman"/>
                <w:b/>
                <w:bCs/>
                <w:sz w:val="24"/>
                <w:szCs w:val="24"/>
                <w:shd w:val="clear" w:color="auto" w:fill="FFFFFF"/>
              </w:rPr>
              <w:t xml:space="preserve">2025 </w:t>
            </w:r>
            <w:r w:rsidRPr="007B39BC">
              <w:rPr>
                <w:rFonts w:ascii="Times New Roman" w:eastAsia="Calibri" w:hAnsi="Times New Roman" w:cs="Times New Roman"/>
                <w:bCs/>
                <w:sz w:val="24"/>
                <w:szCs w:val="24"/>
                <w:shd w:val="clear" w:color="auto" w:fill="FFFFFF"/>
              </w:rPr>
              <w:t>года.</w:t>
            </w:r>
          </w:p>
          <w:p w:rsidR="00C6762C" w:rsidRPr="007B39BC" w:rsidRDefault="00C6762C" w:rsidP="00C6762C">
            <w:pPr>
              <w:shd w:val="clear" w:color="auto" w:fill="FFFFFF" w:themeFill="background1"/>
              <w:ind w:firstLine="453"/>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2. Установить, что:</w:t>
            </w:r>
          </w:p>
          <w:p w:rsidR="00C6762C" w:rsidRPr="007B39BC" w:rsidRDefault="00C6762C" w:rsidP="00C6762C">
            <w:pPr>
              <w:numPr>
                <w:ilvl w:val="0"/>
                <w:numId w:val="50"/>
              </w:numPr>
              <w:shd w:val="clear" w:color="auto" w:fill="FFFFFF" w:themeFill="background1"/>
              <w:ind w:left="0" w:firstLine="453"/>
              <w:contextualSpacing/>
              <w:jc w:val="both"/>
              <w:rPr>
                <w:rFonts w:ascii="Times New Roman" w:eastAsia="Calibri" w:hAnsi="Times New Roman" w:cs="Times New Roman"/>
                <w:b/>
                <w:sz w:val="24"/>
                <w:szCs w:val="24"/>
              </w:rPr>
            </w:pPr>
            <w:r w:rsidRPr="007B39BC">
              <w:rPr>
                <w:rFonts w:ascii="Times New Roman" w:eastAsia="Calibri" w:hAnsi="Times New Roman" w:cs="Times New Roman"/>
                <w:b/>
                <w:sz w:val="24"/>
                <w:szCs w:val="24"/>
              </w:rPr>
              <w:t>подпункт 12) статьи 470 действует до 1 января 2026 года;</w:t>
            </w:r>
          </w:p>
          <w:p w:rsidR="00C6762C" w:rsidRPr="007B39BC" w:rsidRDefault="00C6762C" w:rsidP="00C6762C">
            <w:pPr>
              <w:shd w:val="clear" w:color="auto" w:fill="FFFFFF" w:themeFill="background1"/>
              <w:ind w:left="453"/>
              <w:contextualSpacing/>
              <w:jc w:val="both"/>
              <w:rPr>
                <w:rFonts w:ascii="Times New Roman" w:eastAsia="Calibri" w:hAnsi="Times New Roman" w:cs="Times New Roman"/>
                <w:sz w:val="24"/>
                <w:szCs w:val="24"/>
              </w:rPr>
            </w:pPr>
            <w:r w:rsidRPr="007B39BC">
              <w:rPr>
                <w:rFonts w:ascii="Times New Roman" w:eastAsia="Calibri" w:hAnsi="Times New Roman" w:cs="Times New Roman"/>
                <w:sz w:val="24"/>
                <w:szCs w:val="24"/>
              </w:rPr>
              <w:t>…</w:t>
            </w:r>
          </w:p>
          <w:p w:rsidR="00C6762C" w:rsidRPr="007B39BC" w:rsidRDefault="00C6762C" w:rsidP="00C6762C">
            <w:pPr>
              <w:shd w:val="clear" w:color="auto" w:fill="FFFFFF" w:themeFill="background1"/>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vAlign w:val="center"/>
          </w:tcPr>
          <w:p w:rsidR="00C6762C" w:rsidRPr="007B39BC" w:rsidRDefault="00C6762C" w:rsidP="00C6762C">
            <w:pPr>
              <w:shd w:val="clear" w:color="auto" w:fill="FFFFFF" w:themeFill="background1"/>
              <w:ind w:firstLine="452"/>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в статье 822 проекта:</w:t>
            </w:r>
          </w:p>
          <w:p w:rsidR="00C6762C" w:rsidRPr="007B39BC" w:rsidRDefault="00C6762C" w:rsidP="00C6762C">
            <w:pPr>
              <w:shd w:val="clear" w:color="auto" w:fill="FFFFFF" w:themeFill="background1"/>
              <w:ind w:firstLine="452"/>
              <w:contextualSpacing/>
              <w:jc w:val="both"/>
              <w:rPr>
                <w:rFonts w:ascii="Times New Roman" w:hAnsi="Times New Roman" w:cs="Times New Roman"/>
                <w:bCs/>
                <w:sz w:val="24"/>
                <w:szCs w:val="24"/>
              </w:rPr>
            </w:pPr>
            <w:r w:rsidRPr="007B39BC">
              <w:rPr>
                <w:rFonts w:ascii="Times New Roman" w:hAnsi="Times New Roman" w:cs="Times New Roman"/>
                <w:bCs/>
                <w:sz w:val="24"/>
                <w:szCs w:val="24"/>
              </w:rPr>
              <w:t>в пункте 1 цифры «</w:t>
            </w:r>
            <w:r w:rsidRPr="007B39BC">
              <w:rPr>
                <w:rFonts w:ascii="Times New Roman" w:hAnsi="Times New Roman" w:cs="Times New Roman"/>
                <w:b/>
                <w:bCs/>
                <w:sz w:val="24"/>
                <w:szCs w:val="24"/>
              </w:rPr>
              <w:t>2025</w:t>
            </w:r>
            <w:r w:rsidRPr="007B39BC">
              <w:rPr>
                <w:rFonts w:ascii="Times New Roman" w:hAnsi="Times New Roman" w:cs="Times New Roman"/>
                <w:bCs/>
                <w:sz w:val="24"/>
                <w:szCs w:val="24"/>
              </w:rPr>
              <w:t>» заменить цифрами «</w:t>
            </w:r>
            <w:r w:rsidRPr="007B39BC">
              <w:rPr>
                <w:rFonts w:ascii="Times New Roman" w:hAnsi="Times New Roman" w:cs="Times New Roman"/>
                <w:b/>
                <w:bCs/>
                <w:sz w:val="24"/>
                <w:szCs w:val="24"/>
              </w:rPr>
              <w:t>2026</w:t>
            </w:r>
            <w:r w:rsidRPr="007B39BC">
              <w:rPr>
                <w:rFonts w:ascii="Times New Roman" w:hAnsi="Times New Roman" w:cs="Times New Roman"/>
                <w:bCs/>
                <w:sz w:val="24"/>
                <w:szCs w:val="24"/>
              </w:rPr>
              <w:t>»;</w:t>
            </w:r>
          </w:p>
          <w:p w:rsidR="00C6762C" w:rsidRPr="007B39BC" w:rsidRDefault="00C6762C" w:rsidP="00C6762C">
            <w:pPr>
              <w:shd w:val="clear" w:color="auto" w:fill="FFFFFF" w:themeFill="background1"/>
              <w:ind w:firstLine="452"/>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подпункт 1)</w:t>
            </w:r>
            <w:r w:rsidRPr="007B39BC">
              <w:rPr>
                <w:rFonts w:ascii="Times New Roman" w:hAnsi="Times New Roman" w:cs="Times New Roman"/>
                <w:bCs/>
                <w:sz w:val="24"/>
                <w:szCs w:val="24"/>
              </w:rPr>
              <w:t xml:space="preserve"> пункта 2 статьи 822 проекта </w:t>
            </w:r>
            <w:r w:rsidRPr="007B39BC">
              <w:rPr>
                <w:rFonts w:ascii="Times New Roman" w:hAnsi="Times New Roman" w:cs="Times New Roman"/>
                <w:b/>
                <w:bCs/>
                <w:sz w:val="24"/>
                <w:szCs w:val="24"/>
              </w:rPr>
              <w:t>исключить;</w:t>
            </w:r>
          </w:p>
        </w:tc>
        <w:tc>
          <w:tcPr>
            <w:tcW w:w="3826" w:type="dxa"/>
          </w:tcPr>
          <w:p w:rsidR="00C6762C" w:rsidRPr="007B39BC" w:rsidRDefault="00C6762C" w:rsidP="00C6762C">
            <w:pPr>
              <w:shd w:val="clear" w:color="auto" w:fill="FFFFFF" w:themeFill="background1"/>
              <w:contextualSpacing/>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депутат</w:t>
            </w:r>
          </w:p>
          <w:p w:rsidR="00C6762C" w:rsidRPr="007B39BC" w:rsidRDefault="00C6762C" w:rsidP="00C6762C">
            <w:pPr>
              <w:shd w:val="clear" w:color="auto" w:fill="FFFFFF" w:themeFill="background1"/>
              <w:contextualSpacing/>
              <w:jc w:val="center"/>
              <w:rPr>
                <w:rFonts w:ascii="Times New Roman" w:eastAsia="Calibri" w:hAnsi="Times New Roman" w:cs="Times New Roman"/>
                <w:b/>
                <w:sz w:val="24"/>
                <w:szCs w:val="24"/>
                <w:lang w:eastAsia="ru-RU"/>
              </w:rPr>
            </w:pPr>
            <w:r w:rsidRPr="007B39BC">
              <w:rPr>
                <w:rFonts w:ascii="Times New Roman" w:eastAsia="Calibri" w:hAnsi="Times New Roman" w:cs="Times New Roman"/>
                <w:b/>
                <w:sz w:val="24"/>
                <w:szCs w:val="24"/>
                <w:lang w:eastAsia="ru-RU"/>
              </w:rPr>
              <w:t>Б. Бейсенгалиев</w:t>
            </w:r>
          </w:p>
          <w:p w:rsidR="00C6762C" w:rsidRPr="007B39BC" w:rsidRDefault="00C6762C" w:rsidP="00C6762C">
            <w:pPr>
              <w:shd w:val="clear" w:color="auto" w:fill="FFFFFF" w:themeFill="background1"/>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 </w:t>
            </w:r>
          </w:p>
          <w:p w:rsidR="00C6762C" w:rsidRPr="007B39BC" w:rsidRDefault="00C6762C" w:rsidP="00C6762C">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При внесении проекта Налогового кодекса в Мажилис предполагалось, что данный кодекс заработает с 1 января 2025 года.</w:t>
            </w:r>
          </w:p>
          <w:p w:rsidR="00C6762C" w:rsidRPr="007B39BC" w:rsidRDefault="00C6762C" w:rsidP="00C6762C">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  В соответствии с подпунктом 1) пункта 2 статьи 822 рассматриваемого проекта Налогового кодекса </w:t>
            </w:r>
            <w:r w:rsidRPr="007B39BC">
              <w:rPr>
                <w:rFonts w:ascii="Times New Roman" w:eastAsia="Calibri" w:hAnsi="Times New Roman" w:cs="Times New Roman"/>
                <w:b/>
                <w:sz w:val="24"/>
                <w:szCs w:val="24"/>
                <w:lang w:eastAsia="ru-RU"/>
              </w:rPr>
              <w:t>срок действия данного подпункта</w:t>
            </w:r>
            <w:r w:rsidRPr="007B39BC">
              <w:rPr>
                <w:rFonts w:ascii="Times New Roman" w:eastAsia="Calibri" w:hAnsi="Times New Roman" w:cs="Times New Roman"/>
                <w:sz w:val="24"/>
                <w:szCs w:val="24"/>
                <w:lang w:eastAsia="ru-RU"/>
              </w:rPr>
              <w:t xml:space="preserve"> </w:t>
            </w:r>
            <w:r w:rsidRPr="007B39BC">
              <w:rPr>
                <w:rFonts w:ascii="Times New Roman" w:eastAsia="Calibri" w:hAnsi="Times New Roman" w:cs="Times New Roman"/>
                <w:i/>
                <w:sz w:val="24"/>
                <w:szCs w:val="24"/>
                <w:lang w:eastAsia="ru-RU"/>
              </w:rPr>
              <w:t>(подпункта 12) пункта 1 статьи 470)</w:t>
            </w:r>
            <w:r w:rsidRPr="007B39BC">
              <w:rPr>
                <w:rFonts w:ascii="Times New Roman" w:eastAsia="Calibri" w:hAnsi="Times New Roman" w:cs="Times New Roman"/>
                <w:sz w:val="24"/>
                <w:szCs w:val="24"/>
                <w:lang w:eastAsia="ru-RU"/>
              </w:rPr>
              <w:t xml:space="preserve"> </w:t>
            </w:r>
            <w:r w:rsidRPr="007B39BC">
              <w:rPr>
                <w:rFonts w:ascii="Times New Roman" w:eastAsia="Calibri" w:hAnsi="Times New Roman" w:cs="Times New Roman"/>
                <w:b/>
                <w:sz w:val="24"/>
                <w:szCs w:val="24"/>
                <w:lang w:eastAsia="ru-RU"/>
              </w:rPr>
              <w:t>предусмотрен до 1 января 2026</w:t>
            </w:r>
            <w:r w:rsidRPr="007B39BC">
              <w:rPr>
                <w:rFonts w:ascii="Times New Roman" w:eastAsia="Calibri" w:hAnsi="Times New Roman" w:cs="Times New Roman"/>
                <w:sz w:val="24"/>
                <w:szCs w:val="24"/>
                <w:lang w:eastAsia="ru-RU"/>
              </w:rPr>
              <w:t xml:space="preserve"> </w:t>
            </w:r>
            <w:r w:rsidRPr="007B39BC">
              <w:rPr>
                <w:rFonts w:ascii="Times New Roman" w:eastAsia="Calibri" w:hAnsi="Times New Roman" w:cs="Times New Roman"/>
                <w:b/>
                <w:sz w:val="24"/>
                <w:szCs w:val="24"/>
                <w:lang w:eastAsia="ru-RU"/>
              </w:rPr>
              <w:t>года.</w:t>
            </w:r>
            <w:r w:rsidRPr="007B39BC">
              <w:rPr>
                <w:rFonts w:ascii="Times New Roman" w:eastAsia="Calibri" w:hAnsi="Times New Roman" w:cs="Times New Roman"/>
                <w:sz w:val="24"/>
                <w:szCs w:val="24"/>
                <w:lang w:eastAsia="ru-RU"/>
              </w:rPr>
              <w:t xml:space="preserve"> То есть, Правительством с 1 января 2026 года не предусматривается предоставление данной льготы.</w:t>
            </w:r>
          </w:p>
          <w:p w:rsidR="00C6762C" w:rsidRPr="007B39BC" w:rsidRDefault="00C6762C" w:rsidP="00C6762C">
            <w:pPr>
              <w:shd w:val="clear" w:color="auto" w:fill="FFFFFF" w:themeFill="background1"/>
              <w:ind w:firstLine="314"/>
              <w:contextualSpacing/>
              <w:jc w:val="both"/>
              <w:rPr>
                <w:rFonts w:ascii="Times New Roman" w:eastAsia="Calibri" w:hAnsi="Times New Roman" w:cs="Times New Roman"/>
                <w:sz w:val="24"/>
                <w:szCs w:val="24"/>
                <w:lang w:eastAsia="ru-RU"/>
              </w:rPr>
            </w:pPr>
          </w:p>
          <w:p w:rsidR="00C6762C" w:rsidRPr="007B39BC" w:rsidRDefault="00C6762C" w:rsidP="00C6762C">
            <w:pPr>
              <w:shd w:val="clear" w:color="auto" w:fill="FFFFFF" w:themeFill="background1"/>
              <w:ind w:firstLine="314"/>
              <w:contextualSpacing/>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Необходимо отметить, что срок действия подпункта 21) статьи 399 действующего Налогового кодекса предусмотрен также до 1 января 2026 года.</w:t>
            </w:r>
          </w:p>
          <w:p w:rsidR="00C6762C" w:rsidRPr="007B39BC" w:rsidRDefault="00C6762C" w:rsidP="00C6762C">
            <w:pPr>
              <w:shd w:val="clear" w:color="auto" w:fill="FFFFFF" w:themeFill="background1"/>
              <w:contextualSpacing/>
              <w:jc w:val="both"/>
              <w:rPr>
                <w:rFonts w:ascii="Times New Roman" w:eastAsia="Calibri" w:hAnsi="Times New Roman" w:cs="Times New Roman"/>
                <w:sz w:val="24"/>
                <w:szCs w:val="24"/>
                <w:lang w:eastAsia="ru-RU"/>
              </w:rPr>
            </w:pP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Доработано</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240425</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Поддержано ПРК</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C6762C" w:rsidRPr="007B39BC" w:rsidRDefault="00C6762C" w:rsidP="00C6762C">
            <w:pPr>
              <w:jc w:val="center"/>
              <w:rPr>
                <w:rFonts w:ascii="Times New Roman" w:eastAsia="Times New Roman" w:hAnsi="Times New Roman" w:cs="Times New Roman"/>
                <w:sz w:val="24"/>
                <w:szCs w:val="24"/>
                <w:lang w:val="kk-KZ"/>
              </w:rPr>
            </w:pPr>
          </w:p>
          <w:p w:rsidR="00C6762C" w:rsidRPr="007B39BC" w:rsidRDefault="00C6762C" w:rsidP="00C6762C">
            <w:pPr>
              <w:jc w:val="center"/>
              <w:rPr>
                <w:rFonts w:ascii="Times New Roman" w:eastAsia="Times New Roman" w:hAnsi="Times New Roman" w:cs="Times New Roman"/>
                <w:sz w:val="24"/>
                <w:szCs w:val="24"/>
                <w:lang w:val="kk-KZ"/>
              </w:rPr>
            </w:pPr>
            <w:r w:rsidRPr="007B39BC">
              <w:rPr>
                <w:rFonts w:ascii="Times New Roman" w:eastAsia="Times New Roman" w:hAnsi="Times New Roman" w:cs="Times New Roman"/>
                <w:sz w:val="24"/>
                <w:szCs w:val="24"/>
                <w:lang w:val="kk-KZ"/>
              </w:rPr>
              <w:lastRenderedPageBreak/>
              <w:t>пункт 3 с</w:t>
            </w:r>
            <w:r w:rsidRPr="007B39BC">
              <w:rPr>
                <w:rFonts w:ascii="Times New Roman" w:eastAsia="Times New Roman" w:hAnsi="Times New Roman" w:cs="Times New Roman"/>
                <w:sz w:val="24"/>
                <w:szCs w:val="24"/>
              </w:rPr>
              <w:t>тать</w:t>
            </w:r>
            <w:r w:rsidRPr="007B39BC">
              <w:rPr>
                <w:rFonts w:ascii="Times New Roman" w:eastAsia="Times New Roman" w:hAnsi="Times New Roman" w:cs="Times New Roman"/>
                <w:sz w:val="24"/>
                <w:szCs w:val="24"/>
                <w:lang w:val="kk-KZ"/>
              </w:rPr>
              <w:t>и</w:t>
            </w:r>
            <w:r w:rsidRPr="007B39BC">
              <w:rPr>
                <w:rFonts w:ascii="Times New Roman" w:eastAsia="Times New Roman" w:hAnsi="Times New Roman" w:cs="Times New Roman"/>
                <w:sz w:val="24"/>
                <w:szCs w:val="24"/>
              </w:rPr>
              <w:t xml:space="preserve"> </w:t>
            </w:r>
            <w:r w:rsidRPr="007B39BC">
              <w:rPr>
                <w:rFonts w:ascii="Times New Roman" w:eastAsia="Times New Roman" w:hAnsi="Times New Roman" w:cs="Times New Roman"/>
                <w:sz w:val="24"/>
                <w:szCs w:val="24"/>
                <w:lang w:val="kk-KZ"/>
              </w:rPr>
              <w:t>320 проекта</w:t>
            </w:r>
          </w:p>
        </w:tc>
        <w:tc>
          <w:tcPr>
            <w:tcW w:w="3828"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lastRenderedPageBreak/>
              <w:t>Статья 320. Налогообложение некоммерческих организаций</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lastRenderedPageBreak/>
              <w:t>…</w:t>
            </w:r>
          </w:p>
          <w:p w:rsidR="00C6762C" w:rsidRPr="007B39BC" w:rsidRDefault="00C6762C" w:rsidP="00C6762C">
            <w:pPr>
              <w:ind w:firstLine="317"/>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3. Положения настоящей статьи не вправе применять некоммерческие организации, зарегистрированные в соответствии с гражданским законодательством Республики Казахстан в форме акционерного общества, учреждения и потребительского </w:t>
            </w:r>
            <w:r w:rsidRPr="007B39BC">
              <w:rPr>
                <w:rFonts w:ascii="Times New Roman" w:eastAsia="Calibri" w:hAnsi="Times New Roman" w:cs="Times New Roman"/>
                <w:b/>
                <w:bCs/>
                <w:sz w:val="24"/>
                <w:szCs w:val="24"/>
              </w:rPr>
              <w:t>кооператива.</w:t>
            </w:r>
          </w:p>
          <w:p w:rsidR="00C6762C" w:rsidRPr="007B39BC" w:rsidRDefault="00C6762C" w:rsidP="00C6762C">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lastRenderedPageBreak/>
              <w:t>пункт 3 статьи 320 дополнить словами «</w:t>
            </w:r>
            <w:r w:rsidRPr="007B39BC">
              <w:rPr>
                <w:rFonts w:ascii="Times New Roman" w:eastAsia="Times New Roman" w:hAnsi="Times New Roman" w:cs="Times New Roman"/>
                <w:b/>
                <w:bCs/>
                <w:sz w:val="24"/>
                <w:szCs w:val="24"/>
              </w:rPr>
              <w:t xml:space="preserve">кооперативов </w:t>
            </w:r>
            <w:r w:rsidRPr="007B39BC">
              <w:rPr>
                <w:rFonts w:ascii="Times New Roman" w:eastAsia="Times New Roman" w:hAnsi="Times New Roman" w:cs="Times New Roman"/>
                <w:b/>
                <w:bCs/>
                <w:sz w:val="24"/>
                <w:szCs w:val="24"/>
              </w:rPr>
              <w:lastRenderedPageBreak/>
              <w:t>собственников квартир (нежилых помещений)</w:t>
            </w:r>
            <w:r w:rsidRPr="007B39BC">
              <w:rPr>
                <w:rFonts w:ascii="Times New Roman" w:eastAsia="Times New Roman" w:hAnsi="Times New Roman" w:cs="Times New Roman"/>
                <w:bCs/>
                <w:sz w:val="24"/>
                <w:szCs w:val="24"/>
              </w:rPr>
              <w:t>»;</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tc>
        <w:tc>
          <w:tcPr>
            <w:tcW w:w="3826" w:type="dxa"/>
            <w:shd w:val="clear" w:color="auto" w:fill="FFFFFF"/>
          </w:tcPr>
          <w:p w:rsidR="00C6762C" w:rsidRPr="007B39BC" w:rsidRDefault="00C6762C" w:rsidP="00C6762C">
            <w:pPr>
              <w:jc w:val="center"/>
              <w:rPr>
                <w:rFonts w:ascii="Times New Roman" w:hAnsi="Times New Roman" w:cs="Times New Roman"/>
                <w:b/>
                <w:sz w:val="24"/>
                <w:szCs w:val="24"/>
                <w:lang w:val="kk-KZ"/>
              </w:rPr>
            </w:pPr>
            <w:r w:rsidRPr="007B39BC">
              <w:rPr>
                <w:rFonts w:ascii="Times New Roman" w:hAnsi="Times New Roman" w:cs="Times New Roman"/>
                <w:b/>
                <w:sz w:val="24"/>
                <w:szCs w:val="24"/>
                <w:lang w:val="kk-KZ"/>
              </w:rPr>
              <w:lastRenderedPageBreak/>
              <w:t>депутаты</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А. </w:t>
            </w:r>
            <w:r w:rsidRPr="007B39BC">
              <w:rPr>
                <w:rFonts w:ascii="Times New Roman" w:hAnsi="Times New Roman" w:cs="Times New Roman"/>
                <w:b/>
                <w:sz w:val="24"/>
                <w:szCs w:val="24"/>
              </w:rPr>
              <w:t>Рау</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Е. </w:t>
            </w:r>
            <w:proofErr w:type="spellStart"/>
            <w:r w:rsidRPr="007B39BC">
              <w:rPr>
                <w:rFonts w:ascii="Times New Roman" w:hAnsi="Times New Roman" w:cs="Times New Roman"/>
                <w:b/>
                <w:sz w:val="24"/>
                <w:szCs w:val="24"/>
              </w:rPr>
              <w:t>Смышляева</w:t>
            </w:r>
            <w:proofErr w:type="spellEnd"/>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 xml:space="preserve">Ю. </w:t>
            </w:r>
            <w:proofErr w:type="spellStart"/>
            <w:r w:rsidRPr="007B39BC">
              <w:rPr>
                <w:rFonts w:ascii="Times New Roman" w:hAnsi="Times New Roman" w:cs="Times New Roman"/>
                <w:b/>
                <w:sz w:val="24"/>
                <w:szCs w:val="24"/>
              </w:rPr>
              <w:t>Кучинская</w:t>
            </w:r>
            <w:proofErr w:type="spellEnd"/>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sz w:val="24"/>
                <w:szCs w:val="24"/>
                <w:lang w:val="kk-KZ"/>
              </w:rPr>
              <w:t xml:space="preserve">В связи с рассматриваемым в Мажилисе Парламента </w:t>
            </w:r>
            <w:r w:rsidRPr="007B39BC">
              <w:rPr>
                <w:rFonts w:ascii="Times New Roman" w:eastAsia="Times New Roman" w:hAnsi="Times New Roman" w:cs="Times New Roman"/>
                <w:b/>
                <w:bCs/>
                <w:sz w:val="24"/>
                <w:szCs w:val="24"/>
              </w:rPr>
              <w:t>проект</w:t>
            </w:r>
            <w:r w:rsidRPr="007B39BC">
              <w:rPr>
                <w:rFonts w:ascii="Times New Roman" w:eastAsia="Times New Roman" w:hAnsi="Times New Roman" w:cs="Times New Roman"/>
                <w:b/>
                <w:bCs/>
                <w:sz w:val="24"/>
                <w:szCs w:val="24"/>
                <w:lang w:val="kk-KZ"/>
              </w:rPr>
              <w:t>ом</w:t>
            </w:r>
            <w:r w:rsidRPr="007B39BC">
              <w:rPr>
                <w:rFonts w:ascii="Times New Roman" w:eastAsia="Times New Roman" w:hAnsi="Times New Roman" w:cs="Times New Roman"/>
                <w:b/>
                <w:bCs/>
                <w:sz w:val="24"/>
                <w:szCs w:val="24"/>
              </w:rPr>
              <w:t xml:space="preserve">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w:t>
            </w:r>
            <w:r w:rsidRPr="007B39BC">
              <w:rPr>
                <w:rFonts w:ascii="Times New Roman" w:eastAsia="Times New Roman" w:hAnsi="Times New Roman" w:cs="Times New Roman"/>
                <w:bCs/>
                <w:sz w:val="24"/>
                <w:szCs w:val="24"/>
              </w:rPr>
              <w:t>(принят в 1 чтении 12 марта 2025 года).</w:t>
            </w:r>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Данные поправки поддержаны заключением</w:t>
            </w:r>
            <w:r w:rsidRPr="007B39BC">
              <w:rPr>
                <w:sz w:val="24"/>
                <w:szCs w:val="24"/>
              </w:rPr>
              <w:t xml:space="preserve"> </w:t>
            </w:r>
            <w:r w:rsidRPr="007B39BC">
              <w:rPr>
                <w:rFonts w:ascii="Times New Roman" w:eastAsia="Times New Roman" w:hAnsi="Times New Roman" w:cs="Times New Roman"/>
                <w:bCs/>
                <w:sz w:val="24"/>
                <w:szCs w:val="24"/>
              </w:rPr>
              <w:t>Правительства Республики Казахстан под № 1513//11-12/3518зп/2-2-54 от 20.03.2024 года.</w:t>
            </w:r>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b/>
                <w:bCs/>
                <w:sz w:val="24"/>
                <w:szCs w:val="24"/>
              </w:rPr>
            </w:pPr>
          </w:p>
          <w:p w:rsidR="00C6762C" w:rsidRPr="007B39BC" w:rsidRDefault="00C6762C" w:rsidP="00C6762C">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Доработать</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C6762C" w:rsidRPr="007B39BC" w:rsidRDefault="00C6762C" w:rsidP="00C6762C">
            <w:pPr>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статья 342 проекта</w:t>
            </w:r>
          </w:p>
        </w:tc>
        <w:tc>
          <w:tcPr>
            <w:tcW w:w="3828"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Статья 342. Доходы, облагаемые у источника выплаты</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3. Не подлежат обложению у источника выплаты:</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w:t>
            </w:r>
          </w:p>
          <w:p w:rsidR="00C6762C" w:rsidRPr="007B39BC" w:rsidRDefault="00C6762C" w:rsidP="00C6762C">
            <w:pPr>
              <w:shd w:val="clear" w:color="auto" w:fill="FFFFFF"/>
              <w:ind w:firstLine="31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16) вознаграждение по депозитам, выплачиваемое:</w:t>
            </w:r>
          </w:p>
          <w:p w:rsidR="00C6762C" w:rsidRPr="007B39BC" w:rsidRDefault="00C6762C" w:rsidP="00C6762C">
            <w:pPr>
              <w:shd w:val="clear" w:color="auto" w:fill="FFFFFF"/>
              <w:ind w:firstLine="31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некоммерческим организациям, за исключением </w:t>
            </w:r>
            <w:r w:rsidRPr="007B39BC">
              <w:rPr>
                <w:rFonts w:ascii="Times New Roman" w:eastAsia="Times New Roman" w:hAnsi="Times New Roman" w:cs="Times New Roman"/>
                <w:sz w:val="24"/>
                <w:szCs w:val="24"/>
                <w:lang w:eastAsia="ru-RU"/>
              </w:rPr>
              <w:lastRenderedPageBreak/>
              <w:t>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p>
          <w:p w:rsidR="00C6762C" w:rsidRPr="007B39BC" w:rsidRDefault="00C6762C" w:rsidP="00C6762C">
            <w:pPr>
              <w:shd w:val="clear" w:color="auto" w:fill="FFFFFF"/>
              <w:ind w:firstLine="31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участникам автономного кластерного фонда «Астана </w:t>
            </w:r>
            <w:proofErr w:type="spellStart"/>
            <w:r w:rsidRPr="007B39BC">
              <w:rPr>
                <w:rFonts w:ascii="Times New Roman" w:eastAsia="Times New Roman" w:hAnsi="Times New Roman" w:cs="Times New Roman"/>
                <w:sz w:val="24"/>
                <w:szCs w:val="24"/>
                <w:lang w:eastAsia="ru-RU"/>
              </w:rPr>
              <w:t>Хаб</w:t>
            </w:r>
            <w:proofErr w:type="spellEnd"/>
            <w:r w:rsidRPr="007B39BC">
              <w:rPr>
                <w:rFonts w:ascii="Times New Roman" w:eastAsia="Times New Roman" w:hAnsi="Times New Roman" w:cs="Times New Roman"/>
                <w:sz w:val="24"/>
                <w:szCs w:val="24"/>
                <w:lang w:eastAsia="ru-RU"/>
              </w:rPr>
              <w:t>»;</w:t>
            </w:r>
          </w:p>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Cs/>
                <w:sz w:val="24"/>
                <w:szCs w:val="24"/>
              </w:rPr>
              <w:t>…</w:t>
            </w:r>
          </w:p>
        </w:tc>
        <w:tc>
          <w:tcPr>
            <w:tcW w:w="3967"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lastRenderedPageBreak/>
              <w:t>подпункт 16) пункта 3 статьи 342 проекта изложить в следующей редакции:</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«16) вознаграждение по депозитам, выплачиваемое:</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 xml:space="preserve">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w:t>
            </w:r>
            <w:r w:rsidRPr="007B39BC">
              <w:rPr>
                <w:rFonts w:ascii="Times New Roman" w:eastAsia="Times New Roman" w:hAnsi="Times New Roman" w:cs="Times New Roman"/>
                <w:bCs/>
                <w:sz w:val="24"/>
                <w:szCs w:val="24"/>
              </w:rPr>
              <w:lastRenderedPageBreak/>
              <w:t>жилого дома,</w:t>
            </w:r>
            <w:r w:rsidRPr="007B39BC">
              <w:rPr>
                <w:rFonts w:ascii="Times New Roman" w:eastAsia="Times New Roman" w:hAnsi="Times New Roman" w:cs="Times New Roman"/>
                <w:b/>
                <w:bCs/>
                <w:sz w:val="24"/>
                <w:szCs w:val="24"/>
              </w:rPr>
              <w:t xml:space="preserve"> кооперативов собственников квартир (нежилых помещений)</w:t>
            </w:r>
            <w:r w:rsidRPr="007B39BC">
              <w:rPr>
                <w:rFonts w:ascii="Times New Roman" w:eastAsia="Times New Roman" w:hAnsi="Times New Roman" w:cs="Times New Roman"/>
                <w:bCs/>
                <w:sz w:val="24"/>
                <w:szCs w:val="24"/>
              </w:rPr>
              <w:t>;</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 xml:space="preserve">участникам автономного кластерного фонда «Астана </w:t>
            </w:r>
            <w:proofErr w:type="spellStart"/>
            <w:r w:rsidRPr="007B39BC">
              <w:rPr>
                <w:rFonts w:ascii="Times New Roman" w:eastAsia="Times New Roman" w:hAnsi="Times New Roman" w:cs="Times New Roman"/>
                <w:bCs/>
                <w:sz w:val="24"/>
                <w:szCs w:val="24"/>
              </w:rPr>
              <w:t>Хаб</w:t>
            </w:r>
            <w:proofErr w:type="spellEnd"/>
            <w:r w:rsidRPr="007B39BC">
              <w:rPr>
                <w:rFonts w:ascii="Times New Roman" w:eastAsia="Times New Roman" w:hAnsi="Times New Roman" w:cs="Times New Roman"/>
                <w:bCs/>
                <w:sz w:val="24"/>
                <w:szCs w:val="24"/>
              </w:rPr>
              <w:t>»;»;</w:t>
            </w:r>
          </w:p>
          <w:p w:rsidR="00C6762C" w:rsidRPr="007B39BC" w:rsidRDefault="00C6762C" w:rsidP="00C6762C">
            <w:pPr>
              <w:ind w:firstLine="314"/>
              <w:contextualSpacing/>
              <w:jc w:val="both"/>
              <w:rPr>
                <w:rFonts w:ascii="Times New Roman" w:eastAsia="Times New Roman" w:hAnsi="Times New Roman" w:cs="Times New Roman"/>
                <w:b/>
                <w:bCs/>
                <w:sz w:val="24"/>
                <w:szCs w:val="24"/>
              </w:rPr>
            </w:pPr>
          </w:p>
        </w:tc>
        <w:tc>
          <w:tcPr>
            <w:tcW w:w="3826" w:type="dxa"/>
            <w:shd w:val="clear" w:color="auto" w:fill="FFFFFF"/>
          </w:tcPr>
          <w:p w:rsidR="00C6762C" w:rsidRPr="007B39BC" w:rsidRDefault="00C6762C" w:rsidP="00C6762C">
            <w:pPr>
              <w:jc w:val="center"/>
              <w:rPr>
                <w:rFonts w:ascii="Times New Roman" w:hAnsi="Times New Roman" w:cs="Times New Roman"/>
                <w:b/>
                <w:sz w:val="24"/>
                <w:szCs w:val="24"/>
                <w:lang w:val="kk-KZ"/>
              </w:rPr>
            </w:pPr>
            <w:r w:rsidRPr="007B39BC">
              <w:rPr>
                <w:rFonts w:ascii="Times New Roman" w:hAnsi="Times New Roman" w:cs="Times New Roman"/>
                <w:b/>
                <w:sz w:val="24"/>
                <w:szCs w:val="24"/>
                <w:lang w:val="kk-KZ"/>
              </w:rPr>
              <w:lastRenderedPageBreak/>
              <w:t>депутаты</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А. </w:t>
            </w:r>
            <w:r w:rsidRPr="007B39BC">
              <w:rPr>
                <w:rFonts w:ascii="Times New Roman" w:hAnsi="Times New Roman" w:cs="Times New Roman"/>
                <w:b/>
                <w:sz w:val="24"/>
                <w:szCs w:val="24"/>
              </w:rPr>
              <w:t>Рау</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Е. </w:t>
            </w:r>
            <w:proofErr w:type="spellStart"/>
            <w:r w:rsidRPr="007B39BC">
              <w:rPr>
                <w:rFonts w:ascii="Times New Roman" w:hAnsi="Times New Roman" w:cs="Times New Roman"/>
                <w:b/>
                <w:sz w:val="24"/>
                <w:szCs w:val="24"/>
              </w:rPr>
              <w:t>Смышляева</w:t>
            </w:r>
            <w:proofErr w:type="spellEnd"/>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rPr>
              <w:t xml:space="preserve">Ю. </w:t>
            </w:r>
            <w:proofErr w:type="spellStart"/>
            <w:r w:rsidRPr="007B39BC">
              <w:rPr>
                <w:rFonts w:ascii="Times New Roman" w:hAnsi="Times New Roman" w:cs="Times New Roman"/>
                <w:b/>
                <w:sz w:val="24"/>
                <w:szCs w:val="24"/>
              </w:rPr>
              <w:t>Кучинская</w:t>
            </w:r>
            <w:proofErr w:type="spellEnd"/>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7B39BC">
              <w:rPr>
                <w:rFonts w:ascii="Times New Roman" w:eastAsia="Times New Roman" w:hAnsi="Times New Roman" w:cs="Times New Roman"/>
                <w:sz w:val="24"/>
                <w:szCs w:val="24"/>
                <w:lang w:val="kk-KZ"/>
              </w:rPr>
              <w:t xml:space="preserve">В связи с рассматриваемым в Мажилисе Парламента проектом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w:t>
            </w:r>
            <w:r w:rsidRPr="007B39BC">
              <w:rPr>
                <w:rFonts w:ascii="Times New Roman" w:eastAsia="Times New Roman" w:hAnsi="Times New Roman" w:cs="Times New Roman"/>
                <w:sz w:val="24"/>
                <w:szCs w:val="24"/>
                <w:lang w:val="kk-KZ"/>
              </w:rPr>
              <w:lastRenderedPageBreak/>
              <w:t>хозяйства» (принят в 1 чтении 12 марта 2025 года).</w:t>
            </w:r>
          </w:p>
          <w:p w:rsidR="00C6762C" w:rsidRPr="007B39BC" w:rsidRDefault="00C6762C" w:rsidP="00C6762C">
            <w:pPr>
              <w:ind w:firstLine="318"/>
              <w:jc w:val="both"/>
              <w:rPr>
                <w:rFonts w:ascii="Times New Roman" w:eastAsia="Times New Roman" w:hAnsi="Times New Roman" w:cs="Times New Roman"/>
                <w:bCs/>
                <w:sz w:val="24"/>
                <w:szCs w:val="24"/>
                <w:lang w:val="kk-KZ"/>
              </w:rPr>
            </w:pPr>
            <w:r w:rsidRPr="007B39BC">
              <w:rPr>
                <w:rFonts w:ascii="Times New Roman" w:eastAsia="Times New Roman" w:hAnsi="Times New Roman" w:cs="Times New Roman"/>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C6762C" w:rsidRPr="007B39BC" w:rsidRDefault="00C6762C" w:rsidP="00C6762C">
            <w:pPr>
              <w:jc w:val="center"/>
              <w:rPr>
                <w:rFonts w:ascii="Times New Roman" w:hAnsi="Times New Roman" w:cs="Times New Roman"/>
                <w:bCs/>
                <w:sz w:val="24"/>
                <w:szCs w:val="24"/>
              </w:rPr>
            </w:pPr>
            <w:r w:rsidRPr="007B39BC">
              <w:rPr>
                <w:rFonts w:ascii="Times New Roman" w:hAnsi="Times New Roman" w:cs="Times New Roman"/>
                <w:bCs/>
                <w:sz w:val="24"/>
                <w:szCs w:val="24"/>
              </w:rPr>
              <w:t>статья 465 проекта</w:t>
            </w:r>
          </w:p>
        </w:tc>
        <w:tc>
          <w:tcPr>
            <w:tcW w:w="3828" w:type="dxa"/>
          </w:tcPr>
          <w:p w:rsidR="00C6762C" w:rsidRPr="007B39BC" w:rsidRDefault="00C6762C" w:rsidP="00C6762C">
            <w:pPr>
              <w:ind w:firstLine="709"/>
              <w:contextualSpacing/>
              <w:jc w:val="both"/>
              <w:rPr>
                <w:rFonts w:ascii="Times New Roman" w:hAnsi="Times New Roman" w:cs="Times New Roman"/>
                <w:b/>
                <w:sz w:val="24"/>
                <w:szCs w:val="24"/>
              </w:rPr>
            </w:pPr>
            <w:r w:rsidRPr="007B39BC">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C6762C" w:rsidRPr="007B39BC" w:rsidRDefault="00C6762C" w:rsidP="00C6762C">
            <w:pPr>
              <w:ind w:firstLine="709"/>
              <w:contextualSpacing/>
              <w:jc w:val="both"/>
              <w:rPr>
                <w:rFonts w:ascii="Times New Roman" w:hAnsi="Times New Roman" w:cs="Times New Roman"/>
                <w:b/>
                <w:sz w:val="24"/>
                <w:szCs w:val="24"/>
              </w:rPr>
            </w:pP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5) услуг в рамках деятельности объединения собственников имущества многоквартирного жилого дома, кооператива собственников </w:t>
            </w:r>
            <w:r w:rsidRPr="007B39BC">
              <w:rPr>
                <w:rFonts w:ascii="Times New Roman" w:hAnsi="Times New Roman" w:cs="Times New Roman"/>
                <w:b/>
                <w:sz w:val="24"/>
                <w:szCs w:val="24"/>
              </w:rPr>
              <w:t>квартир (помещений)</w:t>
            </w:r>
            <w:r w:rsidRPr="007B39BC">
              <w:rPr>
                <w:rFonts w:ascii="Times New Roman" w:hAnsi="Times New Roman" w:cs="Times New Roman"/>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lastRenderedPageBreak/>
              <w:t>…</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9) если иное не установлено статьей 463 настоящего Кодекса, инвестиционного золота в виде слитков и пластин на основании сделки, заключенной на фондовой бирже, либо если одной из сторон такой сделки является банк второго уровня, </w:t>
            </w:r>
            <w:r w:rsidRPr="007B39BC">
              <w:rPr>
                <w:rFonts w:ascii="Times New Roman" w:hAnsi="Times New Roman" w:cs="Times New Roman"/>
                <w:b/>
                <w:sz w:val="24"/>
                <w:szCs w:val="24"/>
              </w:rPr>
              <w:t>юридические лица, имеющие</w:t>
            </w:r>
            <w:r w:rsidRPr="007B39BC">
              <w:rPr>
                <w:rFonts w:ascii="Times New Roman" w:hAnsi="Times New Roman" w:cs="Times New Roman"/>
                <w:sz w:val="24"/>
                <w:szCs w:val="24"/>
              </w:rPr>
              <w:t xml:space="preserve"> в соответствии с Законом Республики Казахстан «О валютном регулировании и валютном контроле» </w:t>
            </w:r>
            <w:r w:rsidRPr="007B39BC">
              <w:rPr>
                <w:rFonts w:ascii="Times New Roman" w:hAnsi="Times New Roman" w:cs="Times New Roman"/>
                <w:b/>
                <w:sz w:val="24"/>
                <w:szCs w:val="24"/>
              </w:rPr>
              <w:t>право</w:t>
            </w:r>
            <w:r w:rsidRPr="007B39BC">
              <w:rPr>
                <w:rFonts w:ascii="Times New Roman" w:hAnsi="Times New Roman" w:cs="Times New Roman"/>
                <w:sz w:val="24"/>
                <w:szCs w:val="24"/>
              </w:rPr>
              <w:t xml:space="preserve"> на осуществление через свои обменные пункты </w:t>
            </w:r>
            <w:r w:rsidRPr="007B39BC">
              <w:rPr>
                <w:rFonts w:ascii="Times New Roman" w:hAnsi="Times New Roman" w:cs="Times New Roman"/>
                <w:b/>
                <w:sz w:val="24"/>
                <w:szCs w:val="24"/>
              </w:rPr>
              <w:t>покупки и</w:t>
            </w:r>
            <w:r w:rsidRPr="007B39BC">
              <w:rPr>
                <w:rFonts w:ascii="Times New Roman" w:hAnsi="Times New Roman" w:cs="Times New Roman"/>
                <w:sz w:val="24"/>
                <w:szCs w:val="24"/>
              </w:rPr>
              <w:t xml:space="preserve"> продажи аффинированного золота в слитках, выпущенных Национальным Банком, юридическое лицо – профессиональный участник рынка ценных бумаг или Национальный Банк;</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15) предметов религиозного назначения </w:t>
            </w:r>
            <w:r w:rsidRPr="007B39BC">
              <w:rPr>
                <w:rFonts w:ascii="Times New Roman" w:hAnsi="Times New Roman" w:cs="Times New Roman"/>
                <w:b/>
                <w:sz w:val="24"/>
                <w:szCs w:val="24"/>
              </w:rPr>
              <w:t>религиозными объединениями, зарегистрированными в регистрирующем органе</w:t>
            </w: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lastRenderedPageBreak/>
              <w:t xml:space="preserve">Перечень указанных товаров и </w:t>
            </w:r>
            <w:r w:rsidRPr="007B39BC">
              <w:rPr>
                <w:rFonts w:ascii="Times New Roman" w:hAnsi="Times New Roman" w:cs="Times New Roman"/>
                <w:b/>
                <w:sz w:val="24"/>
                <w:szCs w:val="24"/>
              </w:rPr>
              <w:t>критерии его формирования</w:t>
            </w:r>
            <w:r w:rsidRPr="007B39BC">
              <w:rPr>
                <w:rFonts w:ascii="Times New Roman" w:hAnsi="Times New Roman" w:cs="Times New Roman"/>
                <w:sz w:val="24"/>
                <w:szCs w:val="24"/>
              </w:rPr>
              <w:t xml:space="preserve"> утверждаются Правительством Республики Казахстан;</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22) научно-реставрационных работ на памятниках истории и </w:t>
            </w:r>
            <w:r w:rsidRPr="007B39BC">
              <w:rPr>
                <w:rFonts w:ascii="Times New Roman" w:hAnsi="Times New Roman" w:cs="Times New Roman"/>
                <w:b/>
                <w:sz w:val="24"/>
                <w:szCs w:val="24"/>
              </w:rPr>
              <w:t>культуры</w:t>
            </w:r>
            <w:r w:rsidRPr="007B39BC">
              <w:rPr>
                <w:rFonts w:ascii="Times New Roman" w:hAnsi="Times New Roman" w:cs="Times New Roman"/>
                <w:sz w:val="24"/>
                <w:szCs w:val="24"/>
              </w:rPr>
              <w:t>, проводимых на основании лицензии на право осуществления данного вида деятельности;</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eastAsia="Calibri" w:hAnsi="Times New Roman" w:cs="Times New Roman"/>
                <w:bCs/>
                <w:sz w:val="24"/>
                <w:szCs w:val="24"/>
              </w:rPr>
            </w:pPr>
            <w:r w:rsidRPr="007B39BC">
              <w:rPr>
                <w:rFonts w:ascii="Times New Roman" w:eastAsia="Calibri" w:hAnsi="Times New Roman" w:cs="Times New Roman"/>
                <w:bCs/>
                <w:sz w:val="24"/>
                <w:szCs w:val="24"/>
              </w:rPr>
              <w:t xml:space="preserve">27) </w:t>
            </w:r>
            <w:r w:rsidRPr="007B39BC">
              <w:rPr>
                <w:rFonts w:ascii="Times New Roman" w:eastAsia="Times New Roman" w:hAnsi="Times New Roman" w:cs="Times New Roman"/>
                <w:bCs/>
                <w:sz w:val="24"/>
                <w:szCs w:val="24"/>
                <w:lang w:eastAsia="ru-RU"/>
              </w:rPr>
              <w:t xml:space="preserve">услуг </w:t>
            </w:r>
            <w:r w:rsidRPr="007B39BC">
              <w:rPr>
                <w:rFonts w:ascii="Times New Roman" w:eastAsia="Times New Roman" w:hAnsi="Times New Roman" w:cs="Times New Roman"/>
                <w:sz w:val="24"/>
                <w:szCs w:val="24"/>
                <w:lang w:eastAsia="ru-RU"/>
              </w:rPr>
              <w:t>дополнительного образования, оказываемых</w:t>
            </w:r>
            <w:r w:rsidRPr="007B39BC">
              <w:rPr>
                <w:rFonts w:ascii="Times New Roman" w:eastAsia="Times New Roman" w:hAnsi="Times New Roman" w:cs="Times New Roman"/>
                <w:bCs/>
                <w:sz w:val="24"/>
                <w:szCs w:val="24"/>
                <w:lang w:eastAsia="ru-RU"/>
              </w:rPr>
              <w:t xml:space="preserve"> автономными организациями образования, </w:t>
            </w:r>
            <w:r w:rsidRPr="007B39BC">
              <w:rPr>
                <w:rFonts w:ascii="Times New Roman" w:eastAsia="Times New Roman" w:hAnsi="Times New Roman" w:cs="Times New Roman"/>
                <w:sz w:val="24"/>
                <w:szCs w:val="24"/>
                <w:lang w:eastAsia="ru-RU"/>
              </w:rPr>
              <w:t xml:space="preserve">осуществляющими образовательную деятельность в соответствии с подпунктом </w:t>
            </w:r>
            <w:r w:rsidRPr="007B39BC">
              <w:rPr>
                <w:rFonts w:ascii="Times New Roman" w:eastAsia="Times New Roman" w:hAnsi="Times New Roman" w:cs="Times New Roman"/>
                <w:b/>
                <w:sz w:val="24"/>
                <w:szCs w:val="24"/>
                <w:lang w:eastAsia="ru-RU"/>
              </w:rPr>
              <w:t>28)</w:t>
            </w:r>
            <w:r w:rsidRPr="007B39BC">
              <w:rPr>
                <w:rFonts w:ascii="Times New Roman" w:eastAsia="Times New Roman" w:hAnsi="Times New Roman" w:cs="Times New Roman"/>
                <w:sz w:val="24"/>
                <w:szCs w:val="24"/>
                <w:lang w:eastAsia="ru-RU"/>
              </w:rPr>
              <w:t xml:space="preserve"> настоящего пункта;</w:t>
            </w:r>
          </w:p>
          <w:p w:rsidR="00C6762C" w:rsidRPr="007B39BC" w:rsidRDefault="00C6762C" w:rsidP="00C6762C">
            <w:pPr>
              <w:ind w:firstLine="709"/>
              <w:contextualSpacing/>
              <w:jc w:val="both"/>
              <w:rPr>
                <w:rFonts w:ascii="Times New Roman" w:hAnsi="Times New Roman" w:cs="Times New Roman"/>
                <w:sz w:val="24"/>
                <w:szCs w:val="24"/>
              </w:rPr>
            </w:pP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29) транспортных средств и (или) сельскохозяйственной техники, а также их компонентов при одновременном соблюдении следующих условий:</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в состав реализуемого транспортного средства и (или) </w:t>
            </w:r>
            <w:r w:rsidRPr="007B39BC">
              <w:rPr>
                <w:rFonts w:ascii="Times New Roman" w:hAnsi="Times New Roman" w:cs="Times New Roman"/>
                <w:sz w:val="24"/>
                <w:szCs w:val="24"/>
              </w:rPr>
              <w:lastRenderedPageBreak/>
              <w:t>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9) пункта 1 статьи 470 или подпунктом 3) пункта 2 статьи 516настоящего Кодекса;</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w:t>
            </w:r>
            <w:r w:rsidRPr="007B39BC">
              <w:rPr>
                <w:rFonts w:ascii="Times New Roman" w:hAnsi="Times New Roman" w:cs="Times New Roman"/>
                <w:b/>
                <w:sz w:val="24"/>
                <w:szCs w:val="24"/>
              </w:rPr>
              <w:t xml:space="preserve">уполномоченным </w:t>
            </w:r>
            <w:r w:rsidRPr="007B39BC">
              <w:rPr>
                <w:rFonts w:ascii="Times New Roman" w:hAnsi="Times New Roman" w:cs="Times New Roman"/>
                <w:b/>
                <w:sz w:val="24"/>
                <w:szCs w:val="24"/>
              </w:rPr>
              <w:lastRenderedPageBreak/>
              <w:t>органом в области государственной поддержки индустриальной деятельности</w:t>
            </w:r>
            <w:r w:rsidRPr="007B39BC">
              <w:rPr>
                <w:rFonts w:ascii="Times New Roman" w:hAnsi="Times New Roman" w:cs="Times New Roman"/>
                <w:sz w:val="24"/>
                <w:szCs w:val="24"/>
              </w:rPr>
              <w:t xml:space="preserve"> по согласованию с центральным уполномоченным органом по государственному планированию и уполномоченным органом;</w:t>
            </w:r>
          </w:p>
          <w:p w:rsidR="00C6762C" w:rsidRPr="007B39BC" w:rsidRDefault="00C6762C" w:rsidP="00C6762C">
            <w:pPr>
              <w:ind w:firstLine="709"/>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Cs/>
                <w:sz w:val="24"/>
                <w:szCs w:val="24"/>
                <w:lang w:eastAsia="ru-RU"/>
              </w:rPr>
              <w:t>…</w:t>
            </w:r>
          </w:p>
          <w:p w:rsidR="00C6762C" w:rsidRPr="007B39BC" w:rsidRDefault="00C6762C" w:rsidP="00C6762C">
            <w:pPr>
              <w:ind w:firstLine="709"/>
              <w:contextualSpacing/>
              <w:jc w:val="both"/>
              <w:rPr>
                <w:rFonts w:ascii="Times New Roman" w:eastAsia="Times New Roman" w:hAnsi="Times New Roman" w:cs="Times New Roman"/>
                <w:b/>
                <w:bCs/>
                <w:sz w:val="24"/>
                <w:szCs w:val="24"/>
                <w:lang w:eastAsia="ru-RU"/>
              </w:rPr>
            </w:pPr>
          </w:p>
        </w:tc>
        <w:tc>
          <w:tcPr>
            <w:tcW w:w="3967" w:type="dxa"/>
          </w:tcPr>
          <w:p w:rsidR="00C6762C" w:rsidRPr="007B39BC" w:rsidRDefault="00C6762C" w:rsidP="00C6762C">
            <w:pPr>
              <w:ind w:firstLine="709"/>
              <w:jc w:val="both"/>
              <w:rPr>
                <w:rFonts w:ascii="Times New Roman" w:hAnsi="Times New Roman" w:cs="Times New Roman"/>
                <w:b/>
                <w:bCs/>
                <w:i/>
                <w:iCs/>
                <w:sz w:val="24"/>
                <w:szCs w:val="24"/>
              </w:rPr>
            </w:pPr>
            <w:r w:rsidRPr="007B39BC">
              <w:rPr>
                <w:rFonts w:ascii="Times New Roman" w:hAnsi="Times New Roman" w:cs="Times New Roman"/>
                <w:b/>
                <w:bCs/>
                <w:i/>
                <w:iCs/>
                <w:sz w:val="24"/>
                <w:szCs w:val="24"/>
              </w:rPr>
              <w:lastRenderedPageBreak/>
              <w:t>по статье 465:</w:t>
            </w: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sz w:val="24"/>
                <w:szCs w:val="24"/>
              </w:rPr>
            </w:pPr>
            <w:r w:rsidRPr="007B39BC">
              <w:rPr>
                <w:rFonts w:ascii="Times New Roman" w:hAnsi="Times New Roman" w:cs="Times New Roman"/>
                <w:b/>
                <w:bCs/>
                <w:i/>
                <w:iCs/>
                <w:sz w:val="24"/>
                <w:szCs w:val="24"/>
              </w:rPr>
              <w:t>в подпункте 5)</w:t>
            </w:r>
            <w:r w:rsidRPr="007B39BC">
              <w:rPr>
                <w:rFonts w:ascii="Times New Roman" w:hAnsi="Times New Roman" w:cs="Times New Roman"/>
                <w:sz w:val="24"/>
                <w:szCs w:val="24"/>
              </w:rPr>
              <w:t xml:space="preserve"> слова «</w:t>
            </w:r>
            <w:r w:rsidRPr="007B39BC">
              <w:rPr>
                <w:rFonts w:ascii="Times New Roman" w:hAnsi="Times New Roman" w:cs="Times New Roman"/>
                <w:b/>
                <w:sz w:val="24"/>
                <w:szCs w:val="24"/>
              </w:rPr>
              <w:t>квартир (помещений)»</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«помещений (квартир)»;</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r w:rsidRPr="007B39BC">
              <w:rPr>
                <w:rFonts w:ascii="Times New Roman" w:hAnsi="Times New Roman" w:cs="Times New Roman"/>
                <w:b/>
                <w:bCs/>
                <w:i/>
                <w:iCs/>
                <w:sz w:val="24"/>
                <w:szCs w:val="24"/>
              </w:rPr>
              <w:lastRenderedPageBreak/>
              <w:t>в подпункте 9):</w:t>
            </w:r>
          </w:p>
          <w:p w:rsidR="00C6762C" w:rsidRPr="007B39BC" w:rsidRDefault="00C6762C" w:rsidP="00C6762C">
            <w:pPr>
              <w:ind w:firstLine="709"/>
              <w:jc w:val="both"/>
              <w:rPr>
                <w:rFonts w:ascii="Times New Roman" w:hAnsi="Times New Roman" w:cs="Times New Roman"/>
                <w:b/>
                <w:sz w:val="24"/>
                <w:szCs w:val="24"/>
              </w:rPr>
            </w:pPr>
            <w:r w:rsidRPr="007B39BC">
              <w:rPr>
                <w:rFonts w:ascii="Times New Roman" w:hAnsi="Times New Roman" w:cs="Times New Roman"/>
                <w:sz w:val="24"/>
                <w:szCs w:val="24"/>
              </w:rPr>
              <w:t xml:space="preserve">слова </w:t>
            </w:r>
            <w:r w:rsidRPr="007B39BC">
              <w:rPr>
                <w:rFonts w:ascii="Times New Roman" w:hAnsi="Times New Roman" w:cs="Times New Roman"/>
                <w:b/>
                <w:sz w:val="24"/>
                <w:szCs w:val="24"/>
              </w:rPr>
              <w:t>«юридические лица, имеющие</w:t>
            </w:r>
            <w:r w:rsidRPr="007B39BC">
              <w:rPr>
                <w:rFonts w:ascii="Times New Roman" w:hAnsi="Times New Roman" w:cs="Times New Roman"/>
                <w:sz w:val="24"/>
                <w:szCs w:val="24"/>
              </w:rPr>
              <w:t xml:space="preserve"> в соответствии с Законом Республики Казахстан «О валютном регулировании и валютном контроле» </w:t>
            </w:r>
            <w:r w:rsidRPr="007B39BC">
              <w:rPr>
                <w:rFonts w:ascii="Times New Roman" w:hAnsi="Times New Roman" w:cs="Times New Roman"/>
                <w:b/>
                <w:sz w:val="24"/>
                <w:szCs w:val="24"/>
              </w:rPr>
              <w:t>право»</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 xml:space="preserve">«уполномоченная организация, которая </w:t>
            </w:r>
            <w:r w:rsidRPr="007B39BC">
              <w:rPr>
                <w:rFonts w:ascii="Times New Roman" w:hAnsi="Times New Roman" w:cs="Times New Roman"/>
                <w:sz w:val="24"/>
                <w:szCs w:val="24"/>
              </w:rPr>
              <w:t xml:space="preserve">в соответствии с Законом Республики Казахстан «О валютном регулировании и валютном контроле» </w:t>
            </w:r>
            <w:r w:rsidRPr="007B39BC">
              <w:rPr>
                <w:rFonts w:ascii="Times New Roman" w:hAnsi="Times New Roman" w:cs="Times New Roman"/>
                <w:b/>
                <w:sz w:val="24"/>
                <w:szCs w:val="24"/>
              </w:rPr>
              <w:t>имеет</w:t>
            </w:r>
            <w:r w:rsidRPr="007B39BC">
              <w:rPr>
                <w:rFonts w:ascii="Times New Roman" w:hAnsi="Times New Roman" w:cs="Times New Roman"/>
                <w:sz w:val="24"/>
                <w:szCs w:val="24"/>
              </w:rPr>
              <w:t xml:space="preserve"> право</w:t>
            </w:r>
            <w:r w:rsidRPr="007B39BC">
              <w:rPr>
                <w:rFonts w:ascii="Times New Roman" w:hAnsi="Times New Roman" w:cs="Times New Roman"/>
                <w:b/>
                <w:sz w:val="24"/>
                <w:szCs w:val="24"/>
              </w:rPr>
              <w:t>»;</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слова </w:t>
            </w:r>
            <w:r w:rsidRPr="007B39BC">
              <w:rPr>
                <w:rFonts w:ascii="Times New Roman" w:hAnsi="Times New Roman" w:cs="Times New Roman"/>
                <w:b/>
                <w:sz w:val="24"/>
                <w:szCs w:val="24"/>
              </w:rPr>
              <w:t>«покупки и»</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«покупки и (или)»;</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b/>
                <w:bCs/>
                <w:i/>
                <w:iCs/>
                <w:sz w:val="24"/>
                <w:szCs w:val="24"/>
              </w:rPr>
              <w:t>в подпункте 15)</w:t>
            </w:r>
            <w:r w:rsidRPr="007B39BC">
              <w:rPr>
                <w:rFonts w:ascii="Times New Roman" w:hAnsi="Times New Roman" w:cs="Times New Roman"/>
                <w:i/>
                <w:sz w:val="24"/>
                <w:szCs w:val="24"/>
              </w:rPr>
              <w:t>:</w:t>
            </w:r>
          </w:p>
          <w:p w:rsidR="00C6762C" w:rsidRPr="007B39BC" w:rsidRDefault="00C6762C" w:rsidP="00C6762C">
            <w:pPr>
              <w:ind w:firstLine="709"/>
              <w:jc w:val="both"/>
              <w:rPr>
                <w:rFonts w:ascii="Times New Roman" w:hAnsi="Times New Roman" w:cs="Times New Roman"/>
                <w:b/>
                <w:sz w:val="24"/>
                <w:szCs w:val="24"/>
              </w:rPr>
            </w:pPr>
            <w:r w:rsidRPr="007B39BC">
              <w:rPr>
                <w:rFonts w:ascii="Times New Roman" w:hAnsi="Times New Roman" w:cs="Times New Roman"/>
                <w:b/>
                <w:i/>
                <w:sz w:val="24"/>
                <w:szCs w:val="24"/>
              </w:rPr>
              <w:t>в части первой</w:t>
            </w:r>
            <w:r w:rsidRPr="007B39BC">
              <w:rPr>
                <w:rFonts w:ascii="Times New Roman" w:hAnsi="Times New Roman" w:cs="Times New Roman"/>
                <w:sz w:val="24"/>
                <w:szCs w:val="24"/>
              </w:rPr>
              <w:t xml:space="preserve"> слова «</w:t>
            </w:r>
            <w:r w:rsidRPr="007B39BC">
              <w:rPr>
                <w:rFonts w:ascii="Times New Roman" w:hAnsi="Times New Roman" w:cs="Times New Roman"/>
                <w:b/>
                <w:sz w:val="24"/>
                <w:szCs w:val="24"/>
              </w:rPr>
              <w:t>религиозными объединениями, зарегистрированными в регистрирующем органе»</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«зарегистрированными религиозными объединениями»;</w:t>
            </w:r>
          </w:p>
          <w:p w:rsidR="00C6762C" w:rsidRPr="007B39BC" w:rsidRDefault="00C6762C" w:rsidP="00C6762C">
            <w:pPr>
              <w:ind w:firstLine="709"/>
              <w:jc w:val="both"/>
              <w:rPr>
                <w:rFonts w:ascii="Times New Roman" w:hAnsi="Times New Roman" w:cs="Times New Roman"/>
                <w:b/>
                <w:i/>
                <w:sz w:val="24"/>
                <w:szCs w:val="24"/>
              </w:rPr>
            </w:pPr>
          </w:p>
          <w:p w:rsidR="00C6762C" w:rsidRPr="007B39BC" w:rsidRDefault="00C6762C" w:rsidP="00C6762C">
            <w:pPr>
              <w:ind w:firstLine="709"/>
              <w:jc w:val="both"/>
              <w:rPr>
                <w:rFonts w:ascii="Times New Roman" w:hAnsi="Times New Roman" w:cs="Times New Roman"/>
                <w:b/>
                <w:i/>
                <w:sz w:val="24"/>
                <w:szCs w:val="24"/>
              </w:rPr>
            </w:pPr>
            <w:r w:rsidRPr="007B39BC">
              <w:rPr>
                <w:rFonts w:ascii="Times New Roman" w:hAnsi="Times New Roman" w:cs="Times New Roman"/>
                <w:b/>
                <w:i/>
                <w:sz w:val="24"/>
                <w:szCs w:val="24"/>
              </w:rPr>
              <w:lastRenderedPageBreak/>
              <w:t>часть вторую изложить в следующей редакции:</w:t>
            </w:r>
          </w:p>
          <w:p w:rsidR="00C6762C" w:rsidRPr="007B39BC" w:rsidRDefault="00C6762C" w:rsidP="00C6762C">
            <w:pPr>
              <w:ind w:firstLine="709"/>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 «Перечень товаров, </w:t>
            </w:r>
            <w:r w:rsidRPr="007B39BC">
              <w:rPr>
                <w:rFonts w:ascii="Times New Roman" w:hAnsi="Times New Roman" w:cs="Times New Roman"/>
                <w:b/>
                <w:sz w:val="24"/>
                <w:szCs w:val="24"/>
              </w:rPr>
              <w:t>указанных в части первой настоящего подпункта</w:t>
            </w:r>
            <w:r w:rsidRPr="007B39BC">
              <w:rPr>
                <w:rFonts w:ascii="Times New Roman" w:hAnsi="Times New Roman" w:cs="Times New Roman"/>
                <w:sz w:val="24"/>
                <w:szCs w:val="24"/>
              </w:rPr>
              <w:t xml:space="preserve"> и критерии его формирования утверждаются Правительством Республики Казахстан;»;</w:t>
            </w: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b/>
                <w:bCs/>
                <w:i/>
                <w:iCs/>
                <w:sz w:val="24"/>
                <w:szCs w:val="24"/>
              </w:rPr>
              <w:t>в подпункте 22)</w:t>
            </w:r>
            <w:r w:rsidRPr="007B39BC">
              <w:rPr>
                <w:rFonts w:ascii="Times New Roman" w:hAnsi="Times New Roman" w:cs="Times New Roman"/>
                <w:sz w:val="24"/>
                <w:szCs w:val="24"/>
              </w:rPr>
              <w:t xml:space="preserve"> слово </w:t>
            </w:r>
            <w:r w:rsidRPr="007B39BC">
              <w:rPr>
                <w:rFonts w:ascii="Times New Roman" w:hAnsi="Times New Roman" w:cs="Times New Roman"/>
                <w:b/>
                <w:sz w:val="24"/>
                <w:szCs w:val="24"/>
              </w:rPr>
              <w:t>«вида»</w:t>
            </w:r>
            <w:r w:rsidRPr="007B39BC">
              <w:rPr>
                <w:rFonts w:ascii="Times New Roman" w:hAnsi="Times New Roman" w:cs="Times New Roman"/>
                <w:sz w:val="24"/>
                <w:szCs w:val="24"/>
              </w:rPr>
              <w:t xml:space="preserve"> заменить слово </w:t>
            </w:r>
            <w:r w:rsidRPr="007B39BC">
              <w:rPr>
                <w:rFonts w:ascii="Times New Roman" w:hAnsi="Times New Roman" w:cs="Times New Roman"/>
                <w:b/>
                <w:sz w:val="24"/>
                <w:szCs w:val="24"/>
              </w:rPr>
              <w:t>«подвида»;</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b/>
                <w:i/>
                <w:sz w:val="24"/>
                <w:szCs w:val="24"/>
              </w:rPr>
              <w:t>в</w:t>
            </w:r>
            <w:r w:rsidRPr="007B39BC">
              <w:rPr>
                <w:rFonts w:ascii="Times New Roman" w:hAnsi="Times New Roman" w:cs="Times New Roman"/>
                <w:sz w:val="24"/>
                <w:szCs w:val="24"/>
              </w:rPr>
              <w:t xml:space="preserve"> </w:t>
            </w:r>
            <w:r w:rsidRPr="007B39BC">
              <w:rPr>
                <w:rFonts w:ascii="Times New Roman" w:hAnsi="Times New Roman" w:cs="Times New Roman"/>
                <w:b/>
                <w:bCs/>
                <w:i/>
                <w:iCs/>
                <w:sz w:val="24"/>
                <w:szCs w:val="24"/>
              </w:rPr>
              <w:t>подпункте 27)</w:t>
            </w:r>
            <w:r w:rsidRPr="007B39BC">
              <w:rPr>
                <w:rFonts w:ascii="Times New Roman" w:hAnsi="Times New Roman" w:cs="Times New Roman"/>
                <w:sz w:val="24"/>
                <w:szCs w:val="24"/>
              </w:rPr>
              <w:t xml:space="preserve"> цифры </w:t>
            </w:r>
            <w:r w:rsidRPr="007B39BC">
              <w:rPr>
                <w:rFonts w:ascii="Times New Roman" w:hAnsi="Times New Roman" w:cs="Times New Roman"/>
                <w:b/>
                <w:sz w:val="24"/>
                <w:szCs w:val="24"/>
              </w:rPr>
              <w:t>«28»</w:t>
            </w:r>
            <w:r w:rsidRPr="007B39BC">
              <w:rPr>
                <w:rFonts w:ascii="Times New Roman" w:hAnsi="Times New Roman" w:cs="Times New Roman"/>
                <w:sz w:val="24"/>
                <w:szCs w:val="24"/>
              </w:rPr>
              <w:t xml:space="preserve"> заменить цифрами </w:t>
            </w:r>
            <w:r w:rsidRPr="007B39BC">
              <w:rPr>
                <w:rFonts w:ascii="Times New Roman" w:hAnsi="Times New Roman" w:cs="Times New Roman"/>
                <w:b/>
                <w:i/>
                <w:sz w:val="24"/>
                <w:szCs w:val="24"/>
              </w:rPr>
              <w:t>«26»;</w:t>
            </w: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sz w:val="24"/>
                <w:szCs w:val="24"/>
              </w:rPr>
            </w:pPr>
            <w:r w:rsidRPr="007B39BC">
              <w:rPr>
                <w:rFonts w:ascii="Times New Roman" w:hAnsi="Times New Roman" w:cs="Times New Roman"/>
                <w:b/>
                <w:bCs/>
                <w:i/>
                <w:iCs/>
                <w:sz w:val="24"/>
                <w:szCs w:val="24"/>
              </w:rPr>
              <w:t>в абзаце четвертом подпункта 29)</w:t>
            </w:r>
            <w:r w:rsidRPr="007B39BC">
              <w:rPr>
                <w:rFonts w:ascii="Times New Roman" w:hAnsi="Times New Roman" w:cs="Times New Roman"/>
                <w:sz w:val="24"/>
                <w:szCs w:val="24"/>
              </w:rPr>
              <w:t xml:space="preserve"> слова </w:t>
            </w:r>
            <w:r w:rsidRPr="007B39BC">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7B39BC">
              <w:rPr>
                <w:rFonts w:ascii="Times New Roman" w:hAnsi="Times New Roman" w:cs="Times New Roman"/>
                <w:sz w:val="24"/>
                <w:szCs w:val="24"/>
              </w:rPr>
              <w:t xml:space="preserve"> заменить словами </w:t>
            </w:r>
            <w:r w:rsidRPr="007B39BC">
              <w:rPr>
                <w:rFonts w:ascii="Times New Roman" w:hAnsi="Times New Roman" w:cs="Times New Roman"/>
                <w:b/>
                <w:sz w:val="24"/>
                <w:szCs w:val="24"/>
              </w:rPr>
              <w:t xml:space="preserve">«уполномоченным органом в </w:t>
            </w:r>
            <w:r w:rsidRPr="007B39BC">
              <w:rPr>
                <w:rFonts w:ascii="Times New Roman" w:hAnsi="Times New Roman" w:cs="Times New Roman"/>
                <w:b/>
                <w:sz w:val="24"/>
                <w:szCs w:val="24"/>
              </w:rPr>
              <w:lastRenderedPageBreak/>
              <w:t>области государственной поддержки инновационной деятельности»;</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left="-425" w:firstLine="1145"/>
              <w:jc w:val="both"/>
              <w:rPr>
                <w:rFonts w:ascii="Times New Roman" w:eastAsia="Times New Roman" w:hAnsi="Times New Roman" w:cs="Times New Roman"/>
                <w:i/>
                <w:sz w:val="24"/>
                <w:szCs w:val="24"/>
                <w:lang w:eastAsia="ru-RU"/>
              </w:rPr>
            </w:pPr>
            <w:r w:rsidRPr="007B39BC">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jc w:val="both"/>
              <w:rPr>
                <w:rFonts w:ascii="Times New Roman" w:hAnsi="Times New Roman" w:cs="Times New Roman"/>
                <w:b/>
                <w:bCs/>
                <w:i/>
                <w:iCs/>
                <w:sz w:val="24"/>
                <w:szCs w:val="24"/>
              </w:rPr>
            </w:pPr>
          </w:p>
          <w:p w:rsidR="00C6762C" w:rsidRPr="007B39BC" w:rsidRDefault="00C6762C" w:rsidP="00C6762C">
            <w:pPr>
              <w:ind w:firstLine="709"/>
              <w:jc w:val="both"/>
              <w:rPr>
                <w:rFonts w:ascii="Times New Roman" w:eastAsia="Times New Roman" w:hAnsi="Times New Roman" w:cs="Times New Roman"/>
                <w:b/>
                <w:bCs/>
                <w:i/>
                <w:iCs/>
                <w:sz w:val="24"/>
                <w:szCs w:val="24"/>
                <w:lang w:eastAsia="ru-RU"/>
              </w:rPr>
            </w:pPr>
          </w:p>
        </w:tc>
        <w:tc>
          <w:tcPr>
            <w:tcW w:w="3826" w:type="dxa"/>
          </w:tcPr>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rPr>
              <w:lastRenderedPageBreak/>
              <w:t>Отдел законодательства</w:t>
            </w: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в целях </w:t>
            </w:r>
            <w:proofErr w:type="spellStart"/>
            <w:r w:rsidRPr="007B39BC">
              <w:rPr>
                <w:rFonts w:ascii="Times New Roman" w:hAnsi="Times New Roman" w:cs="Times New Roman"/>
                <w:sz w:val="24"/>
                <w:szCs w:val="24"/>
              </w:rPr>
              <w:t>корреспондирования</w:t>
            </w:r>
            <w:proofErr w:type="spellEnd"/>
            <w:r w:rsidRPr="007B39BC">
              <w:rPr>
                <w:rFonts w:ascii="Times New Roman" w:hAnsi="Times New Roman" w:cs="Times New Roman"/>
                <w:sz w:val="24"/>
                <w:szCs w:val="24"/>
              </w:rPr>
              <w:t xml:space="preserve"> со статьей 45 Закона «О жилищных отношениях»;</w:t>
            </w: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lastRenderedPageBreak/>
              <w:t xml:space="preserve">в целях </w:t>
            </w:r>
            <w:proofErr w:type="spellStart"/>
            <w:r w:rsidRPr="007B39BC">
              <w:rPr>
                <w:rFonts w:ascii="Times New Roman" w:hAnsi="Times New Roman" w:cs="Times New Roman"/>
                <w:sz w:val="24"/>
                <w:szCs w:val="24"/>
              </w:rPr>
              <w:t>корреспондирования</w:t>
            </w:r>
            <w:proofErr w:type="spellEnd"/>
            <w:r w:rsidRPr="007B39BC">
              <w:rPr>
                <w:rFonts w:ascii="Times New Roman" w:hAnsi="Times New Roman" w:cs="Times New Roman"/>
                <w:sz w:val="24"/>
                <w:szCs w:val="24"/>
              </w:rPr>
              <w:t xml:space="preserve"> с частью второй пункта 2 статьи 12 Закона «О валютном регулировании и валютном контроле»;</w:t>
            </w: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юридическая техника;</w:t>
            </w: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юридическая техника;</w:t>
            </w: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jc w:val="both"/>
              <w:rPr>
                <w:rFonts w:ascii="Times New Roman" w:hAnsi="Times New Roman" w:cs="Times New Roman"/>
                <w:b/>
                <w:bCs/>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 xml:space="preserve">в целях </w:t>
            </w:r>
            <w:proofErr w:type="spellStart"/>
            <w:r w:rsidRPr="007B39BC">
              <w:rPr>
                <w:rFonts w:ascii="Times New Roman" w:hAnsi="Times New Roman" w:cs="Times New Roman"/>
                <w:sz w:val="24"/>
                <w:szCs w:val="24"/>
              </w:rPr>
              <w:t>корреспондирования</w:t>
            </w:r>
            <w:proofErr w:type="spellEnd"/>
            <w:r w:rsidRPr="007B39BC">
              <w:rPr>
                <w:rFonts w:ascii="Times New Roman" w:hAnsi="Times New Roman" w:cs="Times New Roman"/>
                <w:sz w:val="24"/>
                <w:szCs w:val="24"/>
              </w:rPr>
              <w:t xml:space="preserve"> с графой 2 строки 2 приложения 1 Закона «О разрешениях и уведомлениях»;</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bCs/>
                <w:sz w:val="24"/>
                <w:szCs w:val="24"/>
              </w:rPr>
              <w:t>юридическая техника;</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contextualSpacing/>
              <w:jc w:val="both"/>
              <w:textAlignment w:val="baseline"/>
              <w:rPr>
                <w:rFonts w:ascii="Times New Roman" w:eastAsia="Times New Roman" w:hAnsi="Times New Roman" w:cs="Times New Roman"/>
                <w:sz w:val="24"/>
                <w:szCs w:val="24"/>
              </w:rPr>
            </w:pPr>
          </w:p>
          <w:p w:rsidR="00C6762C" w:rsidRPr="007B39BC" w:rsidRDefault="00C6762C" w:rsidP="00C6762C">
            <w:pPr>
              <w:shd w:val="clear" w:color="auto" w:fill="FFFFFF"/>
              <w:contextualSpacing/>
              <w:jc w:val="both"/>
              <w:textAlignment w:val="baseline"/>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r w:rsidRPr="007B39BC">
              <w:rPr>
                <w:rFonts w:ascii="Times New Roman" w:hAnsi="Times New Roman" w:cs="Times New Roman"/>
                <w:sz w:val="24"/>
                <w:szCs w:val="24"/>
              </w:rPr>
              <w:t>приведение в соответствие со статьей 100-1 Предпринимательского кодекса Республики Казахстан;</w:t>
            </w: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z w:val="24"/>
                <w:szCs w:val="24"/>
              </w:rPr>
            </w:pPr>
          </w:p>
          <w:p w:rsidR="00C6762C" w:rsidRPr="007B39BC" w:rsidRDefault="00C6762C" w:rsidP="00C6762C">
            <w:pPr>
              <w:ind w:firstLine="709"/>
              <w:jc w:val="both"/>
              <w:rPr>
                <w:rFonts w:ascii="Times New Roman" w:hAnsi="Times New Roman" w:cs="Times New Roman"/>
                <w:strike/>
                <w:sz w:val="24"/>
                <w:szCs w:val="24"/>
              </w:rPr>
            </w:pPr>
          </w:p>
          <w:p w:rsidR="00C6762C" w:rsidRPr="007B39BC" w:rsidRDefault="00C6762C" w:rsidP="00C6762C">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Принято</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 </w:t>
            </w: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C6762C" w:rsidRPr="007B39BC" w:rsidRDefault="00C6762C" w:rsidP="00C6762C">
            <w:pPr>
              <w:jc w:val="center"/>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подпункт 5) статьи 465 проекта</w:t>
            </w:r>
          </w:p>
        </w:tc>
        <w:tc>
          <w:tcPr>
            <w:tcW w:w="3828"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Статья 465. Обороты по реализации товаров, работ, услуг, освобожденные от налога на добавленную стоимость</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 xml:space="preserve">5) услуг в рамках деятельности объединения собственников имущества многоквартирного жилого дома, кооператива собственников квартир </w:t>
            </w:r>
            <w:r w:rsidRPr="007B39BC">
              <w:rPr>
                <w:rFonts w:ascii="Times New Roman" w:eastAsia="Times New Roman" w:hAnsi="Times New Roman" w:cs="Times New Roman"/>
                <w:b/>
                <w:bCs/>
                <w:sz w:val="24"/>
                <w:szCs w:val="24"/>
              </w:rPr>
              <w:t>(помещений)</w:t>
            </w:r>
            <w:r w:rsidRPr="007B39BC">
              <w:rPr>
                <w:rFonts w:ascii="Times New Roman" w:eastAsia="Times New Roman" w:hAnsi="Times New Roman" w:cs="Times New Roman"/>
                <w:bCs/>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lastRenderedPageBreak/>
              <w:t>…</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p w:rsidR="00C6762C" w:rsidRPr="007B39BC" w:rsidRDefault="00C6762C" w:rsidP="00C6762C">
            <w:pPr>
              <w:ind w:firstLine="314"/>
              <w:contextualSpacing/>
              <w:jc w:val="both"/>
              <w:rPr>
                <w:rFonts w:ascii="Times New Roman" w:eastAsia="Times New Roman" w:hAnsi="Times New Roman" w:cs="Times New Roman"/>
                <w:bCs/>
                <w:sz w:val="24"/>
                <w:szCs w:val="24"/>
              </w:rPr>
            </w:pPr>
          </w:p>
        </w:tc>
        <w:tc>
          <w:tcPr>
            <w:tcW w:w="3967"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
                <w:bCs/>
                <w:sz w:val="24"/>
                <w:szCs w:val="24"/>
              </w:rPr>
              <w:lastRenderedPageBreak/>
              <w:t>подпункт 5)</w:t>
            </w:r>
            <w:r w:rsidRPr="007B39BC">
              <w:rPr>
                <w:rFonts w:ascii="Times New Roman" w:eastAsia="Times New Roman" w:hAnsi="Times New Roman" w:cs="Times New Roman"/>
                <w:bCs/>
                <w:sz w:val="24"/>
                <w:szCs w:val="24"/>
              </w:rPr>
              <w:t xml:space="preserve"> статьи 465 проекта изложить в следующей редакции:</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«5) услуг в рамках деятельности объединения собственников имущества многоквартирного жилого дома, кооператива собственников квартир</w:t>
            </w:r>
            <w:r w:rsidRPr="007B39BC">
              <w:rPr>
                <w:rFonts w:ascii="Times New Roman" w:eastAsia="Times New Roman" w:hAnsi="Times New Roman" w:cs="Times New Roman"/>
                <w:b/>
                <w:bCs/>
                <w:sz w:val="24"/>
                <w:szCs w:val="24"/>
              </w:rPr>
              <w:t xml:space="preserve"> (нежилых помещений)</w:t>
            </w:r>
            <w:r w:rsidRPr="007B39BC">
              <w:rPr>
                <w:rFonts w:ascii="Times New Roman" w:eastAsia="Times New Roman" w:hAnsi="Times New Roman" w:cs="Times New Roman"/>
                <w:bCs/>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w:t>
            </w:r>
          </w:p>
        </w:tc>
        <w:tc>
          <w:tcPr>
            <w:tcW w:w="3826" w:type="dxa"/>
            <w:shd w:val="clear" w:color="auto" w:fill="FFFFFF"/>
          </w:tcPr>
          <w:p w:rsidR="00C6762C" w:rsidRPr="007B39BC" w:rsidRDefault="00C6762C" w:rsidP="00C6762C">
            <w:pPr>
              <w:jc w:val="center"/>
              <w:rPr>
                <w:rFonts w:ascii="Times New Roman" w:hAnsi="Times New Roman" w:cs="Times New Roman"/>
                <w:b/>
                <w:sz w:val="24"/>
                <w:szCs w:val="24"/>
                <w:lang w:val="kk-KZ"/>
              </w:rPr>
            </w:pPr>
            <w:r w:rsidRPr="007B39BC">
              <w:rPr>
                <w:rFonts w:ascii="Times New Roman" w:hAnsi="Times New Roman" w:cs="Times New Roman"/>
                <w:b/>
                <w:sz w:val="24"/>
                <w:szCs w:val="24"/>
                <w:lang w:val="kk-KZ"/>
              </w:rPr>
              <w:t>депутаты</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А. </w:t>
            </w:r>
            <w:r w:rsidRPr="007B39BC">
              <w:rPr>
                <w:rFonts w:ascii="Times New Roman" w:hAnsi="Times New Roman" w:cs="Times New Roman"/>
                <w:b/>
                <w:sz w:val="24"/>
                <w:szCs w:val="24"/>
              </w:rPr>
              <w:t>Рау</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Е. </w:t>
            </w:r>
            <w:proofErr w:type="spellStart"/>
            <w:r w:rsidRPr="007B39BC">
              <w:rPr>
                <w:rFonts w:ascii="Times New Roman" w:hAnsi="Times New Roman" w:cs="Times New Roman"/>
                <w:b/>
                <w:sz w:val="24"/>
                <w:szCs w:val="24"/>
              </w:rPr>
              <w:t>Смышляева</w:t>
            </w:r>
            <w:proofErr w:type="spellEnd"/>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rPr>
              <w:t xml:space="preserve">Ю. </w:t>
            </w:r>
            <w:proofErr w:type="spellStart"/>
            <w:r w:rsidRPr="007B39BC">
              <w:rPr>
                <w:rFonts w:ascii="Times New Roman" w:hAnsi="Times New Roman" w:cs="Times New Roman"/>
                <w:b/>
                <w:sz w:val="24"/>
                <w:szCs w:val="24"/>
              </w:rPr>
              <w:t>Кучинская</w:t>
            </w:r>
            <w:proofErr w:type="spellEnd"/>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C6762C" w:rsidRPr="007B39BC" w:rsidRDefault="00C6762C" w:rsidP="00C6762C">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7B39BC">
              <w:rPr>
                <w:rFonts w:ascii="Times New Roman" w:eastAsia="Times New Roman" w:hAnsi="Times New Roman" w:cs="Times New Roman"/>
                <w:sz w:val="24"/>
                <w:szCs w:val="24"/>
                <w:lang w:val="kk-KZ"/>
              </w:rPr>
              <w:t>В связи с рассматриваемым в Мажилисе Парламента проектом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(принят в 1 чтении 12 марта 2025 года).</w:t>
            </w:r>
          </w:p>
          <w:p w:rsidR="00C6762C" w:rsidRPr="007B39BC" w:rsidRDefault="00C6762C" w:rsidP="00C6762C">
            <w:pPr>
              <w:ind w:firstLine="318"/>
              <w:jc w:val="both"/>
              <w:rPr>
                <w:rFonts w:ascii="Times New Roman" w:eastAsia="Times New Roman" w:hAnsi="Times New Roman" w:cs="Times New Roman"/>
                <w:bCs/>
                <w:sz w:val="24"/>
                <w:szCs w:val="24"/>
                <w:lang w:val="kk-KZ"/>
              </w:rPr>
            </w:pPr>
            <w:r w:rsidRPr="007B39BC">
              <w:rPr>
                <w:rFonts w:ascii="Times New Roman" w:eastAsia="Times New Roman" w:hAnsi="Times New Roman" w:cs="Times New Roman"/>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Доработать </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C6762C" w:rsidRPr="007B39BC" w:rsidRDefault="00C6762C" w:rsidP="00C6762C">
            <w:pPr>
              <w:jc w:val="center"/>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статья 606 проекта</w:t>
            </w:r>
          </w:p>
        </w:tc>
        <w:tc>
          <w:tcPr>
            <w:tcW w:w="3828"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Статья 606. Ставки регистрационных сборов</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p w:rsidR="00C6762C" w:rsidRPr="007B39BC" w:rsidRDefault="00C6762C" w:rsidP="00C6762C">
            <w:pPr>
              <w:ind w:firstLine="314"/>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p w:rsidR="00C6762C" w:rsidRPr="007B39BC" w:rsidRDefault="00C6762C" w:rsidP="00C6762C">
            <w:pPr>
              <w:ind w:firstLine="314"/>
              <w:contextualSpacing/>
              <w:jc w:val="both"/>
              <w:rPr>
                <w:rFonts w:ascii="Times New Roman" w:eastAsia="Times New Roman" w:hAnsi="Times New Roman" w:cs="Times New Roman"/>
                <w:bCs/>
                <w:sz w:val="24"/>
                <w:szCs w:val="24"/>
              </w:rPr>
            </w:pPr>
          </w:p>
          <w:tbl>
            <w:tblPr>
              <w:tblStyle w:val="a3"/>
              <w:tblW w:w="3427" w:type="dxa"/>
              <w:tblLayout w:type="fixed"/>
              <w:tblLook w:val="04A0" w:firstRow="1" w:lastRow="0" w:firstColumn="1" w:lastColumn="0" w:noHBand="0" w:noVBand="1"/>
            </w:tblPr>
            <w:tblGrid>
              <w:gridCol w:w="595"/>
              <w:gridCol w:w="2123"/>
              <w:gridCol w:w="709"/>
            </w:tblGrid>
            <w:tr w:rsidR="00C6762C" w:rsidRPr="007B39BC" w:rsidTr="00E95077">
              <w:tc>
                <w:tcPr>
                  <w:tcW w:w="595"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hAnsi="Times New Roman" w:cs="Times New Roman"/>
                      <w:color w:val="000000"/>
                      <w:spacing w:val="2"/>
                      <w:sz w:val="24"/>
                      <w:szCs w:val="24"/>
                      <w:shd w:val="clear" w:color="auto" w:fill="FFFFFF"/>
                    </w:rPr>
                    <w:t>№</w:t>
                  </w:r>
                  <w:r w:rsidRPr="007B39BC">
                    <w:rPr>
                      <w:rFonts w:ascii="Times New Roman" w:hAnsi="Times New Roman" w:cs="Times New Roman"/>
                      <w:color w:val="000000"/>
                      <w:spacing w:val="2"/>
                      <w:sz w:val="24"/>
                      <w:szCs w:val="24"/>
                    </w:rPr>
                    <w:br/>
                  </w:r>
                  <w:r w:rsidRPr="007B39BC">
                    <w:rPr>
                      <w:rFonts w:ascii="Times New Roman" w:hAnsi="Times New Roman" w:cs="Times New Roman"/>
                      <w:color w:val="000000"/>
                      <w:spacing w:val="2"/>
                      <w:sz w:val="24"/>
                      <w:szCs w:val="24"/>
                      <w:shd w:val="clear" w:color="auto" w:fill="FFFFFF"/>
                    </w:rPr>
                    <w:t>п/п</w:t>
                  </w:r>
                </w:p>
              </w:tc>
              <w:tc>
                <w:tcPr>
                  <w:tcW w:w="2123"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Виды регистрационных действий</w:t>
                  </w:r>
                </w:p>
              </w:tc>
              <w:tc>
                <w:tcPr>
                  <w:tcW w:w="709"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Ставки (МРП)</w:t>
                  </w:r>
                </w:p>
              </w:tc>
            </w:tr>
            <w:tr w:rsidR="00C6762C" w:rsidRPr="007B39BC" w:rsidTr="00E95077">
              <w:tc>
                <w:tcPr>
                  <w:tcW w:w="595" w:type="dxa"/>
                </w:tcPr>
                <w:p w:rsidR="00C6762C" w:rsidRPr="007B39BC" w:rsidRDefault="00C6762C" w:rsidP="00C6762C">
                  <w:pPr>
                    <w:contextualSpacing/>
                    <w:jc w:val="both"/>
                    <w:rPr>
                      <w:rFonts w:ascii="Times New Roman" w:eastAsia="Times New Roman" w:hAnsi="Times New Roman" w:cs="Times New Roman"/>
                      <w:b/>
                      <w:bCs/>
                      <w:sz w:val="24"/>
                      <w:szCs w:val="24"/>
                    </w:rPr>
                  </w:pPr>
                  <w:r w:rsidRPr="007B39BC">
                    <w:rPr>
                      <w:rFonts w:ascii="Times New Roman" w:hAnsi="Times New Roman" w:cs="Times New Roman"/>
                    </w:rPr>
                    <w:t>2.</w:t>
                  </w:r>
                </w:p>
              </w:tc>
              <w:tc>
                <w:tcPr>
                  <w:tcW w:w="2123"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hAnsi="Times New Roman" w:cs="Times New Roman"/>
                    </w:rPr>
                    <w:t xml:space="preserve">За государственную регистрацию (перерегистрацию), государственную регистрацию прекращения </w:t>
                  </w:r>
                  <w:r w:rsidRPr="007B39BC">
                    <w:rPr>
                      <w:rFonts w:ascii="Times New Roman" w:hAnsi="Times New Roman" w:cs="Times New Roman"/>
                    </w:rPr>
                    <w:lastRenderedPageBreak/>
                    <w:t xml:space="preserve">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w:t>
                  </w:r>
                  <w:r w:rsidRPr="007B39BC">
                    <w:rPr>
                      <w:rFonts w:ascii="Times New Roman" w:hAnsi="Times New Roman" w:cs="Times New Roman"/>
                      <w:b/>
                    </w:rPr>
                    <w:t>объединений собственников имущества многоквартирного жилого дома</w:t>
                  </w:r>
                  <w:r w:rsidRPr="007B39BC">
                    <w:rPr>
                      <w:rFonts w:ascii="Times New Roman" w:hAnsi="Times New Roman" w:cs="Times New Roman"/>
                    </w:rPr>
                    <w:t>, учетную регистрацию (перерегистрацию), снятие с учетной регистрации их филиалов и представительств:</w:t>
                  </w:r>
                </w:p>
              </w:tc>
              <w:tc>
                <w:tcPr>
                  <w:tcW w:w="709" w:type="dxa"/>
                </w:tcPr>
                <w:p w:rsidR="00C6762C" w:rsidRPr="007B39BC" w:rsidRDefault="00C6762C" w:rsidP="00C6762C">
                  <w:pPr>
                    <w:contextualSpacing/>
                    <w:jc w:val="both"/>
                    <w:rPr>
                      <w:rFonts w:ascii="Times New Roman" w:eastAsia="Times New Roman" w:hAnsi="Times New Roman" w:cs="Times New Roman"/>
                      <w:b/>
                      <w:bCs/>
                      <w:sz w:val="24"/>
                      <w:szCs w:val="24"/>
                    </w:rPr>
                  </w:pPr>
                </w:p>
              </w:tc>
            </w:tr>
            <w:tr w:rsidR="00C6762C" w:rsidRPr="007B39BC" w:rsidTr="00E95077">
              <w:tc>
                <w:tcPr>
                  <w:tcW w:w="595"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2.1.</w:t>
                  </w:r>
                </w:p>
              </w:tc>
              <w:tc>
                <w:tcPr>
                  <w:tcW w:w="2123"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 xml:space="preserve">за государственную регистрацию, регистрацию прекращения деятельности, учетную регистрацию, </w:t>
                  </w:r>
                  <w:r w:rsidRPr="007B39BC">
                    <w:rPr>
                      <w:rFonts w:ascii="Times New Roman" w:eastAsia="Times New Roman" w:hAnsi="Times New Roman" w:cs="Times New Roman"/>
                      <w:bCs/>
                      <w:sz w:val="24"/>
                      <w:szCs w:val="24"/>
                    </w:rPr>
                    <w:lastRenderedPageBreak/>
                    <w:t>снятие с учетной регистрации</w:t>
                  </w:r>
                </w:p>
              </w:tc>
              <w:tc>
                <w:tcPr>
                  <w:tcW w:w="709"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lastRenderedPageBreak/>
                    <w:t>1</w:t>
                  </w:r>
                </w:p>
              </w:tc>
            </w:tr>
            <w:tr w:rsidR="00C6762C" w:rsidRPr="007B39BC" w:rsidTr="00E95077">
              <w:tc>
                <w:tcPr>
                  <w:tcW w:w="595"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2.2.</w:t>
                  </w:r>
                </w:p>
              </w:tc>
              <w:tc>
                <w:tcPr>
                  <w:tcW w:w="2123"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за перерегистрацию</w:t>
                  </w:r>
                </w:p>
              </w:tc>
              <w:tc>
                <w:tcPr>
                  <w:tcW w:w="709" w:type="dxa"/>
                </w:tcPr>
                <w:p w:rsidR="00C6762C" w:rsidRPr="007B39BC" w:rsidRDefault="00C6762C" w:rsidP="00C6762C">
                  <w:pPr>
                    <w:contextualSpacing/>
                    <w:jc w:val="both"/>
                    <w:rPr>
                      <w:rFonts w:ascii="Times New Roman" w:eastAsia="Times New Roman" w:hAnsi="Times New Roman" w:cs="Times New Roman"/>
                      <w:bCs/>
                      <w:sz w:val="24"/>
                      <w:szCs w:val="24"/>
                    </w:rPr>
                  </w:pPr>
                  <w:r w:rsidRPr="007B39BC">
                    <w:rPr>
                      <w:rFonts w:ascii="Times New Roman" w:eastAsia="Times New Roman" w:hAnsi="Times New Roman" w:cs="Times New Roman"/>
                      <w:bCs/>
                      <w:sz w:val="24"/>
                      <w:szCs w:val="24"/>
                    </w:rPr>
                    <w:t>0,5</w:t>
                  </w:r>
                </w:p>
              </w:tc>
            </w:tr>
          </w:tbl>
          <w:p w:rsidR="00C6762C" w:rsidRPr="007B39BC" w:rsidRDefault="00C6762C" w:rsidP="00C6762C">
            <w:pPr>
              <w:ind w:firstLine="314"/>
              <w:contextualSpacing/>
              <w:jc w:val="both"/>
              <w:rPr>
                <w:rFonts w:ascii="Times New Roman" w:eastAsia="Times New Roman" w:hAnsi="Times New Roman" w:cs="Times New Roman"/>
                <w:b/>
                <w:bCs/>
                <w:sz w:val="24"/>
                <w:szCs w:val="24"/>
              </w:rPr>
            </w:pPr>
          </w:p>
          <w:p w:rsidR="00C6762C" w:rsidRPr="007B39BC" w:rsidRDefault="00C6762C" w:rsidP="00C6762C">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C6762C" w:rsidRPr="007B39BC" w:rsidRDefault="00C6762C" w:rsidP="00C6762C">
            <w:pPr>
              <w:ind w:firstLine="314"/>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Cs/>
                <w:sz w:val="24"/>
                <w:szCs w:val="24"/>
              </w:rPr>
              <w:lastRenderedPageBreak/>
              <w:t>в строке 2 таблицы                              пункта 2 статьи 606 слова</w:t>
            </w:r>
            <w:r w:rsidRPr="007B39BC">
              <w:rPr>
                <w:rFonts w:ascii="Times New Roman" w:eastAsia="Times New Roman" w:hAnsi="Times New Roman" w:cs="Times New Roman"/>
                <w:b/>
                <w:bCs/>
                <w:sz w:val="24"/>
                <w:szCs w:val="24"/>
              </w:rPr>
              <w:t xml:space="preserve">                                           «и объединений собственников имущества многоквартирного жилого дома» </w:t>
            </w:r>
            <w:r w:rsidRPr="007B39BC">
              <w:rPr>
                <w:rFonts w:ascii="Times New Roman" w:eastAsia="Times New Roman" w:hAnsi="Times New Roman" w:cs="Times New Roman"/>
                <w:bCs/>
                <w:sz w:val="24"/>
                <w:szCs w:val="24"/>
              </w:rPr>
              <w:t>заменить словами</w:t>
            </w:r>
            <w:r w:rsidRPr="007B39BC">
              <w:rPr>
                <w:rFonts w:ascii="Times New Roman" w:eastAsia="Times New Roman" w:hAnsi="Times New Roman" w:cs="Times New Roman"/>
                <w:b/>
                <w:bCs/>
                <w:sz w:val="24"/>
                <w:szCs w:val="24"/>
              </w:rPr>
              <w:t xml:space="preserve"> «, объединений собственников имущества многоквартирного жилого дома и кооператива собственниками квартир (помещений),»;</w:t>
            </w:r>
          </w:p>
        </w:tc>
        <w:tc>
          <w:tcPr>
            <w:tcW w:w="3826" w:type="dxa"/>
            <w:shd w:val="clear" w:color="auto" w:fill="FFFFFF"/>
          </w:tcPr>
          <w:p w:rsidR="00C6762C" w:rsidRPr="007B39BC" w:rsidRDefault="00C6762C" w:rsidP="00C6762C">
            <w:pPr>
              <w:jc w:val="center"/>
              <w:rPr>
                <w:rFonts w:ascii="Times New Roman" w:hAnsi="Times New Roman" w:cs="Times New Roman"/>
                <w:b/>
                <w:sz w:val="24"/>
                <w:szCs w:val="24"/>
                <w:lang w:val="kk-KZ"/>
              </w:rPr>
            </w:pPr>
            <w:r w:rsidRPr="007B39BC">
              <w:rPr>
                <w:rFonts w:ascii="Times New Roman" w:hAnsi="Times New Roman" w:cs="Times New Roman"/>
                <w:b/>
                <w:sz w:val="24"/>
                <w:szCs w:val="24"/>
                <w:lang w:val="kk-KZ"/>
              </w:rPr>
              <w:t>депутаты</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А. </w:t>
            </w:r>
            <w:r w:rsidRPr="007B39BC">
              <w:rPr>
                <w:rFonts w:ascii="Times New Roman" w:hAnsi="Times New Roman" w:cs="Times New Roman"/>
                <w:b/>
                <w:sz w:val="24"/>
                <w:szCs w:val="24"/>
              </w:rPr>
              <w:t>Рау</w:t>
            </w:r>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lang w:val="kk-KZ"/>
              </w:rPr>
              <w:t xml:space="preserve">Е. </w:t>
            </w:r>
            <w:proofErr w:type="spellStart"/>
            <w:r w:rsidRPr="007B39BC">
              <w:rPr>
                <w:rFonts w:ascii="Times New Roman" w:hAnsi="Times New Roman" w:cs="Times New Roman"/>
                <w:b/>
                <w:sz w:val="24"/>
                <w:szCs w:val="24"/>
              </w:rPr>
              <w:t>Смышляева</w:t>
            </w:r>
            <w:proofErr w:type="spellEnd"/>
          </w:p>
          <w:p w:rsidR="00C6762C" w:rsidRPr="007B39BC" w:rsidRDefault="00C6762C" w:rsidP="00C6762C">
            <w:pPr>
              <w:jc w:val="center"/>
              <w:rPr>
                <w:rFonts w:ascii="Times New Roman" w:hAnsi="Times New Roman" w:cs="Times New Roman"/>
                <w:b/>
                <w:sz w:val="24"/>
                <w:szCs w:val="24"/>
              </w:rPr>
            </w:pPr>
            <w:r w:rsidRPr="007B39BC">
              <w:rPr>
                <w:rFonts w:ascii="Times New Roman" w:hAnsi="Times New Roman" w:cs="Times New Roman"/>
                <w:b/>
                <w:sz w:val="24"/>
                <w:szCs w:val="24"/>
              </w:rPr>
              <w:t xml:space="preserve">Ю. </w:t>
            </w:r>
            <w:proofErr w:type="spellStart"/>
            <w:r w:rsidRPr="007B39BC">
              <w:rPr>
                <w:rFonts w:ascii="Times New Roman" w:hAnsi="Times New Roman" w:cs="Times New Roman"/>
                <w:b/>
                <w:sz w:val="24"/>
                <w:szCs w:val="24"/>
              </w:rPr>
              <w:t>Кучинская</w:t>
            </w:r>
            <w:proofErr w:type="spellEnd"/>
          </w:p>
          <w:p w:rsidR="00C6762C" w:rsidRPr="007B39BC" w:rsidRDefault="00C6762C" w:rsidP="00C6762C">
            <w:pPr>
              <w:ind w:firstLine="318"/>
              <w:jc w:val="both"/>
              <w:rPr>
                <w:rFonts w:ascii="Times New Roman" w:eastAsia="Times New Roman" w:hAnsi="Times New Roman" w:cs="Times New Roman"/>
                <w:bCs/>
                <w:sz w:val="24"/>
                <w:szCs w:val="24"/>
              </w:rPr>
            </w:pPr>
          </w:p>
          <w:p w:rsidR="00C6762C" w:rsidRPr="007B39BC" w:rsidRDefault="00C6762C" w:rsidP="00C6762C">
            <w:pPr>
              <w:ind w:firstLine="318"/>
              <w:jc w:val="both"/>
              <w:rPr>
                <w:rFonts w:ascii="Times New Roman" w:eastAsia="Times New Roman" w:hAnsi="Times New Roman" w:cs="Times New Roman"/>
                <w:bCs/>
                <w:sz w:val="24"/>
                <w:szCs w:val="24"/>
                <w:lang w:val="kk-KZ"/>
              </w:rPr>
            </w:pPr>
            <w:r w:rsidRPr="007B39BC">
              <w:rPr>
                <w:rFonts w:ascii="Times New Roman" w:eastAsia="Times New Roman" w:hAnsi="Times New Roman" w:cs="Times New Roman"/>
                <w:bCs/>
                <w:sz w:val="24"/>
                <w:szCs w:val="24"/>
                <w:lang w:val="kk-KZ"/>
              </w:rPr>
              <w:t>В связи с рассматриваемым в Мажилисе Парламента проектом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(принят в 1 чтении 12 марта 2025 года).</w:t>
            </w:r>
          </w:p>
          <w:p w:rsidR="00C6762C" w:rsidRPr="007B39BC" w:rsidRDefault="00C6762C" w:rsidP="00C6762C">
            <w:pPr>
              <w:ind w:firstLine="318"/>
              <w:jc w:val="both"/>
              <w:rPr>
                <w:rFonts w:ascii="Times New Roman" w:eastAsia="Times New Roman" w:hAnsi="Times New Roman" w:cs="Times New Roman"/>
                <w:bCs/>
                <w:sz w:val="24"/>
                <w:szCs w:val="24"/>
                <w:lang w:val="kk-KZ"/>
              </w:rPr>
            </w:pPr>
            <w:r w:rsidRPr="007B39BC">
              <w:rPr>
                <w:rFonts w:ascii="Times New Roman" w:eastAsia="Times New Roman" w:hAnsi="Times New Roman" w:cs="Times New Roman"/>
                <w:bCs/>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Доработать </w:t>
            </w: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6762C" w:rsidRPr="007B39BC" w:rsidRDefault="00C6762C" w:rsidP="00C6762C">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Cs/>
                <w:sz w:val="24"/>
                <w:szCs w:val="24"/>
                <w:lang w:eastAsia="ru-RU"/>
              </w:rPr>
              <w:t>пункт 2 статьи 761 проекта</w:t>
            </w:r>
          </w:p>
        </w:tc>
        <w:tc>
          <w:tcPr>
            <w:tcW w:w="3828" w:type="dxa"/>
            <w:shd w:val="clear" w:color="auto" w:fill="auto"/>
          </w:tcPr>
          <w:p w:rsidR="00C6762C" w:rsidRPr="007B39BC" w:rsidRDefault="00C6762C" w:rsidP="00C6762C">
            <w:pPr>
              <w:ind w:firstLine="709"/>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Параграф 1. Налог на добычу полезных ископаемых на углеводороды</w:t>
            </w:r>
          </w:p>
          <w:p w:rsidR="00C6762C" w:rsidRPr="007B39BC" w:rsidRDefault="00C6762C" w:rsidP="00C6762C">
            <w:pPr>
              <w:ind w:firstLine="709"/>
              <w:contextualSpacing/>
              <w:jc w:val="both"/>
              <w:rPr>
                <w:rFonts w:ascii="Times New Roman" w:eastAsia="Times New Roman" w:hAnsi="Times New Roman" w:cs="Times New Roman"/>
                <w:b/>
                <w:bCs/>
                <w:sz w:val="24"/>
                <w:szCs w:val="24"/>
              </w:rPr>
            </w:pPr>
          </w:p>
          <w:p w:rsidR="00C6762C" w:rsidRPr="007B39BC" w:rsidRDefault="00C6762C" w:rsidP="00C6762C">
            <w:pPr>
              <w:ind w:firstLine="709"/>
              <w:contextualSpacing/>
              <w:jc w:val="both"/>
              <w:rPr>
                <w:rFonts w:ascii="Times New Roman" w:eastAsia="Times New Roman" w:hAnsi="Times New Roman" w:cs="Times New Roman"/>
                <w:b/>
                <w:bCs/>
                <w:sz w:val="24"/>
                <w:szCs w:val="24"/>
              </w:rPr>
            </w:pPr>
            <w:r w:rsidRPr="007B39BC">
              <w:rPr>
                <w:rFonts w:ascii="Times New Roman" w:eastAsia="Times New Roman" w:hAnsi="Times New Roman" w:cs="Times New Roman"/>
                <w:b/>
                <w:bCs/>
                <w:sz w:val="24"/>
                <w:szCs w:val="24"/>
              </w:rPr>
              <w:t>Статья 761. Объект обложения</w:t>
            </w:r>
          </w:p>
          <w:p w:rsidR="00C6762C" w:rsidRPr="007B39BC" w:rsidRDefault="00C6762C" w:rsidP="00C6762C">
            <w:pPr>
              <w:ind w:firstLine="709"/>
              <w:contextualSpacing/>
              <w:jc w:val="both"/>
              <w:rPr>
                <w:rFonts w:ascii="Times New Roman" w:eastAsia="Times New Roman" w:hAnsi="Times New Roman" w:cs="Times New Roman"/>
                <w:b/>
                <w:bCs/>
                <w:sz w:val="24"/>
                <w:szCs w:val="24"/>
              </w:rPr>
            </w:pPr>
          </w:p>
          <w:p w:rsidR="00C6762C" w:rsidRPr="007B39BC" w:rsidRDefault="00C6762C" w:rsidP="00C6762C">
            <w:pPr>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1. Объектом обложения налогом на добычу полезных ископаемых является физический объем добытых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за налоговый период углеводородов.</w:t>
            </w:r>
          </w:p>
          <w:p w:rsidR="00C6762C" w:rsidRPr="007B39BC" w:rsidRDefault="00C6762C" w:rsidP="00C6762C">
            <w:pPr>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7B39BC">
              <w:rPr>
                <w:rFonts w:ascii="Times New Roman" w:eastAsia="Times New Roman" w:hAnsi="Times New Roman" w:cs="Times New Roman"/>
                <w:sz w:val="24"/>
                <w:szCs w:val="24"/>
              </w:rPr>
              <w:t>недропользователем</w:t>
            </w:r>
            <w:proofErr w:type="spellEnd"/>
            <w:r w:rsidRPr="007B39BC">
              <w:rPr>
                <w:rFonts w:ascii="Times New Roman" w:eastAsia="Times New Roman" w:hAnsi="Times New Roman" w:cs="Times New Roman"/>
                <w:sz w:val="24"/>
                <w:szCs w:val="24"/>
              </w:rPr>
              <w:t xml:space="preserve"> за налоговый период углеводородов подразделяется на:</w:t>
            </w:r>
          </w:p>
          <w:p w:rsidR="00C6762C" w:rsidRPr="007B39BC" w:rsidRDefault="00C6762C" w:rsidP="00C6762C">
            <w:pPr>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w:t>
            </w:r>
          </w:p>
          <w:p w:rsidR="00C6762C" w:rsidRPr="007B39BC" w:rsidRDefault="00C6762C" w:rsidP="00C6762C">
            <w:pPr>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w:t>
            </w:r>
          </w:p>
          <w:p w:rsidR="00C6762C" w:rsidRPr="007B39BC" w:rsidRDefault="00C6762C" w:rsidP="00C6762C">
            <w:pPr>
              <w:ind w:firstLine="709"/>
              <w:contextualSpacing/>
              <w:jc w:val="both"/>
              <w:rPr>
                <w:rFonts w:ascii="Times New Roman" w:eastAsia="Times New Roman" w:hAnsi="Times New Roman" w:cs="Times New Roman"/>
                <w:b/>
                <w:sz w:val="24"/>
                <w:szCs w:val="24"/>
              </w:rPr>
            </w:pPr>
            <w:r w:rsidRPr="007B39BC">
              <w:rPr>
                <w:rFonts w:ascii="Times New Roman" w:eastAsia="Times New Roman" w:hAnsi="Times New Roman" w:cs="Times New Roman"/>
                <w:b/>
                <w:sz w:val="24"/>
                <w:szCs w:val="24"/>
              </w:rPr>
              <w:t xml:space="preserve">7) сырой газ, использованный </w:t>
            </w:r>
            <w:proofErr w:type="spellStart"/>
            <w:r w:rsidRPr="007B39BC">
              <w:rPr>
                <w:rFonts w:ascii="Times New Roman" w:eastAsia="Times New Roman" w:hAnsi="Times New Roman" w:cs="Times New Roman"/>
                <w:b/>
                <w:sz w:val="24"/>
                <w:szCs w:val="24"/>
              </w:rPr>
              <w:t>недропользователем</w:t>
            </w:r>
            <w:proofErr w:type="spellEnd"/>
            <w:r w:rsidRPr="007B39BC">
              <w:rPr>
                <w:rFonts w:ascii="Times New Roman" w:eastAsia="Times New Roman" w:hAnsi="Times New Roman" w:cs="Times New Roman"/>
                <w:b/>
                <w:sz w:val="24"/>
                <w:szCs w:val="24"/>
              </w:rPr>
              <w:t xml:space="preserve">-субъектом индустриально-инновационной деятельности, осуществление </w:t>
            </w:r>
            <w:r w:rsidRPr="007B39BC">
              <w:rPr>
                <w:rFonts w:ascii="Times New Roman" w:eastAsia="Times New Roman" w:hAnsi="Times New Roman" w:cs="Times New Roman"/>
                <w:b/>
                <w:sz w:val="24"/>
                <w:szCs w:val="24"/>
              </w:rPr>
              <w:lastRenderedPageBreak/>
              <w:t>которой предусмотрено Предпринимательским кодексом Республики Казахстан;</w:t>
            </w:r>
          </w:p>
          <w:p w:rsidR="00C6762C" w:rsidRPr="007B39BC" w:rsidRDefault="00C6762C" w:rsidP="00C6762C">
            <w:pPr>
              <w:ind w:firstLine="709"/>
              <w:contextualSpacing/>
              <w:jc w:val="both"/>
              <w:rPr>
                <w:rFonts w:ascii="Times New Roman" w:eastAsia="Times New Roman" w:hAnsi="Times New Roman" w:cs="Times New Roman"/>
                <w:sz w:val="24"/>
                <w:szCs w:val="24"/>
              </w:rPr>
            </w:pPr>
            <w:r w:rsidRPr="007B39BC">
              <w:rPr>
                <w:rFonts w:ascii="Times New Roman" w:eastAsia="Times New Roman" w:hAnsi="Times New Roman" w:cs="Times New Roman"/>
                <w:sz w:val="24"/>
                <w:szCs w:val="24"/>
              </w:rPr>
              <w:t>…</w:t>
            </w:r>
          </w:p>
        </w:tc>
        <w:tc>
          <w:tcPr>
            <w:tcW w:w="3967" w:type="dxa"/>
            <w:shd w:val="clear" w:color="auto" w:fill="auto"/>
          </w:tcPr>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r w:rsidRPr="007B39BC">
              <w:rPr>
                <w:rFonts w:ascii="Times New Roman" w:eastAsia="Times New Roman" w:hAnsi="Times New Roman" w:cs="Times New Roman"/>
                <w:b/>
                <w:sz w:val="24"/>
                <w:szCs w:val="24"/>
              </w:rPr>
              <w:t>в пункте 2 статьи 761 проекта</w:t>
            </w:r>
            <w:r w:rsidRPr="007B39BC">
              <w:rPr>
                <w:rFonts w:ascii="Times New Roman" w:eastAsia="Times New Roman" w:hAnsi="Times New Roman" w:cs="Times New Roman"/>
                <w:sz w:val="24"/>
                <w:szCs w:val="24"/>
              </w:rPr>
              <w:t>:</w:t>
            </w: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r w:rsidRPr="007B39BC">
              <w:rPr>
                <w:rFonts w:ascii="Times New Roman" w:eastAsia="Times New Roman" w:hAnsi="Times New Roman" w:cs="Times New Roman"/>
                <w:b/>
                <w:sz w:val="24"/>
                <w:szCs w:val="24"/>
              </w:rPr>
              <w:t xml:space="preserve">подпункт 7) </w:t>
            </w:r>
            <w:r w:rsidRPr="007B39BC">
              <w:rPr>
                <w:rFonts w:ascii="Times New Roman" w:eastAsia="Times New Roman" w:hAnsi="Times New Roman" w:cs="Times New Roman"/>
                <w:sz w:val="24"/>
                <w:szCs w:val="24"/>
              </w:rPr>
              <w:t>исключить;</w:t>
            </w:r>
          </w:p>
          <w:p w:rsidR="00C6762C" w:rsidRPr="007B39BC" w:rsidRDefault="00C6762C" w:rsidP="00C6762C">
            <w:pPr>
              <w:ind w:firstLine="709"/>
              <w:jc w:val="both"/>
              <w:rPr>
                <w:rFonts w:ascii="Times New Roman" w:eastAsia="Calibri" w:hAnsi="Times New Roman" w:cs="Times New Roman"/>
                <w:b/>
                <w:i/>
                <w:sz w:val="24"/>
                <w:szCs w:val="24"/>
                <w:lang w:eastAsia="ru-RU"/>
              </w:rPr>
            </w:pPr>
          </w:p>
        </w:tc>
        <w:tc>
          <w:tcPr>
            <w:tcW w:w="3826" w:type="dxa"/>
          </w:tcPr>
          <w:p w:rsidR="00C6762C" w:rsidRPr="007B39BC" w:rsidRDefault="00C6762C" w:rsidP="00C6762C">
            <w:pPr>
              <w:ind w:firstLine="709"/>
              <w:jc w:val="both"/>
              <w:rPr>
                <w:rFonts w:ascii="Times New Roman" w:hAnsi="Times New Roman" w:cs="Times New Roman"/>
                <w:b/>
                <w:sz w:val="24"/>
                <w:szCs w:val="24"/>
              </w:rPr>
            </w:pPr>
            <w:r w:rsidRPr="007B39BC">
              <w:rPr>
                <w:rFonts w:ascii="Times New Roman" w:hAnsi="Times New Roman" w:cs="Times New Roman"/>
                <w:b/>
                <w:sz w:val="24"/>
                <w:szCs w:val="24"/>
              </w:rPr>
              <w:t xml:space="preserve">Отдел законодательства </w:t>
            </w:r>
          </w:p>
          <w:p w:rsidR="00C6762C" w:rsidRPr="007B39BC" w:rsidRDefault="00C6762C" w:rsidP="00C6762C">
            <w:pPr>
              <w:ind w:firstLine="709"/>
              <w:jc w:val="both"/>
              <w:rPr>
                <w:rFonts w:ascii="Times New Roman" w:hAnsi="Times New Roman" w:cs="Times New Roman"/>
                <w:b/>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ind w:firstLine="709"/>
              <w:jc w:val="both"/>
              <w:rPr>
                <w:rFonts w:ascii="Times New Roman" w:eastAsia="Times New Roman" w:hAnsi="Times New Roman" w:cs="Times New Roman"/>
                <w:sz w:val="24"/>
                <w:szCs w:val="24"/>
              </w:rPr>
            </w:pPr>
          </w:p>
          <w:p w:rsidR="00C6762C" w:rsidRPr="007B39BC" w:rsidRDefault="00C6762C" w:rsidP="00C6762C">
            <w:pPr>
              <w:jc w:val="both"/>
              <w:rPr>
                <w:rFonts w:ascii="Times New Roman" w:eastAsia="Times New Roman" w:hAnsi="Times New Roman" w:cs="Times New Roman"/>
                <w:sz w:val="24"/>
                <w:szCs w:val="24"/>
              </w:rPr>
            </w:pPr>
          </w:p>
          <w:p w:rsidR="00C6762C" w:rsidRPr="007B39BC" w:rsidRDefault="00C6762C" w:rsidP="00C6762C">
            <w:pPr>
              <w:jc w:val="both"/>
              <w:rPr>
                <w:rFonts w:ascii="Times New Roman" w:eastAsia="Calibri" w:hAnsi="Times New Roman" w:cs="Times New Roman"/>
                <w:sz w:val="24"/>
                <w:szCs w:val="24"/>
                <w:lang w:eastAsia="ru-RU"/>
              </w:rPr>
            </w:pPr>
          </w:p>
          <w:p w:rsidR="00C6762C" w:rsidRPr="007B39BC" w:rsidRDefault="00C6762C" w:rsidP="00C6762C">
            <w:pPr>
              <w:ind w:firstLine="709"/>
              <w:jc w:val="both"/>
              <w:rPr>
                <w:rFonts w:ascii="Times New Roman" w:eastAsia="Calibri" w:hAnsi="Times New Roman" w:cs="Times New Roman"/>
                <w:sz w:val="24"/>
                <w:szCs w:val="24"/>
                <w:lang w:eastAsia="ru-RU"/>
              </w:rPr>
            </w:pPr>
          </w:p>
          <w:p w:rsidR="00C6762C" w:rsidRPr="007B39BC" w:rsidRDefault="00C6762C" w:rsidP="00C6762C">
            <w:pPr>
              <w:ind w:firstLine="709"/>
              <w:jc w:val="both"/>
              <w:rPr>
                <w:rFonts w:ascii="Times New Roman" w:eastAsia="Calibri" w:hAnsi="Times New Roman" w:cs="Times New Roman"/>
                <w:sz w:val="24"/>
                <w:szCs w:val="24"/>
                <w:lang w:eastAsia="ru-RU"/>
              </w:rPr>
            </w:pPr>
            <w:r w:rsidRPr="007B39BC">
              <w:rPr>
                <w:rFonts w:ascii="Times New Roman" w:eastAsia="Calibri" w:hAnsi="Times New Roman" w:cs="Times New Roman"/>
                <w:sz w:val="24"/>
                <w:szCs w:val="24"/>
                <w:lang w:eastAsia="ru-RU"/>
              </w:rPr>
              <w:t xml:space="preserve">Законом Республики Казахстан от 27.12.2021г. «О внесении изменений и дополнений в некоторые законодательные акты Республики Казахстан по вопросам </w:t>
            </w:r>
            <w:r w:rsidRPr="007B39BC">
              <w:rPr>
                <w:rFonts w:ascii="Times New Roman" w:eastAsia="Calibri" w:hAnsi="Times New Roman" w:cs="Times New Roman"/>
                <w:sz w:val="24"/>
                <w:szCs w:val="24"/>
                <w:lang w:eastAsia="ru-RU"/>
              </w:rPr>
              <w:lastRenderedPageBreak/>
              <w:t>промышленной политики» были исключены вопросы, связанные с индустриально-инновационной системой, а также субъектом индустриально-инновационной деятельности, из Предпринимательского кодекса Республики Казахстан;</w:t>
            </w:r>
          </w:p>
        </w:tc>
        <w:tc>
          <w:tcPr>
            <w:tcW w:w="1844" w:type="dxa"/>
          </w:tcPr>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Доработать</w:t>
            </w:r>
          </w:p>
          <w:p w:rsidR="00C6762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D4365A" w:rsidRPr="007B39BC" w:rsidRDefault="00D4365A"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Нужна позиция </w:t>
            </w:r>
            <w:proofErr w:type="spellStart"/>
            <w:r w:rsidRPr="007B39BC">
              <w:rPr>
                <w:rFonts w:ascii="Times New Roman" w:eastAsia="Times New Roman" w:hAnsi="Times New Roman" w:cs="Times New Roman"/>
                <w:b/>
                <w:sz w:val="24"/>
                <w:szCs w:val="24"/>
                <w:lang w:eastAsia="ru-RU"/>
              </w:rPr>
              <w:t>минэнерго</w:t>
            </w:r>
            <w:proofErr w:type="spellEnd"/>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C6762C" w:rsidRPr="007B39B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МНЭ согласны</w:t>
            </w: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C6762C" w:rsidRPr="007B39BC" w:rsidRDefault="00C6762C" w:rsidP="00C6762C">
            <w:pPr>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статья 76 проекта</w:t>
            </w:r>
          </w:p>
        </w:tc>
        <w:tc>
          <w:tcPr>
            <w:tcW w:w="3828" w:type="dxa"/>
          </w:tcPr>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C6762C" w:rsidRPr="007B39BC" w:rsidRDefault="00C6762C" w:rsidP="00C6762C">
            <w:pPr>
              <w:pStyle w:val="a4"/>
              <w:tabs>
                <w:tab w:val="left" w:pos="142"/>
              </w:tabs>
              <w:spacing w:before="0" w:beforeAutospacing="0" w:after="0" w:afterAutospacing="0"/>
              <w:ind w:firstLine="284"/>
              <w:contextualSpacing/>
              <w:jc w:val="both"/>
              <w:rPr>
                <w:b/>
              </w:rPr>
            </w:pP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 xml:space="preserve">1. Налоговый орган в случае неисполнения налогоплательщиком (налоговым агентом) налогового обязательства в срок, установленный настоящим Кодексом, или несоблюдения требования налогового законодательства Республики Казахстан применяет к налогоплательщику (налоговому агенту) способы обеспечения исполнения налогового обязательства. </w:t>
            </w:r>
          </w:p>
          <w:p w:rsidR="00C6762C" w:rsidRPr="007B39BC" w:rsidRDefault="00C6762C" w:rsidP="00C6762C">
            <w:pPr>
              <w:tabs>
                <w:tab w:val="left" w:pos="142"/>
              </w:tabs>
              <w:ind w:firstLine="284"/>
              <w:contextualSpacing/>
              <w:jc w:val="both"/>
              <w:rPr>
                <w:rFonts w:ascii="Times New Roman" w:hAnsi="Times New Roman" w:cs="Times New Roman"/>
                <w:b/>
                <w:sz w:val="24"/>
                <w:szCs w:val="24"/>
              </w:rPr>
            </w:pPr>
            <w:r w:rsidRPr="007B39BC">
              <w:rPr>
                <w:rFonts w:ascii="Times New Roman" w:eastAsia="Times New Roman" w:hAnsi="Times New Roman" w:cs="Times New Roman"/>
                <w:b/>
                <w:sz w:val="24"/>
                <w:szCs w:val="24"/>
                <w:lang w:eastAsia="ru-RU"/>
              </w:rPr>
              <w:t>2</w:t>
            </w:r>
            <w:r w:rsidRPr="007B39BC">
              <w:rPr>
                <w:rFonts w:ascii="Times New Roman" w:hAnsi="Times New Roman" w:cs="Times New Roman"/>
                <w:b/>
                <w:sz w:val="24"/>
                <w:szCs w:val="24"/>
              </w:rPr>
              <w:t xml:space="preserve">. Способы обеспечения исполнения налогового обязательства (далее в целях данной главы – способ обеспечения) – меры имущественного и (или) </w:t>
            </w:r>
            <w:r w:rsidRPr="007B39BC">
              <w:rPr>
                <w:rFonts w:ascii="Times New Roman" w:hAnsi="Times New Roman" w:cs="Times New Roman"/>
                <w:b/>
                <w:sz w:val="24"/>
                <w:szCs w:val="24"/>
              </w:rPr>
              <w:lastRenderedPageBreak/>
              <w:t xml:space="preserve">ограничительного характера, стимулирующее надлежащее исполнение налогового обязательства налогоплательщиком (налоговым агентом). </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3</w:t>
            </w:r>
            <w:r w:rsidRPr="007B39BC">
              <w:rPr>
                <w:rFonts w:ascii="Times New Roman" w:hAnsi="Times New Roman" w:cs="Times New Roman"/>
                <w:b/>
                <w:sz w:val="24"/>
                <w:szCs w:val="24"/>
              </w:rPr>
              <w:t>. Способами обеспечения являются:</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1) начисление пени;</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 приостановление расходных операций;</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3) ограничение в распоряжении имуществом;</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4) приостановление выписки электронных счетов-фактур;</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4</w:t>
            </w:r>
            <w:r w:rsidRPr="007B39BC">
              <w:rPr>
                <w:rFonts w:ascii="Times New Roman" w:hAnsi="Times New Roman" w:cs="Times New Roman"/>
                <w:b/>
                <w:sz w:val="24"/>
                <w:szCs w:val="24"/>
              </w:rPr>
              <w:t>.</w:t>
            </w:r>
            <w:r w:rsidRPr="007B39BC">
              <w:rPr>
                <w:rFonts w:ascii="Times New Roman" w:eastAsia="Times New Roman" w:hAnsi="Times New Roman" w:cs="Times New Roman"/>
                <w:b/>
                <w:sz w:val="24"/>
                <w:szCs w:val="24"/>
                <w:lang w:eastAsia="ru-RU"/>
              </w:rPr>
              <w:t xml:space="preserve"> Способы обеспечения, указанные в подпунктах 2) и 3) пункта 3 настоящей статьи, подлежат отмене:</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C6762C" w:rsidRPr="007B39BC" w:rsidRDefault="00C6762C" w:rsidP="00C6762C">
            <w:pPr>
              <w:tabs>
                <w:tab w:val="left" w:pos="142"/>
              </w:tabs>
              <w:ind w:firstLine="284"/>
              <w:contextualSpacing/>
              <w:jc w:val="both"/>
              <w:rPr>
                <w:rFonts w:ascii="Times New Roman" w:hAnsi="Times New Roman" w:cs="Times New Roman"/>
                <w:b/>
                <w:sz w:val="24"/>
                <w:szCs w:val="24"/>
              </w:rPr>
            </w:pPr>
            <w:r w:rsidRPr="007B39BC">
              <w:rPr>
                <w:rFonts w:ascii="Times New Roman" w:eastAsia="Times New Roman" w:hAnsi="Times New Roman" w:cs="Times New Roman"/>
                <w:b/>
                <w:sz w:val="24"/>
                <w:szCs w:val="24"/>
                <w:lang w:eastAsia="ru-RU"/>
              </w:rPr>
              <w:t>4) со дня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7B39BC">
              <w:rPr>
                <w:rFonts w:ascii="Times New Roman" w:hAnsi="Times New Roman" w:cs="Times New Roman"/>
                <w:b/>
                <w:sz w:val="24"/>
                <w:szCs w:val="24"/>
              </w:rPr>
              <w:t xml:space="preserve"> на проведение банковских операций;</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hAnsi="Times New Roman" w:cs="Times New Roman"/>
                <w:b/>
                <w:sz w:val="24"/>
                <w:szCs w:val="24"/>
              </w:rPr>
              <w:t xml:space="preserve">5) </w:t>
            </w:r>
            <w:r w:rsidRPr="007B39BC">
              <w:rPr>
                <w:rFonts w:ascii="Times New Roman" w:eastAsia="Times New Roman" w:hAnsi="Times New Roman" w:cs="Times New Roman"/>
                <w:b/>
                <w:sz w:val="24"/>
                <w:szCs w:val="24"/>
                <w:lang w:eastAsia="ru-RU"/>
              </w:rPr>
              <w:t xml:space="preserve">со дня </w:t>
            </w:r>
            <w:r w:rsidRPr="007B39BC">
              <w:rPr>
                <w:rFonts w:ascii="Times New Roman" w:hAnsi="Times New Roman" w:cs="Times New Roman"/>
                <w:b/>
                <w:sz w:val="24"/>
                <w:szCs w:val="24"/>
              </w:rPr>
              <w:t xml:space="preserve">вступления в законную силу решения суда о принудительной ликвидации </w:t>
            </w:r>
            <w:r w:rsidRPr="007B39BC">
              <w:rPr>
                <w:rFonts w:ascii="Times New Roman" w:eastAsia="Times New Roman" w:hAnsi="Times New Roman" w:cs="Times New Roman"/>
                <w:b/>
                <w:sz w:val="24"/>
                <w:szCs w:val="24"/>
                <w:lang w:eastAsia="ru-RU"/>
              </w:rPr>
              <w:t>банка второго уровня, страховой (перестраховочной) организацией.</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5.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lastRenderedPageBreak/>
              <w:t>1) в случае обжалования уведомления о результатах налоговой проверки в уполномоченный орган:</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до вынесения уполномоченным органом решения по результатам рассмотрения жалобы;</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на пятнадцать рабочих дней с момента вынесения по результатам рассмотрения жалобы решения об оставлении без удовлетворения;</w:t>
            </w:r>
          </w:p>
          <w:p w:rsidR="00C6762C" w:rsidRPr="007B39BC" w:rsidRDefault="00C6762C" w:rsidP="00C6762C">
            <w:pPr>
              <w:pStyle w:val="3"/>
              <w:tabs>
                <w:tab w:val="left" w:pos="142"/>
              </w:tabs>
              <w:spacing w:before="0"/>
              <w:ind w:firstLine="284"/>
              <w:contextualSpacing/>
              <w:jc w:val="both"/>
              <w:outlineLvl w:val="2"/>
              <w:rPr>
                <w:rFonts w:ascii="Times New Roman" w:hAnsi="Times New Roman" w:cs="Times New Roman"/>
                <w:b/>
                <w:color w:val="auto"/>
              </w:rPr>
            </w:pPr>
            <w:r w:rsidRPr="007B39BC">
              <w:rPr>
                <w:rFonts w:ascii="Times New Roman" w:hAnsi="Times New Roman" w:cs="Times New Roman"/>
                <w:color w:val="auto"/>
              </w:rPr>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tc>
        <w:tc>
          <w:tcPr>
            <w:tcW w:w="3967" w:type="dxa"/>
          </w:tcPr>
          <w:p w:rsidR="00C6762C" w:rsidRPr="007B39BC" w:rsidRDefault="00C6762C" w:rsidP="00C6762C">
            <w:pPr>
              <w:tabs>
                <w:tab w:val="left" w:pos="142"/>
              </w:tabs>
              <w:ind w:firstLine="284"/>
              <w:contextualSpacing/>
              <w:jc w:val="both"/>
              <w:rPr>
                <w:rFonts w:ascii="Times New Roman" w:eastAsia="Times New Roman" w:hAnsi="Times New Roman" w:cs="Times New Roman"/>
                <w:b/>
                <w:bCs/>
                <w:i/>
                <w:sz w:val="24"/>
                <w:szCs w:val="24"/>
                <w:lang w:eastAsia="ru-RU"/>
              </w:rPr>
            </w:pPr>
          </w:p>
          <w:p w:rsidR="00C6762C" w:rsidRPr="00E56DE8" w:rsidRDefault="00C6762C" w:rsidP="00E56DE8">
            <w:pPr>
              <w:tabs>
                <w:tab w:val="left" w:pos="142"/>
              </w:tabs>
              <w:ind w:firstLine="284"/>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
                <w:bCs/>
                <w:i/>
                <w:sz w:val="24"/>
                <w:szCs w:val="24"/>
                <w:lang w:eastAsia="ru-RU"/>
              </w:rPr>
              <w:t xml:space="preserve">статью 76 </w:t>
            </w:r>
            <w:r w:rsidRPr="007B39BC">
              <w:rPr>
                <w:rFonts w:ascii="Times New Roman" w:eastAsia="Times New Roman" w:hAnsi="Times New Roman" w:cs="Times New Roman"/>
                <w:b/>
                <w:i/>
                <w:sz w:val="24"/>
                <w:szCs w:val="24"/>
                <w:lang w:eastAsia="ru-RU"/>
              </w:rPr>
              <w:t>проекта</w:t>
            </w:r>
            <w:r w:rsidRPr="007B39BC">
              <w:rPr>
                <w:rFonts w:ascii="Times New Roman" w:eastAsia="Times New Roman" w:hAnsi="Times New Roman" w:cs="Times New Roman"/>
                <w:bCs/>
                <w:sz w:val="24"/>
                <w:szCs w:val="24"/>
                <w:lang w:eastAsia="ru-RU"/>
              </w:rPr>
              <w:t xml:space="preserve"> изложить в следующей редакции:</w:t>
            </w:r>
          </w:p>
          <w:p w:rsidR="00E56DE8" w:rsidRPr="00E56DE8" w:rsidRDefault="00E56DE8" w:rsidP="00E56DE8">
            <w:pPr>
              <w:ind w:firstLine="284"/>
              <w:contextualSpacing/>
              <w:jc w:val="both"/>
              <w:rPr>
                <w:rFonts w:ascii="Times New Roman" w:eastAsia="Calibri" w:hAnsi="Times New Roman" w:cs="Times New Roman"/>
                <w:b/>
                <w:bCs/>
                <w:sz w:val="24"/>
                <w:szCs w:val="24"/>
                <w14:ligatures w14:val="standardContextual"/>
              </w:rPr>
            </w:pPr>
            <w:r w:rsidRPr="00E56DE8">
              <w:rPr>
                <w:rFonts w:ascii="Times New Roman" w:eastAsia="Calibri" w:hAnsi="Times New Roman" w:cs="Times New Roman"/>
                <w:sz w:val="24"/>
                <w:szCs w:val="24"/>
                <w:lang w:eastAsia="ru-RU"/>
                <w14:ligatures w14:val="standardContextual"/>
              </w:rPr>
              <w:t>«</w:t>
            </w:r>
            <w:r w:rsidRPr="00E56DE8">
              <w:rPr>
                <w:rFonts w:ascii="Times New Roman" w:eastAsia="Calibri" w:hAnsi="Times New Roman" w:cs="Times New Roman"/>
                <w:b/>
                <w:bCs/>
                <w:sz w:val="24"/>
                <w:szCs w:val="24"/>
                <w:highlight w:val="cyan"/>
                <w:lang w:eastAsia="ru-RU"/>
                <w14:ligatures w14:val="standardContextual"/>
              </w:rPr>
              <w:t xml:space="preserve">Статья 76. </w:t>
            </w:r>
            <w:r w:rsidRPr="00E56DE8">
              <w:rPr>
                <w:rFonts w:ascii="Times New Roman" w:eastAsia="Calibri" w:hAnsi="Times New Roman" w:cs="Times New Roman"/>
                <w:b/>
                <w:bCs/>
                <w:sz w:val="24"/>
                <w:szCs w:val="24"/>
                <w:highlight w:val="cyan"/>
                <w14:ligatures w14:val="standardContextual"/>
              </w:rPr>
              <w:t>Предварительные меры, связанные с обеспечением исполнения налогового обязательства</w:t>
            </w:r>
          </w:p>
          <w:p w:rsidR="00E56DE8" w:rsidRPr="007B39BC" w:rsidRDefault="00E56DE8" w:rsidP="00C6762C">
            <w:pPr>
              <w:pStyle w:val="a4"/>
              <w:tabs>
                <w:tab w:val="left" w:pos="142"/>
              </w:tabs>
              <w:spacing w:before="0" w:beforeAutospacing="0" w:after="0" w:afterAutospacing="0"/>
              <w:ind w:firstLine="284"/>
              <w:contextualSpacing/>
              <w:jc w:val="both"/>
            </w:pP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 xml:space="preserve">Налоговый орган до применения способов обеспечения исполнения налогового обязательства в случаях, предусмотренных настоящим Кодексом, осуществляет предварительные меры </w:t>
            </w:r>
            <w:r w:rsidRPr="007B39BC">
              <w:rPr>
                <w:b/>
                <w:bCs/>
              </w:rPr>
              <w:t xml:space="preserve">обеспечения исполнения налогового обязательства </w:t>
            </w:r>
            <w:r w:rsidRPr="007B39BC">
              <w:rPr>
                <w:b/>
              </w:rPr>
              <w:t>путем представления:</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1) извещений налогового органа;</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2) уведомлений налогового органа информационно-предупредительного характера;</w:t>
            </w:r>
          </w:p>
          <w:p w:rsidR="00C6762C" w:rsidRPr="007B39BC" w:rsidRDefault="00C6762C" w:rsidP="00C6762C">
            <w:pPr>
              <w:tabs>
                <w:tab w:val="left" w:pos="142"/>
              </w:tabs>
              <w:ind w:firstLine="284"/>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
                <w:sz w:val="24"/>
                <w:szCs w:val="24"/>
                <w:lang w:eastAsia="ru-RU"/>
              </w:rPr>
              <w:lastRenderedPageBreak/>
              <w:t>3) уведомлений налогового органа обязательного характера.</w:t>
            </w:r>
            <w:r w:rsidRPr="007B39BC">
              <w:rPr>
                <w:rFonts w:ascii="Times New Roman" w:eastAsia="Times New Roman" w:hAnsi="Times New Roman" w:cs="Times New Roman"/>
                <w:sz w:val="24"/>
                <w:szCs w:val="24"/>
                <w:lang w:eastAsia="ru-RU"/>
              </w:rPr>
              <w:t>»;</w:t>
            </w:r>
          </w:p>
        </w:tc>
        <w:tc>
          <w:tcPr>
            <w:tcW w:w="3826" w:type="dxa"/>
          </w:tcPr>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C6762C" w:rsidRPr="007B39BC" w:rsidRDefault="00C6762C" w:rsidP="00C6762C">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 xml:space="preserve">М. </w:t>
            </w:r>
            <w:proofErr w:type="spellStart"/>
            <w:r w:rsidRPr="007B39BC">
              <w:rPr>
                <w:rFonts w:ascii="Times New Roman" w:eastAsia="Times New Roman" w:hAnsi="Times New Roman" w:cs="Times New Roman"/>
                <w:b/>
                <w:bCs/>
                <w:color w:val="000000"/>
                <w:sz w:val="24"/>
                <w:szCs w:val="24"/>
              </w:rPr>
              <w:t>Жайымбетов</w:t>
            </w:r>
            <w:proofErr w:type="spellEnd"/>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hAnsi="Times New Roman" w:cs="Times New Roman"/>
                <w:sz w:val="24"/>
                <w:szCs w:val="24"/>
              </w:rPr>
            </w:pPr>
            <w:r w:rsidRPr="007B39BC">
              <w:rPr>
                <w:rFonts w:ascii="Times New Roman" w:eastAsia="Times New Roman" w:hAnsi="Times New Roman" w:cs="Times New Roman"/>
                <w:sz w:val="24"/>
                <w:szCs w:val="24"/>
                <w:lang w:eastAsia="ru-RU"/>
              </w:rPr>
              <w:t xml:space="preserve">В целях уточнения действии налогового органа, предшествующих применению способов </w:t>
            </w:r>
            <w:r w:rsidRPr="007B39BC">
              <w:rPr>
                <w:rFonts w:ascii="Times New Roman" w:hAnsi="Times New Roman" w:cs="Times New Roman"/>
                <w:sz w:val="24"/>
                <w:szCs w:val="24"/>
              </w:rPr>
              <w:t>исполнения налогового обязательства.</w:t>
            </w:r>
          </w:p>
          <w:p w:rsidR="00C6762C" w:rsidRPr="007B39BC" w:rsidRDefault="00C6762C" w:rsidP="00C6762C">
            <w:pPr>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Действия по </w:t>
            </w:r>
            <w:r w:rsidRPr="007B39BC">
              <w:rPr>
                <w:rFonts w:ascii="Times New Roman" w:eastAsia="Times New Roman" w:hAnsi="Times New Roman" w:cs="Times New Roman"/>
                <w:sz w:val="24"/>
                <w:szCs w:val="24"/>
                <w:lang w:eastAsia="ru-RU"/>
              </w:rPr>
              <w:t xml:space="preserve">применению способов </w:t>
            </w:r>
            <w:r w:rsidRPr="007B39BC">
              <w:rPr>
                <w:rFonts w:ascii="Times New Roman" w:hAnsi="Times New Roman" w:cs="Times New Roman"/>
                <w:sz w:val="24"/>
                <w:szCs w:val="24"/>
              </w:rPr>
              <w:t>исполнения налогового обязательства предусмотреть ниже по хронологии.</w:t>
            </w: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sz w:val="24"/>
                <w:szCs w:val="24"/>
              </w:rPr>
              <w:t xml:space="preserve"> </w:t>
            </w:r>
          </w:p>
        </w:tc>
        <w:tc>
          <w:tcPr>
            <w:tcW w:w="1844" w:type="dxa"/>
          </w:tcPr>
          <w:p w:rsidR="00C6762C" w:rsidRPr="007B39BC" w:rsidRDefault="00E56DE8" w:rsidP="00C6762C">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Доработано</w:t>
            </w:r>
            <w:r w:rsidR="00C6762C" w:rsidRPr="007B39BC">
              <w:rPr>
                <w:rFonts w:ascii="Times New Roman" w:eastAsia="Times New Roman" w:hAnsi="Times New Roman" w:cs="Times New Roman"/>
                <w:b/>
                <w:sz w:val="24"/>
                <w:szCs w:val="24"/>
                <w:lang w:eastAsia="ru-RU"/>
              </w:rPr>
              <w:t xml:space="preserve"> </w:t>
            </w:r>
          </w:p>
          <w:p w:rsidR="00C6762C" w:rsidRDefault="00C6762C" w:rsidP="00C6762C">
            <w:pPr>
              <w:widowControl w:val="0"/>
              <w:shd w:val="clear" w:color="auto" w:fill="FFFFFF" w:themeFill="background1"/>
              <w:jc w:val="both"/>
              <w:rPr>
                <w:rFonts w:ascii="Times New Roman" w:eastAsia="Times New Roman" w:hAnsi="Times New Roman" w:cs="Times New Roman"/>
                <w:b/>
                <w:sz w:val="24"/>
                <w:szCs w:val="24"/>
                <w:lang w:eastAsia="ru-RU"/>
              </w:rPr>
            </w:pPr>
          </w:p>
          <w:p w:rsidR="00E56DE8" w:rsidRPr="007B39BC" w:rsidRDefault="00E56DE8" w:rsidP="00C6762C">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МЮ +</w:t>
            </w:r>
          </w:p>
          <w:p w:rsidR="00C6762C" w:rsidRPr="007B39BC" w:rsidRDefault="00C6762C" w:rsidP="00D4365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C6762C" w:rsidRPr="007B39BC" w:rsidRDefault="00C6762C" w:rsidP="00C6762C">
            <w:pPr>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статья 88 проекта</w:t>
            </w:r>
          </w:p>
        </w:tc>
        <w:tc>
          <w:tcPr>
            <w:tcW w:w="3828" w:type="dxa"/>
          </w:tcPr>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Статья 88. </w:t>
            </w:r>
            <w:r w:rsidRPr="007B39BC">
              <w:rPr>
                <w:rFonts w:ascii="Times New Roman" w:hAnsi="Times New Roman" w:cs="Times New Roman"/>
                <w:b/>
                <w:sz w:val="24"/>
                <w:szCs w:val="24"/>
              </w:rPr>
              <w:t>О</w:t>
            </w:r>
            <w:r w:rsidRPr="007B39BC">
              <w:rPr>
                <w:rFonts w:ascii="Times New Roman" w:eastAsia="Times New Roman" w:hAnsi="Times New Roman" w:cs="Times New Roman"/>
                <w:b/>
                <w:bCs/>
                <w:sz w:val="24"/>
                <w:szCs w:val="24"/>
                <w:lang w:eastAsia="ru-RU"/>
              </w:rPr>
              <w:t>бщие положения по налоговой регистрации</w:t>
            </w:r>
          </w:p>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p>
          <w:p w:rsidR="00C6762C" w:rsidRPr="007B39BC" w:rsidRDefault="00C6762C" w:rsidP="00C6762C">
            <w:pPr>
              <w:pStyle w:val="a4"/>
              <w:tabs>
                <w:tab w:val="left" w:pos="142"/>
              </w:tabs>
              <w:spacing w:before="0" w:beforeAutospacing="0" w:after="0" w:afterAutospacing="0"/>
              <w:ind w:firstLine="284"/>
              <w:contextualSpacing/>
              <w:jc w:val="both"/>
            </w:pPr>
            <w:r w:rsidRPr="007B39BC">
              <w:t>1. Налоговая регистрация осуществляется путем формирования базы налогоплательщиков.</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База налогоплательщиков формируется путем:</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 xml:space="preserve">1) включения и исключения сведений о физических лицах, юридических лицах, </w:t>
            </w:r>
            <w:r w:rsidRPr="007B39BC">
              <w:rPr>
                <w:b/>
                <w:bCs/>
              </w:rPr>
              <w:lastRenderedPageBreak/>
              <w:t>структурных подразделениях юридического лица на основании данных реестров номеров, уполномоченных государственных органов, банковской организации и налогоплательщика;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2) регистрационного учета: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нерезидента;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индивидуального предпринимателя;</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лица, занимающегося частной практикой;</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плательщика налога на добавленную стоимость, за исключением подлежащего условной постановке на регистрационный учет;</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налогоплательщика, осуществляющего отдельные виды деятельности.</w:t>
            </w: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 xml:space="preserve">Под нерезидентом понимается юридическое лицо-нерезидента, структурное подразделение юридического лица-нерезидента, дипломатическое и приравненное к нему представительство иностранного государства, консульского учреждения иностранного государства, </w:t>
            </w:r>
            <w:r w:rsidRPr="007B39BC">
              <w:rPr>
                <w:rFonts w:ascii="Times New Roman" w:hAnsi="Times New Roman" w:cs="Times New Roman"/>
                <w:b/>
                <w:bCs/>
                <w:sz w:val="24"/>
                <w:szCs w:val="24"/>
              </w:rPr>
              <w:lastRenderedPageBreak/>
              <w:t xml:space="preserve">аккредитованное в Республике Казахстан. </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2. Регистрационный учет включает в себя:</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1) постановку на регистрационный учет налогоплательщика;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2) внесение изменений и (или) дополнений в регистрационные данные налогоплательщика;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3) снятие налогоплательщика с регистрационного учета.</w:t>
            </w: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p>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hAnsi="Times New Roman" w:cs="Times New Roman"/>
                <w:b/>
                <w:bCs/>
                <w:sz w:val="24"/>
                <w:szCs w:val="24"/>
              </w:rPr>
              <w:t xml:space="preserve">3. При регистрационном учете нерезидента, за исключением регистрационного учета в целях открытия текущего счета в банке второго уровня, налоговым органом выдается </w:t>
            </w:r>
            <w:r w:rsidRPr="007B39BC">
              <w:rPr>
                <w:rFonts w:ascii="Times New Roman" w:eastAsia="Times New Roman" w:hAnsi="Times New Roman" w:cs="Times New Roman"/>
                <w:b/>
                <w:bCs/>
                <w:sz w:val="24"/>
                <w:szCs w:val="24"/>
                <w:lang w:eastAsia="ru-RU"/>
              </w:rPr>
              <w:t>регистрационное свидетельство.</w:t>
            </w:r>
          </w:p>
          <w:p w:rsidR="00C6762C" w:rsidRPr="007B39BC" w:rsidRDefault="00C6762C" w:rsidP="00C6762C">
            <w:pPr>
              <w:tabs>
                <w:tab w:val="left" w:pos="142"/>
              </w:tabs>
              <w:ind w:firstLine="284"/>
              <w:contextualSpacing/>
              <w:jc w:val="both"/>
              <w:rPr>
                <w:rFonts w:ascii="Times New Roman" w:hAnsi="Times New Roman" w:cs="Times New Roman"/>
                <w:b/>
                <w:bCs/>
                <w:sz w:val="24"/>
                <w:szCs w:val="24"/>
              </w:rPr>
            </w:pPr>
            <w:r w:rsidRPr="007B39BC">
              <w:rPr>
                <w:rFonts w:ascii="Times New Roman" w:hAnsi="Times New Roman" w:cs="Times New Roman"/>
                <w:b/>
                <w:bCs/>
                <w:sz w:val="24"/>
                <w:szCs w:val="24"/>
              </w:rPr>
              <w:t xml:space="preserve">Форма </w:t>
            </w:r>
            <w:r w:rsidRPr="007B39BC">
              <w:rPr>
                <w:rFonts w:ascii="Times New Roman" w:eastAsia="Times New Roman" w:hAnsi="Times New Roman" w:cs="Times New Roman"/>
                <w:b/>
                <w:bCs/>
                <w:sz w:val="24"/>
                <w:szCs w:val="24"/>
                <w:lang w:eastAsia="ru-RU"/>
              </w:rPr>
              <w:t>регистрационного свидетельства</w:t>
            </w:r>
            <w:r w:rsidRPr="007B39BC">
              <w:rPr>
                <w:rFonts w:ascii="Times New Roman" w:hAnsi="Times New Roman" w:cs="Times New Roman"/>
                <w:b/>
                <w:bCs/>
                <w:sz w:val="24"/>
                <w:szCs w:val="24"/>
              </w:rPr>
              <w:t xml:space="preserve"> устанавливается уполномоченным органом.</w:t>
            </w:r>
          </w:p>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hAnsi="Times New Roman" w:cs="Times New Roman"/>
                <w:b/>
                <w:bCs/>
                <w:sz w:val="24"/>
                <w:szCs w:val="24"/>
              </w:rPr>
              <w:t xml:space="preserve">4. </w:t>
            </w:r>
            <w:r w:rsidRPr="007B39BC">
              <w:rPr>
                <w:rFonts w:ascii="Times New Roman" w:eastAsia="Times New Roman" w:hAnsi="Times New Roman" w:cs="Times New Roman"/>
                <w:b/>
                <w:bCs/>
                <w:sz w:val="24"/>
                <w:szCs w:val="24"/>
                <w:lang w:eastAsia="ru-RU"/>
              </w:rPr>
              <w:t xml:space="preserve">Изменение и дополнение регистрационных данных, снятие с налоговой регистрации производится налоговым органом на основании </w:t>
            </w:r>
            <w:r w:rsidRPr="007B39BC">
              <w:rPr>
                <w:rFonts w:ascii="Times New Roman" w:hAnsi="Times New Roman" w:cs="Times New Roman"/>
                <w:b/>
                <w:bCs/>
                <w:sz w:val="24"/>
                <w:szCs w:val="24"/>
              </w:rPr>
              <w:t xml:space="preserve">сведений реестров номеров, уполномоченных государственных органов, </w:t>
            </w:r>
            <w:r w:rsidRPr="007B39BC">
              <w:rPr>
                <w:rFonts w:ascii="Times New Roman" w:eastAsia="Times New Roman" w:hAnsi="Times New Roman" w:cs="Times New Roman"/>
                <w:b/>
                <w:bCs/>
                <w:sz w:val="24"/>
                <w:szCs w:val="24"/>
              </w:rPr>
              <w:t>банковской организации</w:t>
            </w:r>
            <w:r w:rsidRPr="007B39BC">
              <w:rPr>
                <w:rFonts w:ascii="Times New Roman" w:hAnsi="Times New Roman" w:cs="Times New Roman"/>
                <w:b/>
                <w:bCs/>
                <w:sz w:val="24"/>
                <w:szCs w:val="24"/>
              </w:rPr>
              <w:t xml:space="preserve">, а также налогового заявления </w:t>
            </w:r>
            <w:r w:rsidRPr="007B39BC">
              <w:rPr>
                <w:rFonts w:ascii="Times New Roman" w:eastAsia="Times New Roman" w:hAnsi="Times New Roman" w:cs="Times New Roman"/>
                <w:b/>
                <w:bCs/>
                <w:sz w:val="24"/>
                <w:szCs w:val="24"/>
                <w:lang w:eastAsia="ru-RU"/>
              </w:rPr>
              <w:t>или уведомления, предусмотренного законодательством Республики Казахстан о разрешениях и уведомлениях, налогоплательщика.</w:t>
            </w: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5.</w:t>
            </w:r>
            <w:r w:rsidRPr="007B39BC">
              <w:rPr>
                <w:rFonts w:ascii="Times New Roman" w:eastAsia="Times New Roman" w:hAnsi="Times New Roman" w:cs="Times New Roman"/>
                <w:sz w:val="24"/>
                <w:szCs w:val="24"/>
                <w:lang w:eastAsia="ru-RU"/>
              </w:rPr>
              <w:t xml:space="preserve"> Налоговый орган снимает налогоплательщика, осуществляющего отдельные виды деятельности, на основании решения налогового органа в случаях, предусмотренных настоящим Кодексом.</w:t>
            </w: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Информация о налогоплательщике, осуществляющего отдельные виды деятельности, снятого с регистрационного учета по решению налогового органа, подлежит размещению на </w:t>
            </w:r>
            <w:proofErr w:type="spellStart"/>
            <w:r w:rsidRPr="007B39BC">
              <w:rPr>
                <w:rFonts w:ascii="Times New Roman" w:eastAsia="Times New Roman" w:hAnsi="Times New Roman" w:cs="Times New Roman"/>
                <w:sz w:val="24"/>
                <w:szCs w:val="24"/>
                <w:lang w:eastAsia="ru-RU"/>
              </w:rPr>
              <w:t>интернет-ресурсе</w:t>
            </w:r>
            <w:proofErr w:type="spellEnd"/>
            <w:r w:rsidRPr="007B39BC">
              <w:rPr>
                <w:rFonts w:ascii="Times New Roman" w:eastAsia="Times New Roman" w:hAnsi="Times New Roman" w:cs="Times New Roman"/>
                <w:sz w:val="24"/>
                <w:szCs w:val="24"/>
                <w:lang w:eastAsia="ru-RU"/>
              </w:rPr>
              <w:t xml:space="preserve"> уполномоченного органа в течение </w:t>
            </w:r>
            <w:r w:rsidRPr="007B39BC">
              <w:rPr>
                <w:rFonts w:ascii="Times New Roman" w:eastAsia="Times New Roman" w:hAnsi="Times New Roman" w:cs="Times New Roman"/>
                <w:sz w:val="24"/>
                <w:szCs w:val="24"/>
                <w:lang w:eastAsia="ru-RU"/>
              </w:rPr>
              <w:lastRenderedPageBreak/>
              <w:t>одного рабочего дня, следующего за днем принятия решения.</w:t>
            </w:r>
          </w:p>
          <w:p w:rsidR="00C6762C" w:rsidRPr="007B39BC" w:rsidRDefault="00C6762C" w:rsidP="00C6762C">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6.</w:t>
            </w:r>
            <w:r w:rsidRPr="007B39BC">
              <w:rPr>
                <w:rFonts w:ascii="Times New Roman" w:eastAsia="Times New Roman" w:hAnsi="Times New Roman" w:cs="Times New Roman"/>
                <w:sz w:val="24"/>
                <w:szCs w:val="24"/>
                <w:lang w:eastAsia="ru-RU"/>
              </w:rPr>
              <w:t xml:space="preserve"> Налоговый орган проверяет соблюдение требований настоящей главы путем проведения мониторинга. </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7.</w:t>
            </w:r>
            <w:r w:rsidRPr="007B39BC">
              <w:t xml:space="preserve"> Поряд</w:t>
            </w:r>
            <w:r w:rsidRPr="007B39BC">
              <w:rPr>
                <w:b/>
              </w:rPr>
              <w:t>ок</w:t>
            </w:r>
            <w:r w:rsidRPr="007B39BC">
              <w:t xml:space="preserve"> </w:t>
            </w:r>
            <w:r w:rsidRPr="007B39BC">
              <w:rPr>
                <w:b/>
              </w:rPr>
              <w:t>формирования базы налогоплательщиков</w:t>
            </w:r>
            <w:r w:rsidRPr="007B39BC">
              <w:t xml:space="preserve"> определяется уполномоченным органом.</w:t>
            </w:r>
          </w:p>
        </w:tc>
        <w:tc>
          <w:tcPr>
            <w:tcW w:w="3967" w:type="dxa"/>
          </w:tcPr>
          <w:p w:rsidR="00C6762C" w:rsidRPr="007B39BC" w:rsidRDefault="00C6762C" w:rsidP="00C6762C">
            <w:pPr>
              <w:ind w:firstLine="284"/>
              <w:contextualSpacing/>
              <w:jc w:val="both"/>
              <w:rPr>
                <w:rFonts w:ascii="Times New Roman" w:eastAsia="Times New Roman" w:hAnsi="Times New Roman" w:cs="Times New Roman"/>
                <w:b/>
                <w:bCs/>
                <w:i/>
                <w:iCs/>
                <w:sz w:val="24"/>
                <w:szCs w:val="24"/>
                <w:lang w:eastAsia="ru-RU"/>
              </w:rPr>
            </w:pPr>
            <w:r w:rsidRPr="007B39BC">
              <w:rPr>
                <w:rFonts w:ascii="Times New Roman" w:eastAsia="Times New Roman" w:hAnsi="Times New Roman" w:cs="Times New Roman"/>
                <w:b/>
                <w:bCs/>
                <w:i/>
                <w:iCs/>
                <w:sz w:val="24"/>
                <w:szCs w:val="24"/>
                <w:lang w:eastAsia="ru-RU"/>
              </w:rPr>
              <w:lastRenderedPageBreak/>
              <w:t>в статье 88 проекта:</w:t>
            </w:r>
          </w:p>
          <w:p w:rsidR="00C6762C" w:rsidRPr="007B39BC" w:rsidRDefault="00C6762C" w:rsidP="00C6762C">
            <w:pPr>
              <w:ind w:firstLine="284"/>
              <w:contextualSpacing/>
              <w:jc w:val="both"/>
              <w:rPr>
                <w:rFonts w:ascii="Times New Roman" w:eastAsia="Times New Roman" w:hAnsi="Times New Roman" w:cs="Times New Roman"/>
                <w:b/>
                <w:bCs/>
                <w:i/>
                <w:iCs/>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 xml:space="preserve">пункты 1, 2, 3 и 4 </w:t>
            </w:r>
            <w:r w:rsidRPr="007B39BC">
              <w:rPr>
                <w:rFonts w:ascii="Times New Roman" w:eastAsia="Times New Roman" w:hAnsi="Times New Roman" w:cs="Times New Roman"/>
                <w:sz w:val="24"/>
                <w:szCs w:val="24"/>
                <w:lang w:eastAsia="ru-RU"/>
              </w:rPr>
              <w:t>изложить в следующей редакции:</w:t>
            </w:r>
          </w:p>
          <w:p w:rsidR="00C6762C" w:rsidRPr="007B39BC" w:rsidRDefault="00C6762C" w:rsidP="00C6762C">
            <w:pPr>
              <w:pStyle w:val="a4"/>
              <w:tabs>
                <w:tab w:val="left" w:pos="142"/>
              </w:tabs>
              <w:spacing w:before="0" w:beforeAutospacing="0" w:after="0" w:afterAutospacing="0"/>
              <w:ind w:firstLine="284"/>
              <w:contextualSpacing/>
              <w:jc w:val="both"/>
              <w:rPr>
                <w:bCs/>
              </w:rPr>
            </w:pPr>
            <w:r w:rsidRPr="007B39BC">
              <w:t>«1. Налоговая регистрация</w:t>
            </w:r>
            <w:r w:rsidRPr="007B39BC">
              <w:rPr>
                <w:b/>
              </w:rPr>
              <w:t xml:space="preserve"> налогоплательщиков, за исключением иностранных компаний, осуществляющих деятельность посредством интернет-площадки на территории Республики Казахстан, </w:t>
            </w:r>
            <w:r w:rsidRPr="007B39BC">
              <w:rPr>
                <w:bCs/>
              </w:rPr>
              <w:t xml:space="preserve">осуществляется путем </w:t>
            </w:r>
            <w:r w:rsidRPr="007B39BC">
              <w:rPr>
                <w:bCs/>
              </w:rPr>
              <w:lastRenderedPageBreak/>
              <w:t>формирования базы налогоплательщиков.</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rPr>
                <w:b/>
              </w:rPr>
              <w:t>Иностранные компании, осуществляющие деятельность посредством интернет-площадки на территории Республики Казахстан, подлежат условной постановке на регистрационный учет плательщика налога на добавленную стоимость осуществляемой в соответствии со статьей 96 настоящего Кодекса.</w:t>
            </w:r>
          </w:p>
          <w:p w:rsidR="00C6762C" w:rsidRPr="007B39BC" w:rsidRDefault="00C6762C" w:rsidP="00C6762C">
            <w:pPr>
              <w:shd w:val="clear" w:color="auto" w:fill="FFFFFF"/>
              <w:ind w:firstLine="180"/>
              <w:jc w:val="both"/>
              <w:textAlignment w:val="baseline"/>
              <w:rPr>
                <w:rFonts w:ascii="Times New Roman" w:eastAsia="Times New Roman" w:hAnsi="Times New Roman" w:cs="Times New Roman"/>
                <w:b/>
                <w:bCs/>
                <w:sz w:val="24"/>
                <w:szCs w:val="24"/>
                <w:lang w:eastAsia="ru-RU"/>
              </w:rPr>
            </w:pPr>
            <w:r w:rsidRPr="007B39BC">
              <w:rPr>
                <w:rFonts w:ascii="Courier New" w:eastAsia="Times New Roman" w:hAnsi="Courier New" w:cs="Courier New"/>
                <w:b/>
                <w:spacing w:val="2"/>
                <w:sz w:val="20"/>
                <w:szCs w:val="20"/>
              </w:rPr>
              <w:t> </w:t>
            </w:r>
            <w:r w:rsidRPr="007B39BC">
              <w:rPr>
                <w:rFonts w:ascii="Times New Roman" w:eastAsia="Times New Roman" w:hAnsi="Times New Roman" w:cs="Times New Roman"/>
                <w:b/>
                <w:spacing w:val="2"/>
                <w:sz w:val="24"/>
                <w:szCs w:val="24"/>
              </w:rPr>
              <w:t>2.</w:t>
            </w:r>
            <w:r w:rsidRPr="007B39BC">
              <w:rPr>
                <w:rFonts w:ascii="Times New Roman" w:eastAsia="Times New Roman" w:hAnsi="Times New Roman" w:cs="Times New Roman"/>
                <w:b/>
                <w:sz w:val="24"/>
                <w:szCs w:val="24"/>
                <w:lang w:eastAsia="ru-RU"/>
              </w:rPr>
              <w:t xml:space="preserve"> Формирование </w:t>
            </w:r>
            <w:r w:rsidRPr="007B39BC">
              <w:rPr>
                <w:rFonts w:ascii="Times New Roman" w:eastAsia="Times New Roman" w:hAnsi="Times New Roman" w:cs="Times New Roman"/>
                <w:b/>
                <w:bCs/>
                <w:sz w:val="24"/>
                <w:szCs w:val="24"/>
                <w:lang w:eastAsia="ru-RU"/>
              </w:rPr>
              <w:t>базы налогоплательщиков заключается:</w:t>
            </w:r>
          </w:p>
          <w:p w:rsidR="00C6762C" w:rsidRPr="007B39BC" w:rsidRDefault="00C6762C" w:rsidP="00C6762C">
            <w:pPr>
              <w:shd w:val="clear" w:color="auto" w:fill="FFFFFF"/>
              <w:ind w:firstLine="180"/>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1) в регистрации физического лица</w:t>
            </w:r>
            <w:r w:rsidRPr="007B39BC">
              <w:rPr>
                <w:rFonts w:ascii="Times New Roman" w:hAnsi="Times New Roman" w:cs="Times New Roman"/>
                <w:b/>
                <w:bCs/>
                <w:sz w:val="24"/>
                <w:szCs w:val="24"/>
              </w:rPr>
              <w:t xml:space="preserve"> в том числе иностранца или лица без гражданства,</w:t>
            </w:r>
            <w:r w:rsidRPr="007B39BC">
              <w:rPr>
                <w:rFonts w:ascii="Times New Roman" w:eastAsia="Times New Roman" w:hAnsi="Times New Roman" w:cs="Times New Roman"/>
                <w:b/>
                <w:bCs/>
                <w:sz w:val="24"/>
                <w:szCs w:val="24"/>
                <w:lang w:eastAsia="ru-RU"/>
              </w:rPr>
              <w:t xml:space="preserve"> юридического лица-резидента, а также структурного подразделения такого лица;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2) в регистрационном учете:</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 xml:space="preserve">юридического лица-нерезидента, структурного подразделения юридического лица-нерезидента, дипломатического и приравненного к нему представительства иностранного государства, консульского учреждения иностранного государства, аккредитованного в </w:t>
            </w:r>
            <w:r w:rsidRPr="007B39BC">
              <w:rPr>
                <w:b/>
                <w:bCs/>
              </w:rPr>
              <w:lastRenderedPageBreak/>
              <w:t>Республике Казахстан (далее для целей настоящей главы – юридическое лицо-нерезидент);</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индивидуального предпринимателя;</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лица, занимающегося частной практикой;</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плательщика налога на добавленную стоимость, за исключением подлежащего условной постановке на регистрационный учет;</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налогоплательщика, осуществляющего отдельные виды деятельности.</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3. База налогоплательщиков формируется путем включения и исключения сведений о налогоплательщиках, внесения изменений и (или) дополнений в такие сведения, а также постановки на регистрационный учет, и снятия с такого учета.</w:t>
            </w:r>
          </w:p>
          <w:p w:rsidR="00C6762C" w:rsidRPr="007B39BC" w:rsidRDefault="00C6762C" w:rsidP="00C6762C">
            <w:pPr>
              <w:pStyle w:val="a4"/>
              <w:tabs>
                <w:tab w:val="left" w:pos="142"/>
              </w:tabs>
              <w:spacing w:before="0" w:beforeAutospacing="0" w:after="0" w:afterAutospacing="0"/>
              <w:ind w:firstLine="284"/>
              <w:contextualSpacing/>
              <w:jc w:val="both"/>
              <w:rPr>
                <w:b/>
                <w:bCs/>
              </w:rPr>
            </w:pPr>
            <w:r w:rsidRPr="007B39BC">
              <w:rPr>
                <w:b/>
                <w:bCs/>
              </w:rPr>
              <w:t xml:space="preserve">Действия, указанные в части первой настоящего пункта, производятся налоговым органом на основании сведений реестров номеров, уполномоченных государственных органов, банковской организации, а также налогового заявления или уведомления налогоплательщика, </w:t>
            </w:r>
            <w:r w:rsidRPr="007B39BC">
              <w:rPr>
                <w:b/>
                <w:bCs/>
              </w:rPr>
              <w:lastRenderedPageBreak/>
              <w:t>предусмотренного законодательством Республики Казахстан о разрешениях и уведомлениях.</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bCs/>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rPr>
            </w:pPr>
            <w:r w:rsidRPr="007B39BC">
              <w:rPr>
                <w:b/>
                <w:bCs/>
              </w:rPr>
              <w:t>4. Снятие налоговым</w:t>
            </w:r>
            <w:r w:rsidRPr="007B39BC">
              <w:rPr>
                <w:b/>
              </w:rPr>
              <w:t xml:space="preserve"> органом с регистрационного учета, если иное не установлено настоящей главой, производится по следующим причинам:</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r w:rsidRPr="007B39BC">
              <w:rPr>
                <w:b/>
                <w:spacing w:val="2"/>
              </w:rPr>
              <w:t>1) смерти или объявления умершим физического лица;</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r w:rsidRPr="007B39BC">
              <w:rPr>
                <w:b/>
                <w:spacing w:val="2"/>
              </w:rPr>
              <w:t xml:space="preserve">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w:t>
            </w:r>
            <w:r w:rsidRPr="007B39BC">
              <w:rPr>
                <w:b/>
                <w:spacing w:val="2"/>
              </w:rPr>
              <w:lastRenderedPageBreak/>
              <w:t>на территории Республики Казахстан;</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r w:rsidRPr="007B39BC">
              <w:rPr>
                <w:b/>
                <w:spacing w:val="2"/>
              </w:rPr>
              <w:t>3) исключения юридических лиц, их структурных подразделений из реестра номеров или снятия с учетной регистрации структурных подразделений юридических лиц;</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r w:rsidRPr="007B39BC">
              <w:rPr>
                <w:b/>
                <w:spacing w:val="2"/>
              </w:rPr>
              <w:t>4) 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pStyle w:val="a4"/>
              <w:shd w:val="clear" w:color="auto" w:fill="FFFFFF"/>
              <w:spacing w:before="0" w:beforeAutospacing="0" w:after="0" w:afterAutospacing="0"/>
              <w:ind w:firstLine="284"/>
              <w:contextualSpacing/>
              <w:jc w:val="both"/>
              <w:textAlignment w:val="baseline"/>
              <w:rPr>
                <w:b/>
                <w:spacing w:val="2"/>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b/>
                <w:i/>
                <w:iCs/>
                <w:spacing w:val="2"/>
                <w:sz w:val="24"/>
                <w:szCs w:val="24"/>
              </w:rPr>
              <w:t>пункт 7</w:t>
            </w:r>
            <w:r w:rsidRPr="007B39BC">
              <w:rPr>
                <w:rFonts w:ascii="Times New Roman" w:hAnsi="Times New Roman" w:cs="Times New Roman"/>
                <w:b/>
                <w:spacing w:val="2"/>
                <w:sz w:val="24"/>
                <w:szCs w:val="24"/>
              </w:rPr>
              <w:t xml:space="preserve"> </w:t>
            </w:r>
            <w:r w:rsidRPr="007B39BC">
              <w:rPr>
                <w:rFonts w:ascii="Times New Roman" w:eastAsia="Times New Roman" w:hAnsi="Times New Roman" w:cs="Times New Roman"/>
                <w:sz w:val="24"/>
                <w:szCs w:val="24"/>
                <w:lang w:eastAsia="ru-RU"/>
              </w:rPr>
              <w:t>изложить в следующей редакции:</w:t>
            </w:r>
          </w:p>
          <w:p w:rsidR="00C6762C" w:rsidRPr="007B39BC" w:rsidRDefault="00C6762C" w:rsidP="00C6762C">
            <w:pPr>
              <w:pStyle w:val="a4"/>
              <w:tabs>
                <w:tab w:val="left" w:pos="142"/>
              </w:tabs>
              <w:spacing w:before="0" w:beforeAutospacing="0" w:after="0" w:afterAutospacing="0"/>
              <w:ind w:firstLine="284"/>
              <w:contextualSpacing/>
              <w:jc w:val="both"/>
              <w:rPr>
                <w:b/>
              </w:rPr>
            </w:pPr>
            <w:r w:rsidRPr="007B39BC">
              <w:t>«7</w:t>
            </w:r>
            <w:r w:rsidRPr="007B39BC">
              <w:rPr>
                <w:b/>
              </w:rPr>
              <w:t>.</w:t>
            </w:r>
            <w:r w:rsidRPr="007B39BC">
              <w:t xml:space="preserve"> Поряд</w:t>
            </w:r>
            <w:r w:rsidRPr="007B39BC">
              <w:rPr>
                <w:b/>
              </w:rPr>
              <w:t>ок</w:t>
            </w:r>
            <w:r w:rsidRPr="007B39BC">
              <w:t xml:space="preserve"> </w:t>
            </w:r>
            <w:r w:rsidRPr="007B39BC">
              <w:rPr>
                <w:b/>
              </w:rPr>
              <w:t>налоговой регистрации налогоплательщиков</w:t>
            </w:r>
            <w:r w:rsidRPr="007B39BC">
              <w:t xml:space="preserve"> определяется уполномоченным органом.»;</w:t>
            </w:r>
          </w:p>
        </w:tc>
        <w:tc>
          <w:tcPr>
            <w:tcW w:w="3826" w:type="dxa"/>
          </w:tcPr>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sz w:val="24"/>
                <w:szCs w:val="24"/>
                <w:lang w:eastAsia="ru-RU"/>
              </w:rPr>
              <w:t xml:space="preserve">Уточняющая правка, в связи с регистрацией </w:t>
            </w:r>
            <w:r w:rsidRPr="007B39BC">
              <w:rPr>
                <w:rFonts w:ascii="Times New Roman" w:hAnsi="Times New Roman" w:cs="Times New Roman"/>
                <w:sz w:val="24"/>
                <w:szCs w:val="24"/>
              </w:rPr>
              <w:t>иностранных компаний, осуществляющих деятельность посредством интернет-площадки</w:t>
            </w:r>
            <w:r w:rsidRPr="007B39BC">
              <w:rPr>
                <w:rFonts w:ascii="Times New Roman" w:eastAsia="Times New Roman" w:hAnsi="Times New Roman" w:cs="Times New Roman"/>
                <w:bCs/>
                <w:sz w:val="24"/>
                <w:szCs w:val="24"/>
                <w:lang w:eastAsia="ru-RU"/>
              </w:rPr>
              <w:t xml:space="preserve"> на территории </w:t>
            </w:r>
            <w:r w:rsidRPr="007B39BC">
              <w:rPr>
                <w:rFonts w:ascii="Times New Roman" w:eastAsia="Times New Roman" w:hAnsi="Times New Roman" w:cs="Times New Roman"/>
                <w:bCs/>
                <w:sz w:val="24"/>
                <w:szCs w:val="24"/>
                <w:lang w:eastAsia="ru-RU"/>
              </w:rPr>
              <w:lastRenderedPageBreak/>
              <w:t>Республики Казахстан, в ином порядке.</w:t>
            </w:r>
          </w:p>
          <w:p w:rsidR="00C6762C" w:rsidRPr="007B39BC" w:rsidRDefault="00C6762C" w:rsidP="00C6762C">
            <w:pPr>
              <w:ind w:firstLine="284"/>
              <w:contextualSpacing/>
              <w:jc w:val="both"/>
              <w:rPr>
                <w:rFonts w:ascii="Times New Roman" w:eastAsia="Times New Roman" w:hAnsi="Times New Roman" w:cs="Times New Roman"/>
                <w:bCs/>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Предусмотрено разделение по регистрируемым лицам и по источникам с которых получают сведения для регистрации.</w:t>
            </w: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целях исключения дублирующих норм, т.е. пункте 3 статьи 88 проекта исключен, так как предусмотрен в части второй статьи 89 проекта.</w:t>
            </w: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Приведение в соответствие со статьей 61 Конституции РК, установление конкретных причин снятия с учета.</w:t>
            </w: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целях обеспечения правильного понимая налогоплательщиками (налоговыми агентами) предложенной нормы.</w:t>
            </w:r>
          </w:p>
        </w:tc>
        <w:tc>
          <w:tcPr>
            <w:tcW w:w="1844" w:type="dxa"/>
          </w:tcPr>
          <w:p w:rsidR="00C6762C" w:rsidRPr="007B39BC" w:rsidRDefault="00C6762C" w:rsidP="00C6762C">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Доработать</w:t>
            </w:r>
          </w:p>
          <w:p w:rsidR="00C6762C" w:rsidRPr="007B39BC" w:rsidRDefault="00C6762C" w:rsidP="00C6762C">
            <w:pPr>
              <w:widowControl w:val="0"/>
              <w:contextualSpacing/>
              <w:jc w:val="both"/>
              <w:rPr>
                <w:rFonts w:ascii="Times New Roman" w:eastAsia="Times New Roman" w:hAnsi="Times New Roman" w:cs="Times New Roman"/>
                <w:b/>
                <w:sz w:val="24"/>
                <w:szCs w:val="24"/>
                <w:lang w:eastAsia="ru-RU"/>
              </w:rPr>
            </w:pPr>
          </w:p>
          <w:p w:rsidR="00C6762C" w:rsidRDefault="00C6762C"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Pr="007B39BC" w:rsidRDefault="00D4365A" w:rsidP="00C6762C">
            <w:pPr>
              <w:widowControl w:val="0"/>
              <w:contextualSpacing/>
              <w:jc w:val="both"/>
              <w:rPr>
                <w:rFonts w:ascii="Times New Roman" w:eastAsia="Times New Roman" w:hAnsi="Times New Roman" w:cs="Times New Roman"/>
                <w:b/>
                <w:sz w:val="24"/>
                <w:szCs w:val="24"/>
                <w:lang w:eastAsia="ru-RU"/>
              </w:rPr>
            </w:pPr>
          </w:p>
          <w:p w:rsidR="00C6762C" w:rsidRPr="007B39BC" w:rsidRDefault="00C6762C" w:rsidP="00C6762C">
            <w:pPr>
              <w:widowControl w:val="0"/>
              <w:contextualSpacing/>
              <w:jc w:val="both"/>
              <w:rPr>
                <w:b/>
              </w:rPr>
            </w:pPr>
            <w:r w:rsidRPr="007B39BC">
              <w:rPr>
                <w:rFonts w:ascii="Times New Roman" w:eastAsia="Times New Roman" w:hAnsi="Times New Roman" w:cs="Times New Roman"/>
                <w:b/>
                <w:sz w:val="24"/>
                <w:szCs w:val="24"/>
                <w:lang w:eastAsia="ru-RU"/>
              </w:rPr>
              <w:t>Согласовано с НПП</w:t>
            </w:r>
          </w:p>
        </w:tc>
      </w:tr>
      <w:tr w:rsidR="00C6762C" w:rsidRPr="00B071DA" w:rsidTr="00E95077">
        <w:tc>
          <w:tcPr>
            <w:tcW w:w="568" w:type="dxa"/>
          </w:tcPr>
          <w:p w:rsidR="00C6762C" w:rsidRPr="00B071DA" w:rsidRDefault="00C6762C" w:rsidP="00C6762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C6762C" w:rsidRPr="007B39BC" w:rsidRDefault="00C6762C" w:rsidP="00C6762C">
            <w:pPr>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 xml:space="preserve">статья 89 проекта </w:t>
            </w:r>
          </w:p>
        </w:tc>
        <w:tc>
          <w:tcPr>
            <w:tcW w:w="3828" w:type="dxa"/>
          </w:tcPr>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Статья 89. </w:t>
            </w:r>
            <w:r w:rsidRPr="007B39BC">
              <w:rPr>
                <w:rFonts w:ascii="Times New Roman" w:hAnsi="Times New Roman" w:cs="Times New Roman"/>
                <w:b/>
                <w:sz w:val="24"/>
                <w:szCs w:val="24"/>
              </w:rPr>
              <w:t>Р</w:t>
            </w:r>
            <w:r w:rsidRPr="007B39BC">
              <w:rPr>
                <w:rFonts w:ascii="Times New Roman" w:hAnsi="Times New Roman" w:cs="Times New Roman"/>
                <w:b/>
                <w:bCs/>
                <w:sz w:val="24"/>
                <w:szCs w:val="24"/>
              </w:rPr>
              <w:t xml:space="preserve">егистрационный учет </w:t>
            </w:r>
            <w:r w:rsidRPr="007B39BC">
              <w:rPr>
                <w:rFonts w:ascii="Times New Roman" w:hAnsi="Times New Roman" w:cs="Times New Roman"/>
                <w:b/>
                <w:sz w:val="24"/>
                <w:szCs w:val="24"/>
              </w:rPr>
              <w:t>нерезидента</w:t>
            </w: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1. Регистрационный учет нерезидента</w:t>
            </w:r>
            <w:r w:rsidRPr="007B39BC">
              <w:rPr>
                <w:rFonts w:ascii="Times New Roman" w:hAnsi="Times New Roman" w:cs="Times New Roman"/>
                <w:b/>
                <w:sz w:val="24"/>
                <w:szCs w:val="24"/>
              </w:rPr>
              <w:t>, если иное не установлено настоящей главой,</w:t>
            </w:r>
            <w:r w:rsidRPr="007B39BC">
              <w:rPr>
                <w:rFonts w:ascii="Times New Roman" w:hAnsi="Times New Roman" w:cs="Times New Roman"/>
                <w:sz w:val="24"/>
                <w:szCs w:val="24"/>
              </w:rPr>
              <w:t xml:space="preserve"> производится налоговым органом на основании налогового заявления нерезидента, сведений уполномоченных государственных органов, местных исполнительных органов или </w:t>
            </w:r>
            <w:r w:rsidRPr="007B39BC">
              <w:rPr>
                <w:rFonts w:ascii="Times New Roman" w:eastAsia="Times New Roman" w:hAnsi="Times New Roman" w:cs="Times New Roman"/>
                <w:sz w:val="24"/>
                <w:szCs w:val="24"/>
              </w:rPr>
              <w:t>банковской организации</w:t>
            </w:r>
            <w:r w:rsidRPr="007B39BC">
              <w:rPr>
                <w:rFonts w:ascii="Times New Roman" w:hAnsi="Times New Roman" w:cs="Times New Roman"/>
                <w:sz w:val="24"/>
                <w:szCs w:val="24"/>
              </w:rPr>
              <w:t>.</w:t>
            </w:r>
          </w:p>
          <w:p w:rsidR="00C6762C" w:rsidRPr="007B39BC" w:rsidRDefault="00C6762C" w:rsidP="00C6762C">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Иностранные компании, осуществляющие деятельность посредством интернет-площадки</w:t>
            </w:r>
            <w:r w:rsidRPr="007B39BC">
              <w:rPr>
                <w:rFonts w:ascii="Times New Roman" w:eastAsia="Times New Roman" w:hAnsi="Times New Roman" w:cs="Times New Roman"/>
                <w:bCs/>
                <w:sz w:val="24"/>
                <w:szCs w:val="24"/>
                <w:lang w:eastAsia="ru-RU"/>
              </w:rPr>
              <w:t xml:space="preserve"> </w:t>
            </w:r>
            <w:r w:rsidRPr="007B39BC">
              <w:rPr>
                <w:rFonts w:ascii="Times New Roman" w:eastAsia="Times New Roman" w:hAnsi="Times New Roman" w:cs="Times New Roman"/>
                <w:bCs/>
                <w:sz w:val="24"/>
                <w:szCs w:val="24"/>
                <w:lang w:eastAsia="ru-RU"/>
              </w:rPr>
              <w:lastRenderedPageBreak/>
              <w:t>на территории Республики Казахстан</w:t>
            </w:r>
            <w:r w:rsidRPr="007B39BC">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shd w:val="clear" w:color="auto" w:fill="FFFFFF"/>
              <w:tabs>
                <w:tab w:val="left" w:pos="142"/>
              </w:tabs>
              <w:ind w:firstLine="284"/>
              <w:contextualSpacing/>
              <w:jc w:val="both"/>
              <w:rPr>
                <w:rFonts w:ascii="Times New Roman" w:hAnsi="Times New Roman" w:cs="Times New Roman"/>
                <w:sz w:val="24"/>
                <w:szCs w:val="24"/>
              </w:rPr>
            </w:pPr>
            <w:r w:rsidRPr="007B39BC">
              <w:rPr>
                <w:rFonts w:ascii="Times New Roman" w:eastAsia="Times New Roman" w:hAnsi="Times New Roman" w:cs="Times New Roman"/>
                <w:b/>
                <w:sz w:val="24"/>
                <w:szCs w:val="24"/>
                <w:lang w:eastAsia="ru-RU"/>
              </w:rPr>
              <w:t>2. Н</w:t>
            </w:r>
            <w:r w:rsidRPr="007B39BC">
              <w:rPr>
                <w:rFonts w:ascii="Times New Roman" w:eastAsia="Times New Roman" w:hAnsi="Times New Roman" w:cs="Times New Roman"/>
                <w:sz w:val="24"/>
                <w:szCs w:val="24"/>
                <w:lang w:eastAsia="ru-RU"/>
              </w:rPr>
              <w:t xml:space="preserve">ерезидент при </w:t>
            </w:r>
            <w:r w:rsidRPr="007B39BC">
              <w:rPr>
                <w:rFonts w:ascii="Times New Roman" w:eastAsia="Times New Roman" w:hAnsi="Times New Roman" w:cs="Times New Roman"/>
                <w:b/>
                <w:sz w:val="24"/>
                <w:szCs w:val="24"/>
                <w:lang w:eastAsia="ru-RU"/>
              </w:rPr>
              <w:t>подаче</w:t>
            </w:r>
            <w:r w:rsidRPr="007B39BC">
              <w:rPr>
                <w:rFonts w:ascii="Times New Roman" w:eastAsia="Times New Roman" w:hAnsi="Times New Roman" w:cs="Times New Roman"/>
                <w:sz w:val="24"/>
                <w:szCs w:val="24"/>
                <w:lang w:eastAsia="ru-RU"/>
              </w:rPr>
              <w:t xml:space="preserve"> в налоговый орган налогового заявления в целях постановки на регистрационный учет или снятия с </w:t>
            </w:r>
            <w:r w:rsidRPr="007B39BC">
              <w:rPr>
                <w:rFonts w:ascii="Times New Roman" w:eastAsia="Times New Roman" w:hAnsi="Times New Roman" w:cs="Times New Roman"/>
                <w:b/>
                <w:sz w:val="24"/>
                <w:szCs w:val="24"/>
                <w:lang w:eastAsia="ru-RU"/>
              </w:rPr>
              <w:t>регистрационного</w:t>
            </w:r>
            <w:r w:rsidRPr="007B39BC">
              <w:rPr>
                <w:rFonts w:ascii="Times New Roman" w:eastAsia="Times New Roman" w:hAnsi="Times New Roman" w:cs="Times New Roman"/>
                <w:sz w:val="24"/>
                <w:szCs w:val="24"/>
                <w:lang w:eastAsia="ru-RU"/>
              </w:rPr>
              <w:t xml:space="preserve"> учета одновременно представляет </w:t>
            </w:r>
            <w:r w:rsidRPr="007B39BC">
              <w:rPr>
                <w:rFonts w:ascii="Times New Roman" w:hAnsi="Times New Roman" w:cs="Times New Roman"/>
                <w:sz w:val="24"/>
                <w:szCs w:val="24"/>
              </w:rPr>
              <w:t>д</w:t>
            </w:r>
            <w:r w:rsidRPr="007B39BC">
              <w:rPr>
                <w:rFonts w:ascii="Times New Roman" w:eastAsia="Times New Roman" w:hAnsi="Times New Roman" w:cs="Times New Roman"/>
                <w:sz w:val="24"/>
                <w:szCs w:val="24"/>
                <w:lang w:eastAsia="ru-RU"/>
              </w:rPr>
              <w:t xml:space="preserve">окументы, предусмотренные </w:t>
            </w:r>
            <w:r w:rsidRPr="007B39BC">
              <w:rPr>
                <w:rFonts w:ascii="Times New Roman" w:hAnsi="Times New Roman" w:cs="Times New Roman"/>
                <w:sz w:val="24"/>
                <w:szCs w:val="24"/>
              </w:rPr>
              <w:t xml:space="preserve">порядком </w:t>
            </w:r>
            <w:r w:rsidRPr="007B39BC">
              <w:rPr>
                <w:rFonts w:ascii="Times New Roman" w:hAnsi="Times New Roman" w:cs="Times New Roman"/>
                <w:b/>
                <w:sz w:val="24"/>
                <w:szCs w:val="24"/>
              </w:rPr>
              <w:t>формирования базы налогоплательщиков, определенным уполномоченным органом</w:t>
            </w:r>
            <w:r w:rsidRPr="007B39BC">
              <w:rPr>
                <w:rFonts w:ascii="Times New Roman" w:hAnsi="Times New Roman" w:cs="Times New Roman"/>
                <w:sz w:val="24"/>
                <w:szCs w:val="24"/>
              </w:rPr>
              <w:t>.</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tc>
        <w:tc>
          <w:tcPr>
            <w:tcW w:w="3967" w:type="dxa"/>
          </w:tcPr>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lastRenderedPageBreak/>
              <w:t>статью 89 проекта</w:t>
            </w:r>
            <w:r w:rsidRPr="007B39BC">
              <w:rPr>
                <w:rFonts w:ascii="Times New Roman" w:eastAsia="Times New Roman" w:hAnsi="Times New Roman" w:cs="Times New Roman"/>
                <w:sz w:val="24"/>
                <w:szCs w:val="24"/>
                <w:lang w:eastAsia="ru-RU"/>
              </w:rPr>
              <w:t xml:space="preserve"> изложить в следующей редакции:</w:t>
            </w:r>
          </w:p>
          <w:p w:rsidR="00C6762C" w:rsidRPr="007B39BC" w:rsidRDefault="00C6762C" w:rsidP="00C6762C">
            <w:pPr>
              <w:tabs>
                <w:tab w:val="left" w:pos="142"/>
              </w:tabs>
              <w:ind w:firstLine="28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sz w:val="24"/>
                <w:szCs w:val="24"/>
                <w:lang w:eastAsia="ru-RU"/>
              </w:rPr>
              <w:t>«</w:t>
            </w:r>
            <w:r w:rsidRPr="007B39BC">
              <w:rPr>
                <w:rFonts w:ascii="Times New Roman" w:eastAsia="Times New Roman" w:hAnsi="Times New Roman" w:cs="Times New Roman"/>
                <w:b/>
                <w:bCs/>
                <w:sz w:val="24"/>
                <w:szCs w:val="24"/>
                <w:lang w:eastAsia="ru-RU"/>
              </w:rPr>
              <w:t xml:space="preserve">Статья 89. </w:t>
            </w:r>
            <w:r w:rsidRPr="007B39BC">
              <w:rPr>
                <w:rFonts w:ascii="Times New Roman" w:hAnsi="Times New Roman" w:cs="Times New Roman"/>
                <w:b/>
                <w:sz w:val="24"/>
                <w:szCs w:val="24"/>
              </w:rPr>
              <w:t>Р</w:t>
            </w:r>
            <w:r w:rsidRPr="007B39BC">
              <w:rPr>
                <w:rFonts w:ascii="Times New Roman" w:hAnsi="Times New Roman" w:cs="Times New Roman"/>
                <w:b/>
                <w:bCs/>
                <w:sz w:val="24"/>
                <w:szCs w:val="24"/>
              </w:rPr>
              <w:t>егистрационный учет и и</w:t>
            </w:r>
            <w:r w:rsidRPr="007B39BC">
              <w:rPr>
                <w:rFonts w:ascii="Times New Roman" w:hAnsi="Times New Roman" w:cs="Times New Roman"/>
                <w:b/>
                <w:sz w:val="24"/>
                <w:szCs w:val="24"/>
              </w:rPr>
              <w:t xml:space="preserve">зменение регистрационных данных </w:t>
            </w:r>
            <w:r w:rsidRPr="007B39BC">
              <w:rPr>
                <w:rFonts w:ascii="Times New Roman" w:eastAsia="Times New Roman" w:hAnsi="Times New Roman" w:cs="Times New Roman"/>
                <w:b/>
                <w:bCs/>
                <w:sz w:val="24"/>
                <w:szCs w:val="24"/>
                <w:lang w:eastAsia="ru-RU"/>
              </w:rPr>
              <w:t xml:space="preserve">юридического лица - </w:t>
            </w:r>
            <w:r w:rsidRPr="007B39BC">
              <w:rPr>
                <w:rFonts w:ascii="Times New Roman" w:hAnsi="Times New Roman" w:cs="Times New Roman"/>
                <w:b/>
                <w:sz w:val="24"/>
                <w:szCs w:val="24"/>
              </w:rPr>
              <w:t>нерезидента</w:t>
            </w:r>
          </w:p>
          <w:p w:rsidR="00C6762C" w:rsidRPr="007B39BC" w:rsidRDefault="00C6762C" w:rsidP="00C6762C">
            <w:pPr>
              <w:tabs>
                <w:tab w:val="left" w:pos="142"/>
              </w:tabs>
              <w:ind w:firstLine="284"/>
              <w:contextualSpacing/>
              <w:jc w:val="both"/>
              <w:rPr>
                <w:rFonts w:ascii="Times New Roman" w:hAnsi="Times New Roman" w:cs="Times New Roman"/>
                <w:sz w:val="24"/>
                <w:szCs w:val="24"/>
              </w:rPr>
            </w:pPr>
          </w:p>
          <w:p w:rsidR="00C6762C" w:rsidRPr="007B39BC" w:rsidRDefault="00C6762C" w:rsidP="00C6762C">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 xml:space="preserve">1. Регистрационный учет </w:t>
            </w:r>
            <w:r w:rsidRPr="007B39BC">
              <w:rPr>
                <w:rFonts w:ascii="Times New Roman" w:eastAsia="Times New Roman" w:hAnsi="Times New Roman" w:cs="Times New Roman"/>
                <w:b/>
                <w:bCs/>
                <w:sz w:val="24"/>
                <w:szCs w:val="24"/>
                <w:lang w:eastAsia="ru-RU"/>
              </w:rPr>
              <w:t xml:space="preserve">юридического лица - </w:t>
            </w:r>
            <w:r w:rsidRPr="007B39BC">
              <w:rPr>
                <w:rFonts w:ascii="Times New Roman" w:hAnsi="Times New Roman" w:cs="Times New Roman"/>
                <w:sz w:val="24"/>
                <w:szCs w:val="24"/>
              </w:rPr>
              <w:t>нерезидента</w:t>
            </w:r>
            <w:r w:rsidRPr="007B39BC">
              <w:rPr>
                <w:rFonts w:ascii="Times New Roman" w:hAnsi="Times New Roman" w:cs="Times New Roman"/>
                <w:b/>
                <w:sz w:val="24"/>
                <w:szCs w:val="24"/>
              </w:rPr>
              <w:t>, за исключением иностранных компаний, осуществляющих деятельность посредством интернет-площадки</w:t>
            </w:r>
            <w:r w:rsidRPr="007B39BC">
              <w:rPr>
                <w:rFonts w:ascii="Times New Roman" w:eastAsia="Times New Roman" w:hAnsi="Times New Roman" w:cs="Times New Roman"/>
                <w:b/>
                <w:bCs/>
                <w:sz w:val="24"/>
                <w:szCs w:val="24"/>
                <w:lang w:eastAsia="ru-RU"/>
              </w:rPr>
              <w:t xml:space="preserve"> на территории Республики Казахстан</w:t>
            </w:r>
            <w:r w:rsidRPr="007B39BC">
              <w:rPr>
                <w:rFonts w:ascii="Times New Roman" w:hAnsi="Times New Roman" w:cs="Times New Roman"/>
                <w:b/>
                <w:sz w:val="24"/>
                <w:szCs w:val="24"/>
              </w:rPr>
              <w:t>,</w:t>
            </w:r>
            <w:r w:rsidRPr="007B39BC">
              <w:rPr>
                <w:rFonts w:ascii="Times New Roman" w:hAnsi="Times New Roman" w:cs="Times New Roman"/>
                <w:sz w:val="24"/>
                <w:szCs w:val="24"/>
              </w:rPr>
              <w:t xml:space="preserve"> производится налоговым органом на основании налогового заявления </w:t>
            </w:r>
            <w:r w:rsidRPr="007B39BC">
              <w:rPr>
                <w:rFonts w:ascii="Times New Roman" w:eastAsia="Times New Roman" w:hAnsi="Times New Roman" w:cs="Times New Roman"/>
                <w:b/>
                <w:bCs/>
                <w:sz w:val="24"/>
                <w:szCs w:val="24"/>
                <w:lang w:eastAsia="ru-RU"/>
              </w:rPr>
              <w:t xml:space="preserve">юридического лица - </w:t>
            </w:r>
            <w:r w:rsidRPr="007B39BC">
              <w:rPr>
                <w:rFonts w:ascii="Times New Roman" w:hAnsi="Times New Roman" w:cs="Times New Roman"/>
                <w:sz w:val="24"/>
                <w:szCs w:val="24"/>
              </w:rPr>
              <w:t xml:space="preserve">нерезидента, сведений уполномоченных государственных органов, местных </w:t>
            </w:r>
            <w:r w:rsidRPr="007B39BC">
              <w:rPr>
                <w:rFonts w:ascii="Times New Roman" w:hAnsi="Times New Roman" w:cs="Times New Roman"/>
                <w:sz w:val="24"/>
                <w:szCs w:val="24"/>
              </w:rPr>
              <w:lastRenderedPageBreak/>
              <w:t xml:space="preserve">исполнительных органов или </w:t>
            </w:r>
            <w:r w:rsidRPr="007B39BC">
              <w:rPr>
                <w:rFonts w:ascii="Times New Roman" w:eastAsia="Times New Roman" w:hAnsi="Times New Roman" w:cs="Times New Roman"/>
                <w:sz w:val="24"/>
                <w:szCs w:val="24"/>
              </w:rPr>
              <w:t>банковской организации</w:t>
            </w:r>
            <w:r w:rsidRPr="007B39BC">
              <w:rPr>
                <w:rFonts w:ascii="Times New Roman" w:hAnsi="Times New Roman" w:cs="Times New Roman"/>
                <w:sz w:val="24"/>
                <w:szCs w:val="24"/>
              </w:rPr>
              <w:t>.</w:t>
            </w:r>
          </w:p>
          <w:p w:rsidR="00C6762C" w:rsidRPr="007B39BC" w:rsidRDefault="00C6762C" w:rsidP="00C6762C">
            <w:pPr>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sz w:val="24"/>
                <w:szCs w:val="24"/>
              </w:rPr>
              <w:t>Иностранные компании, осуществляющие деятельность посредством интернет-площадки</w:t>
            </w:r>
            <w:r w:rsidRPr="007B39BC">
              <w:rPr>
                <w:rFonts w:ascii="Times New Roman" w:eastAsia="Times New Roman" w:hAnsi="Times New Roman" w:cs="Times New Roman"/>
                <w:bCs/>
                <w:sz w:val="24"/>
                <w:szCs w:val="24"/>
                <w:lang w:eastAsia="ru-RU"/>
              </w:rPr>
              <w:t xml:space="preserve"> на территории Республики Казахстан</w:t>
            </w:r>
            <w:r w:rsidRPr="007B39BC">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 xml:space="preserve">2. </w:t>
            </w:r>
            <w:r w:rsidRPr="007B39BC">
              <w:rPr>
                <w:rFonts w:ascii="Times New Roman" w:eastAsia="Times New Roman" w:hAnsi="Times New Roman" w:cs="Times New Roman"/>
                <w:b/>
                <w:sz w:val="24"/>
                <w:szCs w:val="24"/>
                <w:lang w:eastAsia="ru-RU"/>
              </w:rPr>
              <w:t>Обязанность по постановке на регистрационный учет на основании налогового заявления возникает у следующих юридических лиц - нерезидентов:</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1) юридического лица-нерезидента</w:t>
            </w:r>
            <w:r w:rsidRPr="007B39BC">
              <w:rPr>
                <w:rFonts w:ascii="Times New Roman" w:hAnsi="Times New Roman" w:cs="Times New Roman"/>
                <w:b/>
                <w:sz w:val="24"/>
                <w:szCs w:val="24"/>
              </w:rPr>
              <w:t>, осуществляющее деятельность через постоянное учреждение без открытия филиала, представительства – в течение тридцати календарных дней с даты начала осуществления деятельности в Республике Казахстан через постоянное учреждение,</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2) юридического лица-нерезидента</w:t>
            </w:r>
            <w:r w:rsidRPr="007B39BC">
              <w:rPr>
                <w:rFonts w:ascii="Times New Roman" w:hAnsi="Times New Roman" w:cs="Times New Roman"/>
                <w:b/>
                <w:sz w:val="24"/>
                <w:szCs w:val="24"/>
              </w:rPr>
              <w:t>, место эффективного управления (место нахождения фактического органа управления) которого находится в Республике Казахстан</w:t>
            </w:r>
            <w:r w:rsidRPr="007B39BC">
              <w:rPr>
                <w:rFonts w:ascii="Times New Roman" w:eastAsia="Times New Roman" w:hAnsi="Times New Roman" w:cs="Times New Roman"/>
                <w:b/>
                <w:sz w:val="24"/>
                <w:szCs w:val="24"/>
                <w:lang w:eastAsia="ru-RU"/>
              </w:rPr>
              <w:t xml:space="preserve">, – в течение тридцати календарных дней со дня принятия решения о признании </w:t>
            </w:r>
            <w:r w:rsidRPr="007B39BC">
              <w:rPr>
                <w:rFonts w:ascii="Times New Roman" w:eastAsia="Times New Roman" w:hAnsi="Times New Roman" w:cs="Times New Roman"/>
                <w:b/>
                <w:sz w:val="24"/>
                <w:szCs w:val="24"/>
                <w:lang w:eastAsia="ru-RU"/>
              </w:rPr>
              <w:lastRenderedPageBreak/>
              <w:t>местом эффективного управления (местом нахождения фактического органа управления) Республику Казахстан;</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3) юридического лица-нерезидента, являющегося налоговым агентом, на которого </w:t>
            </w:r>
            <w:r w:rsidRPr="007B39BC">
              <w:rPr>
                <w:rFonts w:ascii="Times New Roman" w:hAnsi="Times New Roman" w:cs="Times New Roman"/>
                <w:b/>
                <w:sz w:val="24"/>
                <w:szCs w:val="24"/>
              </w:rPr>
              <w:t>возлагаются обязанность и ответственность по исчислению, удержанию и перечислению подоходного налога у источника выплаты в бюджет</w:t>
            </w:r>
            <w:r w:rsidRPr="007B39BC">
              <w:rPr>
                <w:rFonts w:ascii="Times New Roman" w:eastAsia="Times New Roman" w:hAnsi="Times New Roman" w:cs="Times New Roman"/>
                <w:b/>
                <w:sz w:val="24"/>
                <w:szCs w:val="24"/>
                <w:lang w:eastAsia="ru-RU"/>
              </w:rPr>
              <w:t>, и приобретающего (реализующего) имущество в Республике Казахстан – до приобретения (реализации) имущества;</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4) страховой организацией (страхового брокера) или зависимого агента, деятельность которых в соответствии с настоящим  Кодексом рассматривается как постоянное учреждение нерезидента, за исключением деятельности, осуществляемой  </w:t>
            </w:r>
            <w:r w:rsidRPr="007B39BC">
              <w:rPr>
                <w:rFonts w:ascii="Times New Roman" w:hAnsi="Times New Roman" w:cs="Times New Roman"/>
                <w:b/>
                <w:sz w:val="24"/>
                <w:szCs w:val="24"/>
              </w:rPr>
              <w:t xml:space="preserve">через работников или другой персонал, нанятый нерезидентом для таких целей, более ста восьмидесяти трех календарных дней в пределах любого последовательного двенадцатимесячного периода с даты начала осуществления </w:t>
            </w:r>
            <w:r w:rsidRPr="007B39BC">
              <w:rPr>
                <w:rFonts w:ascii="Times New Roman" w:hAnsi="Times New Roman" w:cs="Times New Roman"/>
                <w:b/>
                <w:sz w:val="24"/>
                <w:szCs w:val="24"/>
              </w:rPr>
              <w:lastRenderedPageBreak/>
              <w:t>предпринимательской деятельности в рамках одного проекта или связанных проектов,</w:t>
            </w:r>
            <w:r w:rsidRPr="007B39BC">
              <w:rPr>
                <w:rFonts w:ascii="Times New Roman" w:eastAsia="Times New Roman" w:hAnsi="Times New Roman" w:cs="Times New Roman"/>
                <w:b/>
                <w:sz w:val="24"/>
                <w:szCs w:val="24"/>
                <w:lang w:eastAsia="ru-RU"/>
              </w:rPr>
              <w:t xml:space="preserve"> – в течение тридцати календарных дней с даты начала осуществления определенной в соответствии с </w:t>
            </w:r>
            <w:hyperlink r:id="rId30" w:anchor="z4241" w:history="1">
              <w:r w:rsidRPr="007B39BC">
                <w:rPr>
                  <w:rFonts w:ascii="Times New Roman" w:eastAsia="Times New Roman" w:hAnsi="Times New Roman" w:cs="Times New Roman"/>
                  <w:b/>
                  <w:sz w:val="24"/>
                  <w:szCs w:val="24"/>
                  <w:lang w:eastAsia="ru-RU"/>
                </w:rPr>
                <w:t>пунктом 2</w:t>
              </w:r>
            </w:hyperlink>
            <w:r w:rsidRPr="007B39BC">
              <w:rPr>
                <w:rFonts w:ascii="Times New Roman" w:eastAsia="Times New Roman" w:hAnsi="Times New Roman" w:cs="Times New Roman"/>
                <w:b/>
                <w:sz w:val="24"/>
                <w:szCs w:val="24"/>
                <w:lang w:eastAsia="ru-RU"/>
              </w:rPr>
              <w:t xml:space="preserve"> статьи 224 настоящего Кодекса деятельности;    </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5) юридического лица-нерезидента – участника договора о совместной деятельности, заключенного с резидентом, деятельность которого приводит к образованию постоянного учреждения, –  в течение тридцати календарных дней с даты начала осуществления деятельности, определенной в соответствии с </w:t>
            </w:r>
            <w:hyperlink r:id="rId31" w:anchor="z4241" w:history="1">
              <w:r w:rsidRPr="007B39BC">
                <w:rPr>
                  <w:rFonts w:ascii="Times New Roman" w:eastAsia="Times New Roman" w:hAnsi="Times New Roman" w:cs="Times New Roman"/>
                  <w:b/>
                  <w:sz w:val="24"/>
                  <w:szCs w:val="24"/>
                  <w:lang w:eastAsia="ru-RU"/>
                </w:rPr>
                <w:t>пунктом 2</w:t>
              </w:r>
            </w:hyperlink>
            <w:r w:rsidRPr="007B39BC">
              <w:rPr>
                <w:rFonts w:ascii="Times New Roman" w:eastAsia="Times New Roman" w:hAnsi="Times New Roman" w:cs="Times New Roman"/>
                <w:b/>
                <w:sz w:val="24"/>
                <w:szCs w:val="24"/>
                <w:lang w:eastAsia="ru-RU"/>
              </w:rPr>
              <w:t xml:space="preserve"> статьи 224 настоящего Кодекса;</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6) юридического лица-нерезидента, открывающего текущие счета в банках-резидентах, – до открытия текущие счета в банках-резидентах;</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7) юридического лица-нерезидента, являющегося </w:t>
            </w:r>
            <w:r w:rsidRPr="007B39BC">
              <w:rPr>
                <w:rFonts w:ascii="Times New Roman" w:hAnsi="Times New Roman" w:cs="Times New Roman"/>
                <w:b/>
                <w:sz w:val="24"/>
                <w:szCs w:val="24"/>
              </w:rPr>
              <w:t xml:space="preserve">налоговым агентом, выплачивающим доход, на которого возложена обязанность и </w:t>
            </w:r>
            <w:r w:rsidRPr="007B39BC">
              <w:rPr>
                <w:rFonts w:ascii="Times New Roman" w:hAnsi="Times New Roman" w:cs="Times New Roman"/>
                <w:b/>
                <w:sz w:val="24"/>
                <w:szCs w:val="24"/>
              </w:rPr>
              <w:lastRenderedPageBreak/>
              <w:t xml:space="preserve">ответственность по исчислению, удержанию и перечислению подоходного налога у источника выплаты в бюджет, или получающего доход в виде прироста стоимости, указанного в пункте 1 настоящей статьи, от лица, не являющегося налоговым агентом, и приобретающем (реализующем) акции, доли участия, указанные в </w:t>
            </w:r>
            <w:hyperlink r:id="rId32" w:anchor="z11756" w:history="1">
              <w:r w:rsidRPr="007B39BC">
                <w:rPr>
                  <w:rStyle w:val="ac"/>
                  <w:b/>
                  <w:sz w:val="24"/>
                  <w:szCs w:val="24"/>
                </w:rPr>
                <w:t>подпунктах 3)</w:t>
              </w:r>
            </w:hyperlink>
            <w:r w:rsidRPr="007B39BC">
              <w:rPr>
                <w:rFonts w:ascii="Times New Roman" w:hAnsi="Times New Roman" w:cs="Times New Roman"/>
                <w:b/>
                <w:sz w:val="24"/>
                <w:szCs w:val="24"/>
              </w:rPr>
              <w:t xml:space="preserve">, </w:t>
            </w:r>
            <w:hyperlink r:id="rId33" w:anchor="z11757" w:history="1">
              <w:r w:rsidRPr="007B39BC">
                <w:rPr>
                  <w:rStyle w:val="ac"/>
                  <w:b/>
                  <w:sz w:val="24"/>
                  <w:szCs w:val="24"/>
                </w:rPr>
                <w:t>4)</w:t>
              </w:r>
            </w:hyperlink>
            <w:r w:rsidRPr="007B39BC">
              <w:rPr>
                <w:rFonts w:ascii="Times New Roman" w:hAnsi="Times New Roman" w:cs="Times New Roman"/>
                <w:b/>
                <w:sz w:val="24"/>
                <w:szCs w:val="24"/>
              </w:rPr>
              <w:t xml:space="preserve"> и </w:t>
            </w:r>
            <w:hyperlink r:id="rId34" w:anchor="z11758" w:history="1">
              <w:r w:rsidRPr="007B39BC">
                <w:rPr>
                  <w:rStyle w:val="ac"/>
                  <w:b/>
                  <w:sz w:val="24"/>
                  <w:szCs w:val="24"/>
                </w:rPr>
                <w:t>5)</w:t>
              </w:r>
            </w:hyperlink>
            <w:r w:rsidRPr="007B39BC">
              <w:rPr>
                <w:rFonts w:ascii="Times New Roman" w:hAnsi="Times New Roman" w:cs="Times New Roman"/>
                <w:b/>
                <w:sz w:val="24"/>
                <w:szCs w:val="24"/>
              </w:rPr>
              <w:t xml:space="preserve"> пункта 1 статьи 674 настоящего Кодекса, </w:t>
            </w:r>
            <w:r w:rsidRPr="007B39BC">
              <w:rPr>
                <w:rFonts w:ascii="Times New Roman" w:eastAsia="Times New Roman" w:hAnsi="Times New Roman" w:cs="Times New Roman"/>
                <w:b/>
                <w:sz w:val="24"/>
                <w:szCs w:val="24"/>
                <w:lang w:eastAsia="ru-RU"/>
              </w:rPr>
              <w:t xml:space="preserve">– до приобретения акций, долей участия, указанных в </w:t>
            </w:r>
            <w:hyperlink r:id="rId35" w:anchor="z11756" w:history="1">
              <w:r w:rsidRPr="007B39BC">
                <w:rPr>
                  <w:rFonts w:ascii="Times New Roman" w:eastAsia="Times New Roman" w:hAnsi="Times New Roman" w:cs="Times New Roman"/>
                  <w:b/>
                  <w:sz w:val="24"/>
                  <w:szCs w:val="24"/>
                  <w:lang w:eastAsia="ru-RU"/>
                </w:rPr>
                <w:t>подпунктах 3)</w:t>
              </w:r>
            </w:hyperlink>
            <w:r w:rsidRPr="007B39BC">
              <w:rPr>
                <w:rFonts w:ascii="Times New Roman" w:eastAsia="Times New Roman" w:hAnsi="Times New Roman" w:cs="Times New Roman"/>
                <w:b/>
                <w:sz w:val="24"/>
                <w:szCs w:val="24"/>
                <w:lang w:eastAsia="ru-RU"/>
              </w:rPr>
              <w:t xml:space="preserve">, </w:t>
            </w:r>
            <w:hyperlink r:id="rId36" w:anchor="z11757" w:history="1">
              <w:r w:rsidRPr="007B39BC">
                <w:rPr>
                  <w:rFonts w:ascii="Times New Roman" w:eastAsia="Times New Roman" w:hAnsi="Times New Roman" w:cs="Times New Roman"/>
                  <w:b/>
                  <w:sz w:val="24"/>
                  <w:szCs w:val="24"/>
                  <w:lang w:eastAsia="ru-RU"/>
                </w:rPr>
                <w:t>4)</w:t>
              </w:r>
            </w:hyperlink>
            <w:r w:rsidRPr="007B39BC">
              <w:rPr>
                <w:rFonts w:ascii="Times New Roman" w:eastAsia="Times New Roman" w:hAnsi="Times New Roman" w:cs="Times New Roman"/>
                <w:b/>
                <w:sz w:val="24"/>
                <w:szCs w:val="24"/>
                <w:lang w:eastAsia="ru-RU"/>
              </w:rPr>
              <w:t xml:space="preserve"> и </w:t>
            </w:r>
            <w:hyperlink r:id="rId37" w:anchor="z11758" w:history="1">
              <w:r w:rsidRPr="007B39BC">
                <w:rPr>
                  <w:rFonts w:ascii="Times New Roman" w:eastAsia="Times New Roman" w:hAnsi="Times New Roman" w:cs="Times New Roman"/>
                  <w:b/>
                  <w:sz w:val="24"/>
                  <w:szCs w:val="24"/>
                  <w:lang w:eastAsia="ru-RU"/>
                </w:rPr>
                <w:t>5)</w:t>
              </w:r>
            </w:hyperlink>
            <w:r w:rsidRPr="007B39BC">
              <w:rPr>
                <w:rFonts w:ascii="Times New Roman" w:eastAsia="Times New Roman" w:hAnsi="Times New Roman" w:cs="Times New Roman"/>
                <w:b/>
                <w:sz w:val="24"/>
                <w:szCs w:val="24"/>
                <w:lang w:eastAsia="ru-RU"/>
              </w:rPr>
              <w:t xml:space="preserve"> пункта 1 статьи 674 настоящего Кодекса;</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 xml:space="preserve">8) юридического лица-нерезидента, </w:t>
            </w:r>
            <w:r w:rsidRPr="007B39BC">
              <w:rPr>
                <w:rFonts w:ascii="Times New Roman" w:hAnsi="Times New Roman" w:cs="Times New Roman"/>
                <w:b/>
                <w:sz w:val="24"/>
                <w:szCs w:val="24"/>
              </w:rPr>
              <w:t xml:space="preserve">приобретающего ценные бумаги, доли участия, в случае невыполнения условий, установленных </w:t>
            </w:r>
            <w:hyperlink r:id="rId38" w:anchor="z11719" w:history="1">
              <w:r w:rsidRPr="007B39BC">
                <w:rPr>
                  <w:rStyle w:val="ac"/>
                  <w:b/>
                  <w:sz w:val="24"/>
                  <w:szCs w:val="24"/>
                </w:rPr>
                <w:t>подпунктом 6</w:t>
              </w:r>
            </w:hyperlink>
            <w:r w:rsidRPr="007B39BC">
              <w:rPr>
                <w:rFonts w:ascii="Times New Roman" w:hAnsi="Times New Roman" w:cs="Times New Roman"/>
                <w:b/>
                <w:sz w:val="24"/>
                <w:szCs w:val="24"/>
              </w:rPr>
              <w:t>) пункта 2 статьи 328</w:t>
            </w:r>
            <w:r w:rsidRPr="007B39BC">
              <w:rPr>
                <w:rFonts w:ascii="Times New Roman" w:eastAsia="Times New Roman" w:hAnsi="Times New Roman" w:cs="Times New Roman"/>
                <w:b/>
                <w:sz w:val="24"/>
                <w:szCs w:val="24"/>
                <w:lang w:eastAsia="ru-RU"/>
              </w:rPr>
              <w:t xml:space="preserve"> настоящего Кодекса;</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9)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C6762C" w:rsidRPr="007B39BC" w:rsidRDefault="00C6762C" w:rsidP="00C6762C">
            <w:pPr>
              <w:pStyle w:val="a4"/>
              <w:spacing w:before="0" w:beforeAutospacing="0" w:after="0" w:afterAutospacing="0"/>
              <w:ind w:firstLine="284"/>
              <w:contextualSpacing/>
              <w:jc w:val="both"/>
              <w:rPr>
                <w:b/>
              </w:rPr>
            </w:pPr>
            <w:r w:rsidRPr="007B39BC">
              <w:rPr>
                <w:b/>
              </w:rPr>
              <w:lastRenderedPageBreak/>
              <w:t xml:space="preserve">В случае, предусмотренном в подпункте 7) части первой указанного пункта, регистрационный учет также производится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39" w:anchor="z11756" w:history="1">
              <w:r w:rsidRPr="007B39BC">
                <w:rPr>
                  <w:rStyle w:val="ac"/>
                  <w:b/>
                </w:rPr>
                <w:t>подпунктах 3)</w:t>
              </w:r>
            </w:hyperlink>
            <w:r w:rsidRPr="007B39BC">
              <w:rPr>
                <w:b/>
              </w:rPr>
              <w:t xml:space="preserve">, </w:t>
            </w:r>
            <w:hyperlink r:id="rId40" w:anchor="z11757" w:history="1">
              <w:r w:rsidRPr="007B39BC">
                <w:rPr>
                  <w:rStyle w:val="ac"/>
                  <w:b/>
                </w:rPr>
                <w:t>4)</w:t>
              </w:r>
            </w:hyperlink>
            <w:r w:rsidRPr="007B39BC">
              <w:rPr>
                <w:b/>
              </w:rPr>
              <w:t xml:space="preserve"> и </w:t>
            </w:r>
            <w:hyperlink r:id="rId41" w:anchor="z11758" w:history="1">
              <w:r w:rsidRPr="007B39BC">
                <w:rPr>
                  <w:rStyle w:val="ac"/>
                  <w:b/>
                </w:rPr>
                <w:t>5)</w:t>
              </w:r>
            </w:hyperlink>
            <w:r w:rsidRPr="007B39BC">
              <w:rPr>
                <w:b/>
              </w:rPr>
              <w:t xml:space="preserve"> пункта 1 статьи 674 настоящего Кодекса.</w:t>
            </w:r>
          </w:p>
          <w:p w:rsidR="00C6762C" w:rsidRPr="007B39BC" w:rsidRDefault="00C6762C" w:rsidP="00C6762C">
            <w:pPr>
              <w:tabs>
                <w:tab w:val="left" w:pos="142"/>
              </w:tabs>
              <w:ind w:firstLine="284"/>
              <w:contextualSpacing/>
              <w:jc w:val="both"/>
              <w:rPr>
                <w:rFonts w:ascii="Times New Roman" w:eastAsia="Times New Roman" w:hAnsi="Times New Roman" w:cs="Times New Roman"/>
                <w:b/>
                <w:sz w:val="24"/>
                <w:szCs w:val="24"/>
                <w:lang w:eastAsia="ru-RU"/>
              </w:rPr>
            </w:pPr>
            <w:r w:rsidRPr="007B39BC">
              <w:rPr>
                <w:rFonts w:ascii="Times New Roman" w:hAnsi="Times New Roman" w:cs="Times New Roman"/>
                <w:b/>
                <w:sz w:val="24"/>
                <w:szCs w:val="24"/>
              </w:rPr>
              <w:t xml:space="preserve">При регистрационном учете </w:t>
            </w:r>
            <w:r w:rsidRPr="007B39BC">
              <w:rPr>
                <w:rFonts w:ascii="Times New Roman" w:eastAsia="Times New Roman" w:hAnsi="Times New Roman" w:cs="Times New Roman"/>
                <w:b/>
                <w:bCs/>
                <w:sz w:val="24"/>
                <w:szCs w:val="24"/>
                <w:lang w:eastAsia="ru-RU"/>
              </w:rPr>
              <w:t xml:space="preserve">юридического лица - </w:t>
            </w:r>
            <w:r w:rsidRPr="007B39BC">
              <w:rPr>
                <w:rFonts w:ascii="Times New Roman" w:hAnsi="Times New Roman" w:cs="Times New Roman"/>
                <w:b/>
                <w:sz w:val="24"/>
                <w:szCs w:val="24"/>
              </w:rPr>
              <w:t xml:space="preserve">нерезидента, за исключением регистрационного учета в целях открытия текущего счета в банке второго уровня, налоговым органом выдается </w:t>
            </w:r>
            <w:r w:rsidRPr="007B39BC">
              <w:rPr>
                <w:rFonts w:ascii="Times New Roman" w:eastAsia="Times New Roman" w:hAnsi="Times New Roman" w:cs="Times New Roman"/>
                <w:b/>
                <w:sz w:val="24"/>
                <w:szCs w:val="24"/>
                <w:lang w:eastAsia="ru-RU"/>
              </w:rPr>
              <w:t>регистрационное свидетельство.</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3. Изменения и (или) дополнения вносятся в регистрационные данные </w:t>
            </w:r>
            <w:r w:rsidRPr="007B39BC">
              <w:rPr>
                <w:b/>
                <w:bCs/>
              </w:rPr>
              <w:t xml:space="preserve">юридического лица - </w:t>
            </w:r>
            <w:r w:rsidRPr="007B39BC">
              <w:rPr>
                <w:b/>
              </w:rPr>
              <w:t xml:space="preserve">нерезидента: </w:t>
            </w:r>
          </w:p>
          <w:p w:rsidR="00C6762C" w:rsidRPr="007B39BC" w:rsidRDefault="00C6762C" w:rsidP="00C6762C">
            <w:pPr>
              <w:pStyle w:val="a4"/>
              <w:spacing w:before="0" w:beforeAutospacing="0" w:after="0" w:afterAutospacing="0"/>
              <w:ind w:firstLine="284"/>
              <w:contextualSpacing/>
              <w:jc w:val="both"/>
              <w:rPr>
                <w:b/>
              </w:rPr>
            </w:pPr>
            <w:r w:rsidRPr="007B39BC">
              <w:rPr>
                <w:b/>
              </w:rPr>
              <w:lastRenderedPageBreak/>
              <w:t>1) структурного подразделения юридического лица-нерезидента – на основании:</w:t>
            </w:r>
          </w:p>
          <w:p w:rsidR="00C6762C" w:rsidRPr="007B39BC" w:rsidRDefault="00C6762C" w:rsidP="00C6762C">
            <w:pPr>
              <w:pStyle w:val="a4"/>
              <w:spacing w:before="0" w:beforeAutospacing="0" w:after="0" w:afterAutospacing="0"/>
              <w:ind w:firstLine="284"/>
              <w:contextualSpacing/>
              <w:jc w:val="both"/>
              <w:rPr>
                <w:b/>
              </w:rPr>
            </w:pPr>
            <w:r w:rsidRPr="007B39BC">
              <w:rPr>
                <w:b/>
              </w:rPr>
              <w:t>сведений реестра номеров;</w:t>
            </w:r>
          </w:p>
          <w:p w:rsidR="00C6762C" w:rsidRPr="007B39BC" w:rsidRDefault="00C6762C" w:rsidP="00C6762C">
            <w:pPr>
              <w:pStyle w:val="a4"/>
              <w:spacing w:before="0" w:beforeAutospacing="0" w:after="0" w:afterAutospacing="0"/>
              <w:ind w:firstLine="284"/>
              <w:contextualSpacing/>
              <w:jc w:val="both"/>
              <w:rPr>
                <w:b/>
              </w:rPr>
            </w:pPr>
            <w:r w:rsidRPr="007B39BC">
              <w:rPr>
                <w:b/>
              </w:rPr>
              <w:t>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rsidR="00C6762C" w:rsidRPr="007B39BC" w:rsidRDefault="00C6762C" w:rsidP="00C6762C">
            <w:pPr>
              <w:pStyle w:val="a4"/>
              <w:spacing w:before="0" w:beforeAutospacing="0" w:after="0" w:afterAutospacing="0"/>
              <w:ind w:firstLine="284"/>
              <w:contextualSpacing/>
              <w:jc w:val="both"/>
              <w:rPr>
                <w:b/>
              </w:rPr>
            </w:pPr>
            <w:r w:rsidRPr="007B39BC">
              <w:rPr>
                <w:b/>
              </w:rPr>
              <w:t>2)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 такого юридического лица;</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3) юридического лица-нерезидента, являющегося налоговым агентом, на которого возлагаются обязанность и ответственность по исчислению, удержанию и перечислению подоходного налога у источника выплаты в бюджет, при изменении места нахождения </w:t>
            </w:r>
            <w:r w:rsidRPr="007B39BC">
              <w:rPr>
                <w:b/>
              </w:rPr>
              <w:lastRenderedPageBreak/>
              <w:t xml:space="preserve">лица, обладающего правом недропользования в Республике Казахстан, указанного в </w:t>
            </w:r>
            <w:hyperlink r:id="rId42" w:anchor="z11756" w:history="1">
              <w:r w:rsidRPr="007B39BC">
                <w:rPr>
                  <w:rStyle w:val="ac"/>
                  <w:b/>
                </w:rPr>
                <w:t>подпунктах 3)</w:t>
              </w:r>
            </w:hyperlink>
            <w:r w:rsidRPr="007B39BC">
              <w:rPr>
                <w:b/>
              </w:rPr>
              <w:t xml:space="preserve">, </w:t>
            </w:r>
            <w:hyperlink r:id="rId43" w:anchor="z11757" w:history="1">
              <w:r w:rsidRPr="007B39BC">
                <w:rPr>
                  <w:rStyle w:val="ac"/>
                  <w:b/>
                </w:rPr>
                <w:t>4)</w:t>
              </w:r>
            </w:hyperlink>
            <w:r w:rsidRPr="007B39BC">
              <w:rPr>
                <w:b/>
              </w:rPr>
              <w:t xml:space="preserve"> и </w:t>
            </w:r>
            <w:hyperlink r:id="rId44" w:anchor="z11758" w:history="1">
              <w:r w:rsidRPr="007B39BC">
                <w:rPr>
                  <w:rStyle w:val="ac"/>
                  <w:b/>
                </w:rPr>
                <w:t>5)</w:t>
              </w:r>
            </w:hyperlink>
            <w:r w:rsidRPr="007B39BC">
              <w:rPr>
                <w:b/>
              </w:rPr>
              <w:t xml:space="preserve"> пункта 1 статьи 674 настоящего Кодекса, – на основании:</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налогового заявления о постановке на регистрационный учет такого юридического лица; </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45" w:anchor="z11756" w:history="1">
              <w:r w:rsidRPr="007B39BC">
                <w:rPr>
                  <w:rStyle w:val="ac"/>
                  <w:b/>
                </w:rPr>
                <w:t>подпунктах 3)</w:t>
              </w:r>
            </w:hyperlink>
            <w:r w:rsidRPr="007B39BC">
              <w:rPr>
                <w:b/>
              </w:rPr>
              <w:t xml:space="preserve">, </w:t>
            </w:r>
            <w:hyperlink r:id="rId46" w:anchor="z11757" w:history="1">
              <w:r w:rsidRPr="007B39BC">
                <w:rPr>
                  <w:rStyle w:val="ac"/>
                  <w:b/>
                </w:rPr>
                <w:t>4)</w:t>
              </w:r>
            </w:hyperlink>
            <w:r w:rsidRPr="007B39BC">
              <w:rPr>
                <w:b/>
              </w:rPr>
              <w:t xml:space="preserve"> и </w:t>
            </w:r>
            <w:hyperlink r:id="rId47" w:anchor="z11758" w:history="1">
              <w:r w:rsidRPr="007B39BC">
                <w:rPr>
                  <w:rStyle w:val="ac"/>
                  <w:b/>
                </w:rPr>
                <w:t>5)</w:t>
              </w:r>
            </w:hyperlink>
            <w:r w:rsidRPr="007B39BC">
              <w:rPr>
                <w:b/>
              </w:rPr>
              <w:t xml:space="preserve"> пункта 1 статьи 674 настоящего Кодекса;</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4) юридического лица-нерезидента, приобретающего ценные бумаги, доли участия, в случае невыполнения условий, установленных </w:t>
            </w:r>
            <w:hyperlink r:id="rId48" w:anchor="z11719" w:history="1">
              <w:r w:rsidRPr="007B39BC">
                <w:rPr>
                  <w:rStyle w:val="ac"/>
                  <w:b/>
                </w:rPr>
                <w:t>подпунктом 6)</w:t>
              </w:r>
            </w:hyperlink>
            <w:r w:rsidRPr="007B39BC">
              <w:rPr>
                <w:b/>
              </w:rPr>
              <w:t xml:space="preserve"> пункта 2 статьи 328 настоящего Кодекса – на основании сведений </w:t>
            </w:r>
            <w:r w:rsidRPr="007B39BC">
              <w:rPr>
                <w:b/>
              </w:rPr>
              <w:lastRenderedPageBreak/>
              <w:t>реестра номеров о таком резиденте;</w:t>
            </w:r>
          </w:p>
          <w:p w:rsidR="00C6762C" w:rsidRPr="007B39BC" w:rsidRDefault="00C6762C" w:rsidP="00C6762C">
            <w:pPr>
              <w:pStyle w:val="a4"/>
              <w:spacing w:before="0" w:beforeAutospacing="0" w:after="0" w:afterAutospacing="0"/>
              <w:ind w:firstLine="284"/>
              <w:contextualSpacing/>
              <w:jc w:val="both"/>
              <w:rPr>
                <w:b/>
              </w:rPr>
            </w:pPr>
            <w:r w:rsidRPr="007B39BC">
              <w:rPr>
                <w:b/>
              </w:rPr>
              <w:t>5)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налогового заявления таких лиц;</w:t>
            </w:r>
          </w:p>
          <w:p w:rsidR="00C6762C" w:rsidRPr="007B39BC" w:rsidRDefault="00C6762C" w:rsidP="00C6762C">
            <w:pPr>
              <w:pStyle w:val="a4"/>
              <w:spacing w:before="0" w:beforeAutospacing="0" w:after="0" w:afterAutospacing="0"/>
              <w:ind w:firstLine="284"/>
              <w:contextualSpacing/>
              <w:jc w:val="both"/>
              <w:rPr>
                <w:b/>
              </w:rPr>
            </w:pPr>
            <w:r w:rsidRPr="007B39BC">
              <w:rPr>
                <w:b/>
              </w:rPr>
              <w:t xml:space="preserve">6) юридического лица-нерезидента, осуществляющего деятельность через зависимого агента, который рассматривается как постоянное учреждение юридического лица-нерезидента в соответствии с подпункта 3 </w:t>
            </w:r>
            <w:hyperlink r:id="rId49" w:anchor="z4215" w:history="1">
              <w:r w:rsidRPr="007B39BC">
                <w:rPr>
                  <w:rStyle w:val="ac"/>
                  <w:b/>
                </w:rPr>
                <w:t>пунктом 1</w:t>
              </w:r>
            </w:hyperlink>
            <w:r w:rsidRPr="007B39BC">
              <w:rPr>
                <w:b/>
              </w:rPr>
              <w:t xml:space="preserve"> статьи 219 настоящего Кодекса, – на основании налогового заявления </w:t>
            </w:r>
            <w:r w:rsidRPr="007B39BC">
              <w:rPr>
                <w:b/>
                <w:spacing w:val="2"/>
              </w:rPr>
              <w:t xml:space="preserve">такого </w:t>
            </w:r>
            <w:r w:rsidRPr="007B39BC">
              <w:rPr>
                <w:b/>
              </w:rPr>
              <w:t>юридического лица-нерезидента, осуществляющего деятельность через зависимого агента, или</w:t>
            </w:r>
            <w:r w:rsidRPr="007B39BC">
              <w:rPr>
                <w:b/>
                <w:spacing w:val="2"/>
              </w:rPr>
              <w:t xml:space="preserve"> зависимого агента</w:t>
            </w:r>
            <w:r w:rsidRPr="007B39BC">
              <w:rPr>
                <w:b/>
              </w:rPr>
              <w:t>;</w:t>
            </w:r>
          </w:p>
          <w:p w:rsidR="00C6762C" w:rsidRPr="007B39BC" w:rsidRDefault="00C6762C" w:rsidP="00C6762C">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b/>
                <w:sz w:val="24"/>
                <w:szCs w:val="24"/>
              </w:rPr>
              <w:t>7) юридического лица-нерезидента, имеющего текущий счет в банке-резиденте, – на основании уведомления банка-резидента.</w:t>
            </w:r>
            <w:r w:rsidRPr="007B39BC">
              <w:rPr>
                <w:rFonts w:ascii="Times New Roman" w:eastAsia="Times New Roman" w:hAnsi="Times New Roman" w:cs="Times New Roman"/>
                <w:sz w:val="24"/>
                <w:szCs w:val="24"/>
                <w:lang w:eastAsia="ru-RU"/>
              </w:rPr>
              <w:t xml:space="preserve"> </w:t>
            </w:r>
          </w:p>
          <w:p w:rsidR="00C6762C" w:rsidRPr="007B39BC" w:rsidRDefault="00C6762C" w:rsidP="00C6762C">
            <w:pPr>
              <w:shd w:val="clear" w:color="auto" w:fill="FFFFFF"/>
              <w:tabs>
                <w:tab w:val="left" w:pos="142"/>
              </w:tabs>
              <w:ind w:firstLine="284"/>
              <w:contextualSpacing/>
              <w:jc w:val="both"/>
              <w:rPr>
                <w:rFonts w:ascii="Times New Roman" w:hAnsi="Times New Roman" w:cs="Times New Roman"/>
                <w:sz w:val="24"/>
                <w:szCs w:val="24"/>
              </w:rPr>
            </w:pPr>
            <w:r w:rsidRPr="007B39BC">
              <w:rPr>
                <w:rFonts w:ascii="Times New Roman" w:hAnsi="Times New Roman" w:cs="Times New Roman"/>
                <w:b/>
                <w:sz w:val="24"/>
                <w:szCs w:val="24"/>
              </w:rPr>
              <w:t>4.</w:t>
            </w:r>
            <w:r w:rsidRPr="007B39BC">
              <w:rPr>
                <w:rFonts w:ascii="Times New Roman" w:eastAsia="Times New Roman" w:hAnsi="Times New Roman" w:cs="Times New Roman"/>
                <w:b/>
                <w:bCs/>
                <w:sz w:val="24"/>
                <w:szCs w:val="24"/>
                <w:lang w:eastAsia="ru-RU"/>
              </w:rPr>
              <w:t xml:space="preserve"> Юридическое лицо - </w:t>
            </w:r>
            <w:r w:rsidRPr="007B39BC">
              <w:rPr>
                <w:rFonts w:ascii="Times New Roman" w:hAnsi="Times New Roman" w:cs="Times New Roman"/>
                <w:sz w:val="24"/>
                <w:szCs w:val="24"/>
              </w:rPr>
              <w:t xml:space="preserve"> нерезидент при </w:t>
            </w:r>
            <w:r w:rsidRPr="007B39BC">
              <w:rPr>
                <w:rFonts w:ascii="Times New Roman" w:hAnsi="Times New Roman" w:cs="Times New Roman"/>
                <w:b/>
                <w:sz w:val="24"/>
                <w:szCs w:val="24"/>
              </w:rPr>
              <w:t>представлении</w:t>
            </w:r>
            <w:r w:rsidRPr="007B39BC">
              <w:rPr>
                <w:rFonts w:ascii="Times New Roman" w:eastAsia="Times New Roman" w:hAnsi="Times New Roman" w:cs="Times New Roman"/>
                <w:sz w:val="24"/>
                <w:szCs w:val="24"/>
                <w:lang w:eastAsia="ru-RU"/>
              </w:rPr>
              <w:t xml:space="preserve"> в </w:t>
            </w:r>
            <w:r w:rsidRPr="007B39BC">
              <w:rPr>
                <w:rFonts w:ascii="Times New Roman" w:eastAsia="Times New Roman" w:hAnsi="Times New Roman" w:cs="Times New Roman"/>
                <w:sz w:val="24"/>
                <w:szCs w:val="24"/>
                <w:lang w:eastAsia="ru-RU"/>
              </w:rPr>
              <w:lastRenderedPageBreak/>
              <w:t xml:space="preserve">налоговый орган налогового заявления в целях постановки на регистрационный учет или снятия с </w:t>
            </w:r>
            <w:r w:rsidRPr="007B39BC">
              <w:rPr>
                <w:rFonts w:ascii="Times New Roman" w:hAnsi="Times New Roman" w:cs="Times New Roman"/>
                <w:b/>
                <w:sz w:val="24"/>
                <w:szCs w:val="24"/>
              </w:rPr>
              <w:t>такого</w:t>
            </w:r>
            <w:r w:rsidRPr="007B39BC">
              <w:rPr>
                <w:rFonts w:ascii="Times New Roman" w:eastAsia="Times New Roman" w:hAnsi="Times New Roman" w:cs="Times New Roman"/>
                <w:sz w:val="24"/>
                <w:szCs w:val="24"/>
                <w:lang w:eastAsia="ru-RU"/>
              </w:rPr>
              <w:t xml:space="preserve"> учета одновременно представляет </w:t>
            </w:r>
            <w:r w:rsidRPr="007B39BC">
              <w:rPr>
                <w:rFonts w:ascii="Times New Roman" w:hAnsi="Times New Roman" w:cs="Times New Roman"/>
                <w:sz w:val="24"/>
                <w:szCs w:val="24"/>
              </w:rPr>
              <w:t>д</w:t>
            </w:r>
            <w:r w:rsidRPr="007B39BC">
              <w:rPr>
                <w:rFonts w:ascii="Times New Roman" w:eastAsia="Times New Roman" w:hAnsi="Times New Roman" w:cs="Times New Roman"/>
                <w:sz w:val="24"/>
                <w:szCs w:val="24"/>
                <w:lang w:eastAsia="ru-RU"/>
              </w:rPr>
              <w:t xml:space="preserve">окументы, предусмотренные </w:t>
            </w:r>
            <w:r w:rsidRPr="007B39BC">
              <w:rPr>
                <w:rFonts w:ascii="Times New Roman" w:hAnsi="Times New Roman" w:cs="Times New Roman"/>
                <w:sz w:val="24"/>
                <w:szCs w:val="24"/>
              </w:rPr>
              <w:t xml:space="preserve">порядком </w:t>
            </w:r>
            <w:r w:rsidRPr="007B39BC">
              <w:rPr>
                <w:rFonts w:ascii="Times New Roman" w:hAnsi="Times New Roman" w:cs="Times New Roman"/>
                <w:b/>
                <w:sz w:val="24"/>
                <w:szCs w:val="24"/>
              </w:rPr>
              <w:t>осуществления налоговой регистрации</w:t>
            </w:r>
            <w:r w:rsidRPr="007B39BC">
              <w:rPr>
                <w:rFonts w:ascii="Times New Roman" w:hAnsi="Times New Roman" w:cs="Times New Roman"/>
                <w:sz w:val="24"/>
                <w:szCs w:val="24"/>
              </w:rPr>
              <w:t>.</w:t>
            </w:r>
          </w:p>
          <w:p w:rsidR="00C6762C" w:rsidRPr="007B39BC" w:rsidRDefault="00C6762C" w:rsidP="00C6762C">
            <w:pPr>
              <w:ind w:firstLine="284"/>
              <w:contextualSpacing/>
              <w:jc w:val="both"/>
              <w:rPr>
                <w:rFonts w:ascii="Times New Roman" w:hAnsi="Times New Roman" w:cs="Times New Roman"/>
                <w:sz w:val="24"/>
                <w:szCs w:val="24"/>
              </w:rPr>
            </w:pPr>
            <w:r w:rsidRPr="007B39BC">
              <w:rPr>
                <w:rFonts w:ascii="Times New Roman" w:hAnsi="Times New Roman" w:cs="Times New Roman"/>
                <w:b/>
                <w:spacing w:val="2"/>
                <w:sz w:val="24"/>
                <w:szCs w:val="24"/>
                <w:shd w:val="clear" w:color="auto" w:fill="FFFFFF"/>
              </w:rPr>
              <w:t xml:space="preserve">Копии документов, представляемые </w:t>
            </w:r>
            <w:r w:rsidRPr="007B39BC">
              <w:rPr>
                <w:rFonts w:ascii="Times New Roman" w:hAnsi="Times New Roman" w:cs="Times New Roman"/>
                <w:b/>
                <w:sz w:val="24"/>
                <w:szCs w:val="24"/>
              </w:rPr>
              <w:t xml:space="preserve">в целях, указанных в части первой настоящего пункта, </w:t>
            </w:r>
            <w:r w:rsidRPr="007B39BC">
              <w:rPr>
                <w:rFonts w:ascii="Times New Roman" w:hAnsi="Times New Roman" w:cs="Times New Roman"/>
                <w:b/>
                <w:spacing w:val="2"/>
                <w:sz w:val="24"/>
                <w:szCs w:val="24"/>
                <w:shd w:val="clear" w:color="auto" w:fill="FFFFFF"/>
              </w:rPr>
              <w:t>должны быть нотариально засвидетельствованными.</w:t>
            </w:r>
            <w:r w:rsidRPr="007B39BC">
              <w:rPr>
                <w:rFonts w:ascii="Times New Roman" w:eastAsia="Times New Roman" w:hAnsi="Times New Roman" w:cs="Times New Roman"/>
                <w:sz w:val="24"/>
                <w:szCs w:val="24"/>
                <w:lang w:eastAsia="ru-RU"/>
              </w:rPr>
              <w:t>»;</w:t>
            </w:r>
            <w:r w:rsidRPr="007B39BC">
              <w:rPr>
                <w:rFonts w:ascii="Times New Roman" w:eastAsia="Times New Roman" w:hAnsi="Times New Roman" w:cs="Times New Roman"/>
                <w:b/>
                <w:sz w:val="24"/>
                <w:szCs w:val="24"/>
                <w:lang w:eastAsia="ru-RU"/>
              </w:rPr>
              <w:t xml:space="preserve"> </w:t>
            </w:r>
          </w:p>
        </w:tc>
        <w:tc>
          <w:tcPr>
            <w:tcW w:w="3826" w:type="dxa"/>
          </w:tcPr>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C6762C" w:rsidRPr="007B39BC" w:rsidRDefault="00C6762C" w:rsidP="00C6762C">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C6762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 целях соблюдения требования части четвертой пункта 9 статьи 23 проекта, согласно которой </w:t>
            </w:r>
            <w:r w:rsidRPr="007B39BC">
              <w:rPr>
                <w:rFonts w:ascii="Times New Roman" w:hAnsi="Times New Roman" w:cs="Times New Roman"/>
                <w:sz w:val="24"/>
                <w:szCs w:val="24"/>
              </w:rPr>
              <w:t>иностранные компании, осуществляющие деятельность посредством интернет-площадки</w:t>
            </w:r>
            <w:r w:rsidRPr="007B39BC">
              <w:rPr>
                <w:rFonts w:ascii="Times New Roman" w:eastAsia="Times New Roman" w:hAnsi="Times New Roman" w:cs="Times New Roman"/>
                <w:bCs/>
                <w:sz w:val="24"/>
                <w:szCs w:val="24"/>
                <w:lang w:eastAsia="ru-RU"/>
              </w:rPr>
              <w:t xml:space="preserve"> на территории Республики Казахстан, не подлежат включению в базу налогоплательщиков, и для них предусмотрен иной порядок регистрации</w:t>
            </w:r>
            <w:r w:rsidRPr="007B39BC">
              <w:rPr>
                <w:rFonts w:ascii="Times New Roman" w:eastAsia="Times New Roman" w:hAnsi="Times New Roman" w:cs="Times New Roman"/>
                <w:sz w:val="24"/>
                <w:szCs w:val="24"/>
                <w:lang w:eastAsia="ru-RU"/>
              </w:rPr>
              <w:t>.</w:t>
            </w: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Приведение в соответствие со статьей 61 Конституции РК, определение момента, когда возникает обязанность по постановке на регистрационный учет на основании налогового заявления.</w:t>
            </w: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p w:rsidR="00C6762C" w:rsidRPr="007B39BC" w:rsidRDefault="00C6762C" w:rsidP="00C6762C">
            <w:pPr>
              <w:ind w:firstLine="284"/>
              <w:contextualSpacing/>
              <w:jc w:val="both"/>
              <w:rPr>
                <w:rFonts w:ascii="Times New Roman" w:eastAsia="Times New Roman" w:hAnsi="Times New Roman" w:cs="Times New Roman"/>
                <w:b/>
                <w:sz w:val="24"/>
                <w:szCs w:val="24"/>
                <w:lang w:eastAsia="ru-RU"/>
              </w:rPr>
            </w:pPr>
          </w:p>
        </w:tc>
        <w:tc>
          <w:tcPr>
            <w:tcW w:w="1844" w:type="dxa"/>
          </w:tcPr>
          <w:p w:rsidR="00C6762C" w:rsidRPr="007B39BC" w:rsidRDefault="00C6762C" w:rsidP="00C6762C">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Доработать</w:t>
            </w:r>
          </w:p>
          <w:p w:rsidR="00C6762C" w:rsidRPr="007B39BC" w:rsidRDefault="00C6762C" w:rsidP="00C6762C">
            <w:pPr>
              <w:widowControl w:val="0"/>
              <w:contextualSpacing/>
              <w:jc w:val="both"/>
              <w:rPr>
                <w:rFonts w:ascii="Times New Roman" w:eastAsia="Times New Roman" w:hAnsi="Times New Roman" w:cs="Times New Roman"/>
                <w:b/>
                <w:sz w:val="24"/>
                <w:szCs w:val="24"/>
                <w:lang w:eastAsia="ru-RU"/>
              </w:rPr>
            </w:pPr>
          </w:p>
          <w:p w:rsidR="00C6762C" w:rsidRDefault="00C6762C"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Default="00D4365A" w:rsidP="00C6762C">
            <w:pPr>
              <w:widowControl w:val="0"/>
              <w:contextualSpacing/>
              <w:jc w:val="both"/>
              <w:rPr>
                <w:rFonts w:ascii="Times New Roman" w:eastAsia="Times New Roman" w:hAnsi="Times New Roman" w:cs="Times New Roman"/>
                <w:b/>
                <w:sz w:val="24"/>
                <w:szCs w:val="24"/>
                <w:lang w:eastAsia="ru-RU"/>
              </w:rPr>
            </w:pPr>
          </w:p>
          <w:p w:rsidR="00D4365A" w:rsidRPr="007B39BC" w:rsidRDefault="00D4365A" w:rsidP="00C6762C">
            <w:pPr>
              <w:widowControl w:val="0"/>
              <w:contextualSpacing/>
              <w:jc w:val="both"/>
              <w:rPr>
                <w:rFonts w:ascii="Times New Roman" w:eastAsia="Times New Roman" w:hAnsi="Times New Roman" w:cs="Times New Roman"/>
                <w:b/>
                <w:sz w:val="24"/>
                <w:szCs w:val="24"/>
                <w:lang w:eastAsia="ru-RU"/>
              </w:rPr>
            </w:pPr>
          </w:p>
          <w:p w:rsidR="00C6762C" w:rsidRPr="007B39BC" w:rsidRDefault="00C6762C" w:rsidP="00C6762C">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Согласовано с НПП</w:t>
            </w:r>
          </w:p>
        </w:tc>
      </w:tr>
      <w:tr w:rsidR="00613026" w:rsidRPr="00B071DA" w:rsidTr="00E95077">
        <w:tc>
          <w:tcPr>
            <w:tcW w:w="568" w:type="dxa"/>
          </w:tcPr>
          <w:p w:rsidR="00613026" w:rsidRPr="00B071DA" w:rsidRDefault="00613026" w:rsidP="0061302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13026" w:rsidRPr="007B39BC" w:rsidRDefault="00613026" w:rsidP="00613026">
            <w:pPr>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статья 91 проекта</w:t>
            </w:r>
          </w:p>
        </w:tc>
        <w:tc>
          <w:tcPr>
            <w:tcW w:w="3828" w:type="dxa"/>
          </w:tcPr>
          <w:p w:rsidR="00613026" w:rsidRPr="007B39BC" w:rsidRDefault="00613026" w:rsidP="00613026">
            <w:pPr>
              <w:tabs>
                <w:tab w:val="left" w:pos="142"/>
              </w:tabs>
              <w:ind w:firstLine="284"/>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
                <w:bCs/>
                <w:sz w:val="24"/>
                <w:szCs w:val="24"/>
                <w:lang w:eastAsia="ru-RU"/>
              </w:rPr>
              <w:t xml:space="preserve">Статья 91. </w:t>
            </w:r>
            <w:r w:rsidRPr="007B39BC">
              <w:rPr>
                <w:rFonts w:ascii="Times New Roman" w:hAnsi="Times New Roman" w:cs="Times New Roman"/>
                <w:bCs/>
                <w:sz w:val="24"/>
                <w:szCs w:val="24"/>
              </w:rPr>
              <w:t xml:space="preserve">Постановка на регистрационный </w:t>
            </w:r>
            <w:r w:rsidRPr="007B39BC">
              <w:rPr>
                <w:rFonts w:ascii="Times New Roman" w:hAnsi="Times New Roman" w:cs="Times New Roman"/>
                <w:b/>
                <w:bCs/>
                <w:sz w:val="24"/>
                <w:szCs w:val="24"/>
              </w:rPr>
              <w:t>учет</w:t>
            </w:r>
            <w:r w:rsidRPr="007B39BC">
              <w:rPr>
                <w:rFonts w:ascii="Times New Roman" w:hAnsi="Times New Roman" w:cs="Times New Roman"/>
                <w:bCs/>
                <w:sz w:val="24"/>
                <w:szCs w:val="24"/>
              </w:rPr>
              <w:t xml:space="preserve"> </w:t>
            </w:r>
            <w:r w:rsidRPr="007B39BC">
              <w:rPr>
                <w:rFonts w:ascii="Times New Roman" w:eastAsia="Times New Roman" w:hAnsi="Times New Roman" w:cs="Times New Roman"/>
                <w:bCs/>
                <w:sz w:val="24"/>
                <w:szCs w:val="24"/>
                <w:lang w:eastAsia="ru-RU"/>
              </w:rPr>
              <w:t>индивидуального предпринимателя и лица, занимающегося частной практикой</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7B39BC">
              <w:rPr>
                <w:rFonts w:ascii="Times New Roman" w:eastAsia="Times New Roman" w:hAnsi="Times New Roman" w:cs="Times New Roman"/>
                <w:sz w:val="24"/>
                <w:szCs w:val="24"/>
                <w:lang w:eastAsia="ru-RU"/>
              </w:rPr>
              <w:t xml:space="preserve">1. </w:t>
            </w:r>
            <w:r w:rsidRPr="007B39BC">
              <w:rPr>
                <w:rFonts w:ascii="Times New Roman" w:hAnsi="Times New Roman" w:cs="Times New Roman"/>
                <w:bCs/>
                <w:sz w:val="24"/>
                <w:szCs w:val="24"/>
              </w:rPr>
              <w:t>Постановка на регистрационный учет</w:t>
            </w:r>
            <w:r w:rsidRPr="007B39BC">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практикой, осуществляется на основании уведомления о начале и прекращении деятельности</w:t>
            </w:r>
            <w:r w:rsidRPr="007B39BC">
              <w:rPr>
                <w:rFonts w:ascii="Times New Roman" w:eastAsia="Times New Roman" w:hAnsi="Times New Roman" w:cs="Times New Roman"/>
                <w:b/>
                <w:sz w:val="24"/>
                <w:szCs w:val="24"/>
                <w:lang w:eastAsia="ru-RU"/>
              </w:rPr>
              <w:t xml:space="preserve">, предусмотренного законодательством Республики </w:t>
            </w:r>
            <w:r w:rsidRPr="007B39BC">
              <w:rPr>
                <w:rFonts w:ascii="Times New Roman" w:eastAsia="Times New Roman" w:hAnsi="Times New Roman" w:cs="Times New Roman"/>
                <w:b/>
                <w:sz w:val="24"/>
                <w:szCs w:val="24"/>
                <w:lang w:eastAsia="ru-RU"/>
              </w:rPr>
              <w:lastRenderedPageBreak/>
              <w:t>Казахстан о разрешениях и уведомлениях</w:t>
            </w:r>
            <w:r w:rsidRPr="007B39BC">
              <w:rPr>
                <w:rFonts w:ascii="Times New Roman" w:eastAsia="Times New Roman" w:hAnsi="Times New Roman" w:cs="Times New Roman"/>
                <w:sz w:val="24"/>
                <w:szCs w:val="24"/>
                <w:shd w:val="clear" w:color="auto" w:fill="FFFFFF"/>
                <w:lang w:eastAsia="ru-RU"/>
              </w:rPr>
              <w:t>.</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shd w:val="clear" w:color="auto" w:fill="FFFFFF"/>
                <w:lang w:eastAsia="ru-RU"/>
              </w:rPr>
              <w:t>…</w:t>
            </w:r>
          </w:p>
          <w:p w:rsidR="00613026" w:rsidRPr="007B39BC" w:rsidRDefault="00613026" w:rsidP="00613026">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Pr>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В статье 91 проекта:</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 </w:t>
            </w:r>
            <w:proofErr w:type="spellStart"/>
            <w:r w:rsidRPr="007B39BC">
              <w:rPr>
                <w:rFonts w:ascii="Times New Roman" w:eastAsia="Times New Roman" w:hAnsi="Times New Roman" w:cs="Times New Roman"/>
                <w:sz w:val="24"/>
                <w:szCs w:val="24"/>
                <w:lang w:eastAsia="ru-RU"/>
              </w:rPr>
              <w:t>загловке</w:t>
            </w:r>
            <w:proofErr w:type="spellEnd"/>
            <w:r w:rsidRPr="007B39BC">
              <w:rPr>
                <w:rFonts w:ascii="Times New Roman" w:eastAsia="Times New Roman" w:hAnsi="Times New Roman" w:cs="Times New Roman"/>
                <w:sz w:val="24"/>
                <w:szCs w:val="24"/>
                <w:lang w:eastAsia="ru-RU"/>
              </w:rPr>
              <w:t xml:space="preserve"> после слова </w:t>
            </w:r>
            <w:r w:rsidRPr="007B39BC">
              <w:rPr>
                <w:rFonts w:ascii="Times New Roman" w:eastAsia="Times New Roman" w:hAnsi="Times New Roman" w:cs="Times New Roman"/>
                <w:b/>
                <w:sz w:val="24"/>
                <w:szCs w:val="24"/>
                <w:lang w:eastAsia="ru-RU"/>
              </w:rPr>
              <w:t>«учет»</w:t>
            </w:r>
            <w:r w:rsidRPr="007B39BC">
              <w:rPr>
                <w:rFonts w:ascii="Times New Roman" w:eastAsia="Times New Roman" w:hAnsi="Times New Roman" w:cs="Times New Roman"/>
                <w:sz w:val="24"/>
                <w:szCs w:val="24"/>
                <w:lang w:eastAsia="ru-RU"/>
              </w:rPr>
              <w:t xml:space="preserve"> дополнить словами</w:t>
            </w:r>
            <w:r w:rsidRPr="007B39BC">
              <w:rPr>
                <w:rFonts w:ascii="Times New Roman" w:eastAsia="Times New Roman" w:hAnsi="Times New Roman" w:cs="Times New Roman"/>
                <w:i/>
                <w:sz w:val="24"/>
                <w:szCs w:val="24"/>
                <w:lang w:eastAsia="ru-RU"/>
              </w:rPr>
              <w:t xml:space="preserve"> </w:t>
            </w:r>
            <w:r w:rsidRPr="007B39BC">
              <w:rPr>
                <w:rFonts w:ascii="Times New Roman" w:eastAsia="Times New Roman" w:hAnsi="Times New Roman" w:cs="Times New Roman"/>
                <w:b/>
                <w:i/>
                <w:sz w:val="24"/>
                <w:szCs w:val="24"/>
                <w:lang w:eastAsia="ru-RU"/>
              </w:rPr>
              <w:t>«</w:t>
            </w:r>
            <w:r w:rsidRPr="007B39BC">
              <w:rPr>
                <w:rFonts w:ascii="Times New Roman" w:hAnsi="Times New Roman" w:cs="Times New Roman"/>
                <w:b/>
                <w:bCs/>
                <w:sz w:val="24"/>
                <w:szCs w:val="24"/>
              </w:rPr>
              <w:t>и и</w:t>
            </w:r>
            <w:r w:rsidRPr="007B39BC">
              <w:rPr>
                <w:rFonts w:ascii="Times New Roman" w:hAnsi="Times New Roman" w:cs="Times New Roman"/>
                <w:b/>
                <w:sz w:val="24"/>
                <w:szCs w:val="24"/>
              </w:rPr>
              <w:t>зменение регистрационных данных</w:t>
            </w:r>
            <w:r w:rsidRPr="007B39BC">
              <w:rPr>
                <w:rFonts w:ascii="Times New Roman" w:hAnsi="Times New Roman" w:cs="Times New Roman"/>
                <w:b/>
                <w:bCs/>
                <w:sz w:val="24"/>
                <w:szCs w:val="24"/>
              </w:rPr>
              <w:t>»;</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sz w:val="24"/>
                <w:szCs w:val="24"/>
                <w:lang w:eastAsia="ru-RU"/>
              </w:rPr>
              <w:t>пункт 1</w:t>
            </w:r>
            <w:r w:rsidRPr="007B39BC">
              <w:rPr>
                <w:rFonts w:ascii="Times New Roman" w:eastAsia="Times New Roman" w:hAnsi="Times New Roman" w:cs="Times New Roman"/>
                <w:sz w:val="24"/>
                <w:szCs w:val="24"/>
                <w:lang w:eastAsia="ru-RU"/>
              </w:rPr>
              <w:t xml:space="preserve"> изложить в следующей редакции:</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w:t>
            </w:r>
            <w:r w:rsidRPr="007B39BC">
              <w:rPr>
                <w:rFonts w:ascii="Times New Roman" w:hAnsi="Times New Roman" w:cs="Times New Roman"/>
                <w:bCs/>
                <w:sz w:val="24"/>
                <w:szCs w:val="24"/>
              </w:rPr>
              <w:t>Постановка на регистрационный учет</w:t>
            </w:r>
            <w:r w:rsidRPr="007B39BC">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практикой, осуществляется на основании уведомления о начале </w:t>
            </w:r>
            <w:r w:rsidRPr="00613026">
              <w:rPr>
                <w:rFonts w:ascii="Times New Roman" w:eastAsia="Times New Roman" w:hAnsi="Times New Roman" w:cs="Times New Roman"/>
                <w:b/>
                <w:sz w:val="24"/>
                <w:szCs w:val="24"/>
                <w:u w:val="single"/>
                <w:lang w:eastAsia="ru-RU"/>
              </w:rPr>
              <w:t>и прекращении</w:t>
            </w:r>
            <w:r w:rsidRPr="00613026">
              <w:rPr>
                <w:rFonts w:ascii="Times New Roman" w:eastAsia="Times New Roman" w:hAnsi="Times New Roman" w:cs="Times New Roman"/>
                <w:sz w:val="24"/>
                <w:szCs w:val="24"/>
                <w:u w:val="single"/>
                <w:lang w:eastAsia="ru-RU"/>
              </w:rPr>
              <w:t xml:space="preserve"> </w:t>
            </w:r>
            <w:r w:rsidRPr="007B39BC">
              <w:rPr>
                <w:rFonts w:ascii="Times New Roman" w:eastAsia="Times New Roman" w:hAnsi="Times New Roman" w:cs="Times New Roman"/>
                <w:sz w:val="24"/>
                <w:szCs w:val="24"/>
                <w:lang w:eastAsia="ru-RU"/>
              </w:rPr>
              <w:t>деятельности</w:t>
            </w:r>
            <w:r w:rsidRPr="007B39BC">
              <w:rPr>
                <w:rFonts w:ascii="Times New Roman" w:eastAsia="Times New Roman" w:hAnsi="Times New Roman" w:cs="Times New Roman"/>
                <w:sz w:val="24"/>
                <w:szCs w:val="24"/>
                <w:shd w:val="clear" w:color="auto" w:fill="FFFFFF"/>
                <w:lang w:eastAsia="ru-RU"/>
              </w:rPr>
              <w:t>.</w:t>
            </w:r>
            <w:r w:rsidRPr="007B39BC">
              <w:rPr>
                <w:rFonts w:ascii="Times New Roman" w:eastAsia="Times New Roman" w:hAnsi="Times New Roman" w:cs="Times New Roman"/>
                <w:sz w:val="24"/>
                <w:szCs w:val="24"/>
                <w:lang w:eastAsia="ru-RU"/>
              </w:rPr>
              <w:t>»;</w:t>
            </w:r>
          </w:p>
        </w:tc>
        <w:tc>
          <w:tcPr>
            <w:tcW w:w="3826" w:type="dxa"/>
          </w:tcPr>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депутаты</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613026" w:rsidRPr="007B39BC" w:rsidRDefault="00613026" w:rsidP="00613026">
            <w:pPr>
              <w:jc w:val="center"/>
              <w:rPr>
                <w:rFonts w:ascii="Times New Roman" w:eastAsia="Times New Roman" w:hAnsi="Times New Roman" w:cs="Times New Roman"/>
                <w:b/>
                <w:sz w:val="24"/>
                <w:szCs w:val="24"/>
                <w:lang w:val="kk-KZ"/>
              </w:rPr>
            </w:pPr>
            <w:r w:rsidRPr="007B39BC">
              <w:rPr>
                <w:rFonts w:ascii="Times New Roman" w:eastAsia="Times New Roman" w:hAnsi="Times New Roman" w:cs="Times New Roman"/>
                <w:b/>
                <w:sz w:val="24"/>
                <w:szCs w:val="24"/>
                <w:lang w:val="kk-KZ"/>
              </w:rPr>
              <w:t>К. Абден</w:t>
            </w:r>
          </w:p>
          <w:p w:rsidR="00613026" w:rsidRPr="007B39BC" w:rsidRDefault="00613026" w:rsidP="00613026">
            <w:pPr>
              <w:jc w:val="center"/>
              <w:rPr>
                <w:rFonts w:ascii="Times New Roman" w:eastAsia="Times New Roman" w:hAnsi="Times New Roman" w:cs="Times New Roman"/>
                <w:b/>
                <w:sz w:val="24"/>
                <w:szCs w:val="24"/>
                <w:lang w:val="kk-KZ"/>
              </w:rPr>
            </w:pPr>
            <w:r w:rsidRPr="007B39BC">
              <w:rPr>
                <w:rFonts w:ascii="Times New Roman" w:eastAsia="Times New Roman" w:hAnsi="Times New Roman" w:cs="Times New Roman"/>
                <w:b/>
                <w:sz w:val="24"/>
                <w:szCs w:val="24"/>
                <w:lang w:val="kk-KZ"/>
              </w:rPr>
              <w:t>Ж. Дайрабаев</w:t>
            </w:r>
          </w:p>
          <w:p w:rsidR="00613026" w:rsidRPr="007B39BC" w:rsidRDefault="00613026" w:rsidP="00613026">
            <w:pPr>
              <w:jc w:val="center"/>
              <w:rPr>
                <w:rFonts w:ascii="Times New Roman" w:eastAsia="Times New Roman" w:hAnsi="Times New Roman" w:cs="Times New Roman"/>
                <w:b/>
                <w:sz w:val="24"/>
                <w:szCs w:val="24"/>
                <w:lang w:val="kk-KZ"/>
              </w:rPr>
            </w:pPr>
            <w:r w:rsidRPr="007B39BC">
              <w:rPr>
                <w:rFonts w:ascii="Times New Roman" w:eastAsia="Times New Roman" w:hAnsi="Times New Roman" w:cs="Times New Roman"/>
                <w:b/>
                <w:sz w:val="24"/>
                <w:szCs w:val="24"/>
                <w:lang w:val="kk-KZ"/>
              </w:rPr>
              <w:t>Н. Арсютин</w:t>
            </w:r>
          </w:p>
          <w:p w:rsidR="00613026" w:rsidRPr="007B39BC" w:rsidRDefault="00613026" w:rsidP="00613026">
            <w:pPr>
              <w:jc w:val="center"/>
              <w:rPr>
                <w:rFonts w:ascii="Times New Roman" w:eastAsia="Times New Roman" w:hAnsi="Times New Roman" w:cs="Times New Roman"/>
                <w:b/>
                <w:sz w:val="24"/>
                <w:szCs w:val="24"/>
                <w:lang w:val="kk-KZ"/>
              </w:rPr>
            </w:pPr>
            <w:r w:rsidRPr="007B39BC">
              <w:rPr>
                <w:rFonts w:ascii="Times New Roman" w:eastAsia="Times New Roman" w:hAnsi="Times New Roman" w:cs="Times New Roman"/>
                <w:b/>
                <w:sz w:val="24"/>
                <w:szCs w:val="24"/>
                <w:lang w:val="kk-KZ"/>
              </w:rPr>
              <w:t>А. Баккожаев</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Приведение в соответствии с подпунктом 1) пункта 1 статьи 88 проекта, регистрационный учет также предусматривает изменение </w:t>
            </w:r>
            <w:r w:rsidRPr="007B39BC">
              <w:rPr>
                <w:rFonts w:ascii="Times New Roman" w:hAnsi="Times New Roman" w:cs="Times New Roman"/>
                <w:sz w:val="24"/>
                <w:szCs w:val="24"/>
              </w:rPr>
              <w:t>регистрационных данных</w:t>
            </w:r>
            <w:r w:rsidRPr="007B39BC">
              <w:rPr>
                <w:rFonts w:ascii="Times New Roman" w:eastAsia="Times New Roman" w:hAnsi="Times New Roman" w:cs="Times New Roman"/>
                <w:sz w:val="24"/>
                <w:szCs w:val="24"/>
                <w:lang w:eastAsia="ru-RU"/>
              </w:rPr>
              <w:t>.</w:t>
            </w:r>
          </w:p>
          <w:p w:rsidR="00613026" w:rsidRPr="007B39BC" w:rsidRDefault="00613026" w:rsidP="00613026">
            <w:pPr>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 xml:space="preserve">Конкретизация акта, которым </w:t>
            </w:r>
            <w:r w:rsidRPr="007B39BC">
              <w:rPr>
                <w:rFonts w:ascii="Times New Roman" w:eastAsia="Times New Roman" w:hAnsi="Times New Roman" w:cs="Times New Roman"/>
                <w:sz w:val="24"/>
                <w:szCs w:val="24"/>
                <w:shd w:val="clear" w:color="auto" w:fill="FFFFFF"/>
                <w:lang w:eastAsia="ru-RU"/>
              </w:rPr>
              <w:t>запрещено осуществлять индивидуальное предпринимательство</w:t>
            </w:r>
            <w:r w:rsidRPr="007B39BC">
              <w:rPr>
                <w:rFonts w:ascii="Times New Roman" w:eastAsia="Times New Roman" w:hAnsi="Times New Roman" w:cs="Times New Roman"/>
                <w:sz w:val="24"/>
                <w:szCs w:val="24"/>
                <w:lang w:eastAsia="ru-RU"/>
              </w:rPr>
              <w:t>.</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contextualSpacing/>
              <w:jc w:val="both"/>
              <w:rPr>
                <w:rFonts w:ascii="Times New Roman" w:eastAsia="Times New Roman" w:hAnsi="Times New Roman" w:cs="Times New Roman"/>
                <w:b/>
                <w:sz w:val="24"/>
                <w:szCs w:val="24"/>
                <w:lang w:eastAsia="ru-RU"/>
              </w:rPr>
            </w:pPr>
          </w:p>
        </w:tc>
        <w:tc>
          <w:tcPr>
            <w:tcW w:w="1844" w:type="dxa"/>
          </w:tcPr>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Принято</w:t>
            </w: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613026" w:rsidRDefault="00613026" w:rsidP="00613026">
            <w:pPr>
              <w:widowControl w:val="0"/>
              <w:contextualSpacing/>
              <w:jc w:val="both"/>
              <w:rPr>
                <w:rFonts w:ascii="Times New Roman" w:eastAsia="Times New Roman" w:hAnsi="Times New Roman" w:cs="Times New Roman"/>
                <w:b/>
                <w:i/>
                <w:sz w:val="24"/>
                <w:szCs w:val="24"/>
                <w:lang w:eastAsia="ru-RU"/>
              </w:rPr>
            </w:pPr>
            <w:r w:rsidRPr="00613026">
              <w:rPr>
                <w:rFonts w:ascii="Times New Roman" w:eastAsia="Times New Roman" w:hAnsi="Times New Roman" w:cs="Times New Roman"/>
                <w:b/>
                <w:i/>
                <w:sz w:val="24"/>
                <w:szCs w:val="24"/>
                <w:highlight w:val="yellow"/>
                <w:lang w:eastAsia="ru-RU"/>
              </w:rPr>
              <w:t>Предлагается уточнить принятую редакцию</w:t>
            </w:r>
            <w:r w:rsidRPr="00613026">
              <w:rPr>
                <w:rFonts w:ascii="Times New Roman" w:eastAsia="Times New Roman" w:hAnsi="Times New Roman" w:cs="Times New Roman"/>
                <w:b/>
                <w:i/>
                <w:sz w:val="24"/>
                <w:szCs w:val="24"/>
                <w:lang w:eastAsia="ru-RU"/>
              </w:rPr>
              <w:t xml:space="preserve"> </w:t>
            </w: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Согласовано с НПП</w:t>
            </w:r>
          </w:p>
        </w:tc>
      </w:tr>
      <w:tr w:rsidR="00613026" w:rsidRPr="00B071DA" w:rsidTr="00E95077">
        <w:tc>
          <w:tcPr>
            <w:tcW w:w="568" w:type="dxa"/>
          </w:tcPr>
          <w:p w:rsidR="00613026" w:rsidRPr="00B071DA" w:rsidRDefault="00613026" w:rsidP="0061302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13026" w:rsidRPr="007B39BC" w:rsidRDefault="00613026" w:rsidP="00613026">
            <w:pPr>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статья 91 проекта</w:t>
            </w:r>
          </w:p>
        </w:tc>
        <w:tc>
          <w:tcPr>
            <w:tcW w:w="3828" w:type="dxa"/>
          </w:tcPr>
          <w:p w:rsidR="00613026" w:rsidRPr="007B39BC" w:rsidRDefault="00613026" w:rsidP="00613026">
            <w:pPr>
              <w:tabs>
                <w:tab w:val="left" w:pos="142"/>
              </w:tabs>
              <w:ind w:firstLine="284"/>
              <w:contextualSpacing/>
              <w:jc w:val="both"/>
              <w:rPr>
                <w:rFonts w:ascii="Times New Roman" w:eastAsia="Times New Roman" w:hAnsi="Times New Roman" w:cs="Times New Roman"/>
                <w:bCs/>
                <w:sz w:val="24"/>
                <w:szCs w:val="24"/>
                <w:lang w:eastAsia="ru-RU"/>
              </w:rPr>
            </w:pPr>
            <w:r w:rsidRPr="007B39BC">
              <w:rPr>
                <w:rFonts w:ascii="Times New Roman" w:eastAsia="Times New Roman" w:hAnsi="Times New Roman" w:cs="Times New Roman"/>
                <w:b/>
                <w:bCs/>
                <w:sz w:val="24"/>
                <w:szCs w:val="24"/>
                <w:lang w:eastAsia="ru-RU"/>
              </w:rPr>
              <w:t xml:space="preserve">Статья 91. </w:t>
            </w:r>
            <w:r w:rsidRPr="007B39BC">
              <w:rPr>
                <w:rFonts w:ascii="Times New Roman" w:hAnsi="Times New Roman" w:cs="Times New Roman"/>
                <w:bCs/>
                <w:sz w:val="24"/>
                <w:szCs w:val="24"/>
              </w:rPr>
              <w:t xml:space="preserve">Постановка на регистрационный учет </w:t>
            </w:r>
            <w:r w:rsidRPr="007B39BC">
              <w:rPr>
                <w:rFonts w:ascii="Times New Roman" w:eastAsia="Times New Roman" w:hAnsi="Times New Roman" w:cs="Times New Roman"/>
                <w:bCs/>
                <w:sz w:val="24"/>
                <w:szCs w:val="24"/>
                <w:lang w:eastAsia="ru-RU"/>
              </w:rPr>
              <w:t>индивидуального предпринимателя и лица, занимающегося частной практикой</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1. </w:t>
            </w:r>
            <w:r w:rsidRPr="007B39BC">
              <w:rPr>
                <w:rFonts w:ascii="Times New Roman" w:hAnsi="Times New Roman" w:cs="Times New Roman"/>
                <w:bCs/>
                <w:sz w:val="24"/>
                <w:szCs w:val="24"/>
              </w:rPr>
              <w:t>Постановка на регистрационный учет</w:t>
            </w:r>
            <w:r w:rsidRPr="007B39BC">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практикой, осуществляется на основании уведомления о начале и прекращении деятельности, предусмотренного законодательством Республики Казахстан о разрешениях и уведомлениях</w:t>
            </w:r>
            <w:r w:rsidRPr="007B39BC">
              <w:rPr>
                <w:rFonts w:ascii="Times New Roman" w:eastAsia="Times New Roman" w:hAnsi="Times New Roman" w:cs="Times New Roman"/>
                <w:sz w:val="24"/>
                <w:szCs w:val="24"/>
                <w:shd w:val="clear" w:color="auto" w:fill="FFFFFF"/>
                <w:lang w:eastAsia="ru-RU"/>
              </w:rPr>
              <w:t>.</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7B39BC">
              <w:rPr>
                <w:rFonts w:ascii="Times New Roman" w:hAnsi="Times New Roman" w:cs="Times New Roman"/>
                <w:sz w:val="24"/>
                <w:szCs w:val="24"/>
              </w:rPr>
              <w:lastRenderedPageBreak/>
              <w:t>2</w:t>
            </w:r>
            <w:r w:rsidRPr="007B39BC">
              <w:rPr>
                <w:rFonts w:ascii="Times New Roman" w:eastAsia="Times New Roman" w:hAnsi="Times New Roman" w:cs="Times New Roman"/>
                <w:sz w:val="24"/>
                <w:szCs w:val="24"/>
                <w:lang w:eastAsia="ru-RU"/>
              </w:rPr>
              <w:t xml:space="preserve">. </w:t>
            </w:r>
            <w:r w:rsidRPr="007B39BC">
              <w:rPr>
                <w:rFonts w:ascii="Times New Roman" w:eastAsia="Times New Roman" w:hAnsi="Times New Roman" w:cs="Times New Roman"/>
                <w:sz w:val="24"/>
                <w:szCs w:val="24"/>
                <w:shd w:val="clear" w:color="auto" w:fill="FFFFFF"/>
                <w:lang w:eastAsia="ru-RU"/>
              </w:rPr>
              <w:t>Физическое лицо, которому законодательством Республики Казахстан запрещено осуществлять индивидуальное предпринимательство, не подлежит постановке на регистрационный учет индивидуального предпринимателя.</w:t>
            </w:r>
          </w:p>
          <w:p w:rsidR="00613026" w:rsidRPr="007B39BC" w:rsidRDefault="00613026" w:rsidP="00613026">
            <w:pPr>
              <w:tabs>
                <w:tab w:val="left" w:pos="142"/>
              </w:tabs>
              <w:ind w:firstLine="284"/>
              <w:contextualSpacing/>
              <w:jc w:val="both"/>
              <w:rPr>
                <w:rFonts w:ascii="Times New Roman" w:eastAsia="Times New Roman" w:hAnsi="Times New Roman" w:cs="Times New Roman"/>
                <w:b/>
                <w:sz w:val="24"/>
                <w:szCs w:val="24"/>
                <w:shd w:val="clear" w:color="auto" w:fill="FFFFFF"/>
                <w:lang w:eastAsia="ru-RU"/>
              </w:rPr>
            </w:pPr>
            <w:r w:rsidRPr="007B39BC">
              <w:rPr>
                <w:rFonts w:ascii="Times New Roman" w:eastAsia="Times New Roman" w:hAnsi="Times New Roman" w:cs="Times New Roman"/>
                <w:b/>
                <w:sz w:val="24"/>
                <w:szCs w:val="24"/>
                <w:shd w:val="clear" w:color="auto" w:fill="FFFFFF"/>
                <w:lang w:eastAsia="ru-RU"/>
              </w:rPr>
              <w:t>Отсутс</w:t>
            </w:r>
            <w:r>
              <w:rPr>
                <w:rFonts w:ascii="Times New Roman" w:eastAsia="Times New Roman" w:hAnsi="Times New Roman" w:cs="Times New Roman"/>
                <w:b/>
                <w:sz w:val="24"/>
                <w:szCs w:val="24"/>
                <w:shd w:val="clear" w:color="auto" w:fill="FFFFFF"/>
                <w:lang w:eastAsia="ru-RU"/>
              </w:rPr>
              <w:t>т</w:t>
            </w:r>
            <w:r w:rsidRPr="007B39BC">
              <w:rPr>
                <w:rFonts w:ascii="Times New Roman" w:eastAsia="Times New Roman" w:hAnsi="Times New Roman" w:cs="Times New Roman"/>
                <w:b/>
                <w:sz w:val="24"/>
                <w:szCs w:val="24"/>
                <w:shd w:val="clear" w:color="auto" w:fill="FFFFFF"/>
                <w:lang w:eastAsia="ru-RU"/>
              </w:rPr>
              <w:t xml:space="preserve">вует. </w:t>
            </w:r>
          </w:p>
          <w:p w:rsidR="00613026" w:rsidRPr="007B39BC" w:rsidRDefault="00613026" w:rsidP="00613026">
            <w:pPr>
              <w:tabs>
                <w:tab w:val="left" w:pos="142"/>
                <w:tab w:val="left" w:pos="284"/>
                <w:tab w:val="left" w:pos="460"/>
              </w:tabs>
              <w:ind w:firstLine="314"/>
              <w:contextualSpacing/>
              <w:jc w:val="both"/>
              <w:rPr>
                <w:rFonts w:ascii="Times New Roman" w:eastAsia="Times New Roman" w:hAnsi="Times New Roman" w:cs="Times New Roman"/>
                <w:b/>
                <w:sz w:val="24"/>
                <w:szCs w:val="24"/>
                <w:lang w:eastAsia="ru-RU"/>
              </w:rPr>
            </w:pPr>
          </w:p>
        </w:tc>
        <w:tc>
          <w:tcPr>
            <w:tcW w:w="3967" w:type="dxa"/>
          </w:tcPr>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статью 91 проекта </w:t>
            </w:r>
            <w:r w:rsidRPr="007B39BC">
              <w:rPr>
                <w:rFonts w:ascii="Times New Roman" w:eastAsia="Times New Roman" w:hAnsi="Times New Roman" w:cs="Times New Roman"/>
                <w:b/>
                <w:sz w:val="24"/>
                <w:szCs w:val="24"/>
                <w:lang w:eastAsia="ru-RU"/>
              </w:rPr>
              <w:t>дополнить пунктом 3</w:t>
            </w:r>
            <w:r w:rsidRPr="007B39BC">
              <w:rPr>
                <w:rFonts w:ascii="Times New Roman" w:eastAsia="Times New Roman" w:hAnsi="Times New Roman" w:cs="Times New Roman"/>
                <w:sz w:val="24"/>
                <w:szCs w:val="24"/>
                <w:lang w:eastAsia="ru-RU"/>
              </w:rPr>
              <w:t xml:space="preserve"> следующего содержания:</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r w:rsidRPr="00CB2C15">
              <w:rPr>
                <w:rFonts w:ascii="Times New Roman" w:hAnsi="Times New Roman" w:cs="Times New Roman"/>
                <w:sz w:val="24"/>
                <w:szCs w:val="24"/>
                <w:lang w:eastAsia="ru-RU"/>
                <w14:ligatures w14:val="standardContextual"/>
              </w:rPr>
              <w:t xml:space="preserve"> </w:t>
            </w:r>
            <w:r w:rsidRPr="001173F5">
              <w:rPr>
                <w:rFonts w:ascii="Times New Roman" w:hAnsi="Times New Roman" w:cs="Times New Roman"/>
                <w:sz w:val="24"/>
                <w:szCs w:val="24"/>
                <w:highlight w:val="cyan"/>
                <w:lang w:eastAsia="ru-RU"/>
                <w14:ligatures w14:val="standardContextual"/>
              </w:rPr>
              <w:t>«</w:t>
            </w:r>
            <w:r w:rsidRPr="001173F5">
              <w:rPr>
                <w:rFonts w:ascii="Times New Roman" w:hAnsi="Times New Roman" w:cs="Times New Roman"/>
                <w:b/>
                <w:bCs/>
                <w:sz w:val="24"/>
                <w:szCs w:val="24"/>
                <w:highlight w:val="cyan"/>
                <w14:ligatures w14:val="standardContextual"/>
              </w:rPr>
              <w:t xml:space="preserve">3. Изменение регистрационных данных производится налоговым органом на основании уведомления </w:t>
            </w:r>
            <w:r w:rsidRPr="001173F5">
              <w:rPr>
                <w:rFonts w:ascii="Times New Roman" w:hAnsi="Times New Roman" w:cs="Times New Roman"/>
                <w:b/>
                <w:bCs/>
                <w:sz w:val="24"/>
                <w:szCs w:val="24"/>
                <w:highlight w:val="cyan"/>
                <w:lang w:eastAsia="ru-RU"/>
                <w14:ligatures w14:val="standardContextual"/>
              </w:rPr>
              <w:t>о начале деятельности</w:t>
            </w:r>
            <w:r w:rsidRPr="001173F5">
              <w:rPr>
                <w:rFonts w:ascii="Times New Roman" w:hAnsi="Times New Roman" w:cs="Times New Roman"/>
                <w:b/>
                <w:bCs/>
                <w:sz w:val="24"/>
                <w:szCs w:val="24"/>
                <w:highlight w:val="cyan"/>
                <w14:ligatures w14:val="standardContextual"/>
              </w:rPr>
              <w:t xml:space="preserve"> индивидуального предпринимателя или лица, занимающегося частной практикой, представленного не позднее десяти рабочих дней со дня изменения регистрационных </w:t>
            </w:r>
            <w:r w:rsidRPr="001173F5">
              <w:rPr>
                <w:rFonts w:ascii="Times New Roman" w:hAnsi="Times New Roman" w:cs="Times New Roman"/>
                <w:b/>
                <w:bCs/>
                <w:sz w:val="24"/>
                <w:szCs w:val="24"/>
                <w:highlight w:val="cyan"/>
                <w14:ligatures w14:val="standardContextual"/>
              </w:rPr>
              <w:lastRenderedPageBreak/>
              <w:t>данных, в том числе данных об участниках (членах) совместного предпринимательства.</w:t>
            </w:r>
            <w:r w:rsidRPr="001173F5">
              <w:rPr>
                <w:rFonts w:ascii="Times New Roman" w:hAnsi="Times New Roman" w:cs="Times New Roman"/>
                <w:sz w:val="24"/>
                <w:szCs w:val="24"/>
                <w:highlight w:val="cyan"/>
                <w:lang w:eastAsia="ru-RU"/>
                <w14:ligatures w14:val="standardContextual"/>
              </w:rPr>
              <w:t>»;</w:t>
            </w:r>
          </w:p>
        </w:tc>
        <w:tc>
          <w:tcPr>
            <w:tcW w:w="3826" w:type="dxa"/>
          </w:tcPr>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contextualSpacing/>
              <w:jc w:val="both"/>
              <w:rPr>
                <w:rFonts w:ascii="Times New Roman" w:eastAsia="Times New Roman" w:hAnsi="Times New Roman" w:cs="Times New Roman"/>
                <w:sz w:val="24"/>
                <w:szCs w:val="24"/>
                <w:lang w:eastAsia="ru-RU"/>
              </w:rPr>
            </w:pPr>
          </w:p>
          <w:p w:rsidR="00613026" w:rsidRPr="007B39BC" w:rsidRDefault="00613026" w:rsidP="00613026">
            <w:pPr>
              <w:contextualSpacing/>
              <w:jc w:val="both"/>
              <w:rPr>
                <w:rFonts w:ascii="Times New Roman" w:eastAsia="Times New Roman" w:hAnsi="Times New Roman" w:cs="Times New Roman"/>
                <w:sz w:val="24"/>
                <w:szCs w:val="24"/>
                <w:lang w:eastAsia="ru-RU"/>
              </w:rPr>
            </w:pPr>
          </w:p>
          <w:p w:rsidR="00613026" w:rsidRPr="00CB2C15" w:rsidRDefault="00613026" w:rsidP="00613026">
            <w:pPr>
              <w:pStyle w:val="a4"/>
              <w:shd w:val="clear" w:color="auto" w:fill="FFFFFF"/>
              <w:spacing w:before="0" w:beforeAutospacing="0" w:after="0" w:afterAutospacing="0"/>
              <w:ind w:firstLine="208"/>
              <w:jc w:val="both"/>
              <w:textAlignment w:val="baseline"/>
              <w:rPr>
                <w:color w:val="000000"/>
                <w:spacing w:val="2"/>
                <w:lang w:eastAsia="en-US"/>
                <w14:ligatures w14:val="standardContextual"/>
              </w:rPr>
            </w:pPr>
          </w:p>
          <w:p w:rsidR="00613026" w:rsidRPr="001173F5" w:rsidRDefault="00613026" w:rsidP="00613026">
            <w:pPr>
              <w:pStyle w:val="a4"/>
              <w:shd w:val="clear" w:color="auto" w:fill="FFFFFF"/>
              <w:spacing w:before="0" w:beforeAutospacing="0" w:after="0" w:afterAutospacing="0"/>
              <w:ind w:firstLine="208"/>
              <w:jc w:val="both"/>
              <w:textAlignment w:val="baseline"/>
              <w:rPr>
                <w:b/>
                <w:bCs/>
                <w:color w:val="000000"/>
                <w:spacing w:val="2"/>
                <w:sz w:val="20"/>
                <w:szCs w:val="20"/>
                <w:highlight w:val="cyan"/>
                <w:lang w:eastAsia="en-US"/>
                <w14:ligatures w14:val="standardContextual"/>
              </w:rPr>
            </w:pPr>
            <w:r w:rsidRPr="001173F5">
              <w:rPr>
                <w:color w:val="000000"/>
                <w:spacing w:val="2"/>
                <w:highlight w:val="cyan"/>
                <w:lang w:eastAsia="en-US"/>
                <w14:ligatures w14:val="standardContextual"/>
              </w:rPr>
              <w:t xml:space="preserve">Согласно подпункту 1) пункта 3 статьи 61 Конституции РК, Парламент вправе издавать законы, которые регулируют важнейшие общественные отношения, устанавливают основополагающие принципы и </w:t>
            </w:r>
            <w:r w:rsidRPr="001173F5">
              <w:rPr>
                <w:b/>
                <w:bCs/>
                <w:color w:val="000000"/>
                <w:spacing w:val="2"/>
                <w:highlight w:val="cyan"/>
                <w:lang w:eastAsia="en-US"/>
                <w14:ligatures w14:val="standardContextual"/>
              </w:rPr>
              <w:t>нормы, касающиеся</w:t>
            </w:r>
            <w:r w:rsidRPr="001173F5">
              <w:rPr>
                <w:color w:val="000000"/>
                <w:spacing w:val="2"/>
                <w:highlight w:val="cyan"/>
                <w:lang w:eastAsia="en-US"/>
                <w14:ligatures w14:val="standardContextual"/>
              </w:rPr>
              <w:t xml:space="preserve"> </w:t>
            </w:r>
            <w:proofErr w:type="spellStart"/>
            <w:r w:rsidRPr="001173F5">
              <w:rPr>
                <w:color w:val="000000"/>
                <w:spacing w:val="2"/>
                <w:highlight w:val="cyan"/>
                <w:lang w:eastAsia="en-US"/>
                <w14:ligatures w14:val="standardContextual"/>
              </w:rPr>
              <w:t>правосубъектности</w:t>
            </w:r>
            <w:proofErr w:type="spellEnd"/>
            <w:r w:rsidRPr="001173F5">
              <w:rPr>
                <w:color w:val="000000"/>
                <w:spacing w:val="2"/>
                <w:highlight w:val="cyan"/>
                <w:lang w:eastAsia="en-US"/>
                <w14:ligatures w14:val="standardContextual"/>
              </w:rPr>
              <w:t xml:space="preserve"> физических и юридических лиц, гражданских </w:t>
            </w:r>
            <w:r w:rsidRPr="001173F5">
              <w:rPr>
                <w:b/>
                <w:bCs/>
                <w:color w:val="000000"/>
                <w:spacing w:val="2"/>
                <w:highlight w:val="cyan"/>
                <w:lang w:eastAsia="en-US"/>
                <w14:ligatures w14:val="standardContextual"/>
              </w:rPr>
              <w:t>прав и</w:t>
            </w:r>
            <w:r w:rsidRPr="001173F5">
              <w:rPr>
                <w:color w:val="000000"/>
                <w:spacing w:val="2"/>
                <w:highlight w:val="cyan"/>
                <w:lang w:eastAsia="en-US"/>
                <w14:ligatures w14:val="standardContextual"/>
              </w:rPr>
              <w:t xml:space="preserve"> свобод</w:t>
            </w:r>
            <w:r w:rsidRPr="001173F5">
              <w:rPr>
                <w:b/>
                <w:bCs/>
                <w:color w:val="000000"/>
                <w:spacing w:val="2"/>
                <w:highlight w:val="cyan"/>
                <w:lang w:eastAsia="en-US"/>
                <w14:ligatures w14:val="standardContextual"/>
              </w:rPr>
              <w:t>, обязательств</w:t>
            </w:r>
            <w:r w:rsidRPr="001173F5">
              <w:rPr>
                <w:color w:val="000000"/>
                <w:spacing w:val="2"/>
                <w:highlight w:val="cyan"/>
                <w:lang w:eastAsia="en-US"/>
                <w14:ligatures w14:val="standardContextual"/>
              </w:rPr>
              <w:t xml:space="preserve"> и </w:t>
            </w:r>
            <w:r w:rsidRPr="001173F5">
              <w:rPr>
                <w:color w:val="000000"/>
                <w:spacing w:val="2"/>
                <w:highlight w:val="cyan"/>
                <w:lang w:eastAsia="en-US"/>
                <w14:ligatures w14:val="standardContextual"/>
              </w:rPr>
              <w:lastRenderedPageBreak/>
              <w:t xml:space="preserve">ответственности </w:t>
            </w:r>
            <w:r w:rsidRPr="001173F5">
              <w:rPr>
                <w:b/>
                <w:bCs/>
                <w:color w:val="000000"/>
                <w:spacing w:val="2"/>
                <w:highlight w:val="cyan"/>
                <w:lang w:eastAsia="en-US"/>
                <w14:ligatures w14:val="standardContextual"/>
              </w:rPr>
              <w:t>физических и юридических лиц.</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r w:rsidRPr="001173F5">
              <w:rPr>
                <w:rFonts w:ascii="Times New Roman" w:hAnsi="Times New Roman" w:cs="Times New Roman"/>
                <w:sz w:val="24"/>
                <w:szCs w:val="24"/>
                <w:highlight w:val="cyan"/>
                <w14:ligatures w14:val="standardContextual"/>
              </w:rPr>
              <w:t xml:space="preserve">В этой связи, норма указывающая, что представление уведомления </w:t>
            </w:r>
            <w:r w:rsidRPr="001173F5">
              <w:rPr>
                <w:rFonts w:ascii="Times New Roman" w:hAnsi="Times New Roman" w:cs="Times New Roman"/>
                <w:sz w:val="24"/>
                <w:szCs w:val="24"/>
                <w:highlight w:val="cyan"/>
                <w:lang w:eastAsia="ru-RU"/>
                <w14:ligatures w14:val="standardContextual"/>
              </w:rPr>
              <w:t>о начале деятельности</w:t>
            </w:r>
            <w:r w:rsidRPr="001173F5">
              <w:rPr>
                <w:rFonts w:ascii="Times New Roman" w:hAnsi="Times New Roman" w:cs="Times New Roman"/>
                <w:sz w:val="24"/>
                <w:szCs w:val="24"/>
                <w:highlight w:val="cyan"/>
                <w14:ligatures w14:val="standardContextual"/>
              </w:rPr>
              <w:t xml:space="preserve"> ИП или ЛЗЧП является основанием для изменения регистрационных данных должно быть установлено в кодексе</w:t>
            </w:r>
            <w:r w:rsidRPr="001173F5">
              <w:rPr>
                <w:rFonts w:ascii="Times New Roman" w:hAnsi="Times New Roman" w:cs="Times New Roman"/>
                <w:sz w:val="24"/>
                <w:szCs w:val="24"/>
                <w:highlight w:val="cyan"/>
                <w:lang w:eastAsia="ru-RU"/>
                <w14:ligatures w14:val="standardContextual"/>
              </w:rPr>
              <w:t>.</w:t>
            </w:r>
          </w:p>
        </w:tc>
        <w:tc>
          <w:tcPr>
            <w:tcW w:w="1844" w:type="dxa"/>
          </w:tcPr>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Согласовано с НПП</w:t>
            </w:r>
          </w:p>
        </w:tc>
      </w:tr>
      <w:tr w:rsidR="00613026" w:rsidRPr="00B071DA" w:rsidTr="00E95077">
        <w:tc>
          <w:tcPr>
            <w:tcW w:w="568" w:type="dxa"/>
          </w:tcPr>
          <w:p w:rsidR="00613026" w:rsidRPr="00B071DA" w:rsidRDefault="00613026" w:rsidP="0061302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13026" w:rsidRPr="007B39BC" w:rsidRDefault="00613026" w:rsidP="00613026">
            <w:pPr>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пункты 1, 4, 5 и 7 статья 101 проекта</w:t>
            </w:r>
          </w:p>
        </w:tc>
        <w:tc>
          <w:tcPr>
            <w:tcW w:w="3828" w:type="dxa"/>
          </w:tcPr>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Статья 101. Порядок проведения мониторинга за соблюдением налоговой регистрации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В случае установления по итогам изучения и анализа сведений о налогоплательщике с признаками нарушени</w:t>
            </w:r>
            <w:r w:rsidRPr="007B39BC">
              <w:rPr>
                <w:rFonts w:ascii="Times New Roman" w:eastAsia="Times New Roman" w:hAnsi="Times New Roman" w:cs="Times New Roman"/>
                <w:b/>
                <w:sz w:val="24"/>
                <w:szCs w:val="24"/>
                <w:lang w:eastAsia="ru-RU"/>
              </w:rPr>
              <w:t>я</w:t>
            </w:r>
            <w:r w:rsidRPr="007B39BC">
              <w:rPr>
                <w:rFonts w:ascii="Times New Roman" w:eastAsia="Times New Roman" w:hAnsi="Times New Roman" w:cs="Times New Roman"/>
                <w:sz w:val="24"/>
                <w:szCs w:val="24"/>
                <w:lang w:eastAsia="ru-RU"/>
              </w:rPr>
              <w:t xml:space="preserve"> требований настоящего Кодекса, налогоплательщику</w:t>
            </w:r>
            <w:r w:rsidRPr="007B39BC">
              <w:rPr>
                <w:rFonts w:ascii="Times New Roman" w:eastAsia="Times New Roman" w:hAnsi="Times New Roman" w:cs="Times New Roman"/>
                <w:b/>
                <w:sz w:val="24"/>
                <w:szCs w:val="24"/>
                <w:lang w:eastAsia="ru-RU"/>
              </w:rPr>
              <w:t xml:space="preserve"> вручается</w:t>
            </w:r>
            <w:r w:rsidRPr="007B39BC">
              <w:rPr>
                <w:rFonts w:ascii="Times New Roman" w:eastAsia="Times New Roman" w:hAnsi="Times New Roman" w:cs="Times New Roman"/>
                <w:sz w:val="24"/>
                <w:szCs w:val="24"/>
                <w:lang w:eastAsia="ru-RU"/>
              </w:rPr>
              <w:t xml:space="preserve"> уведомление о постановке на регистрационный учет в налоговом органе (далее в целях настоящей статьи – уведомление).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Отсутствует</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D7269">
            <w:pPr>
              <w:tabs>
                <w:tab w:val="left" w:pos="142"/>
              </w:tabs>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Налогоплательщик в случае: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согласия с нарушениями, указанными в уведомлении, направляет налоговое заявление, уведомление</w:t>
            </w:r>
            <w:r w:rsidRPr="007B39BC">
              <w:rPr>
                <w:rFonts w:ascii="Times New Roman" w:eastAsia="Times New Roman" w:hAnsi="Times New Roman" w:cs="Times New Roman"/>
                <w:b/>
                <w:bCs/>
                <w:sz w:val="24"/>
                <w:szCs w:val="24"/>
                <w:lang w:eastAsia="ru-RU"/>
              </w:rPr>
              <w:t>, предусмотренное законодательством Республики Казахстан о разрешениях и уведомлениях, письмо-подтверждение о постановке на регистрационный учет плательщика налога на добавленную стоимость или совершает иные действия, в целях устранения нарушения, указанного уведомлении</w:t>
            </w:r>
            <w:r w:rsidRPr="007B39BC">
              <w:rPr>
                <w:rFonts w:ascii="Times New Roman" w:eastAsia="Times New Roman" w:hAnsi="Times New Roman" w:cs="Times New Roman"/>
                <w:sz w:val="24"/>
                <w:szCs w:val="24"/>
                <w:lang w:eastAsia="ru-RU"/>
              </w:rPr>
              <w:t>;</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несогласия с нарушениями, указанными в уведомлении, представляет пояснение об отсутствии необходимости постановки на регистрационный учет (далее в целях настоящей статьи – пояснение).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lastRenderedPageBreak/>
              <w:t>3. Пояснение представляется в произвольной форме и должно содержать:</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2) номер и дату уведомления; </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3) </w:t>
            </w:r>
            <w:r w:rsidRPr="007B39BC">
              <w:rPr>
                <w:rFonts w:ascii="Times New Roman" w:eastAsia="Times New Roman" w:hAnsi="Times New Roman" w:cs="Times New Roman"/>
                <w:b/>
                <w:bCs/>
                <w:sz w:val="24"/>
                <w:szCs w:val="24"/>
                <w:lang w:eastAsia="ru-RU"/>
              </w:rPr>
              <w:t>обстоятельства</w:t>
            </w:r>
            <w:r w:rsidRPr="007B39BC">
              <w:rPr>
                <w:rFonts w:ascii="Times New Roman" w:eastAsia="Times New Roman" w:hAnsi="Times New Roman" w:cs="Times New Roman"/>
                <w:sz w:val="24"/>
                <w:szCs w:val="24"/>
                <w:lang w:eastAsia="ru-RU"/>
              </w:rPr>
              <w:t xml:space="preserve"> несогласия с указанными в уведомлении нарушениями.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Налогоплательщик вправе приложить копии документов, подтверждающих его </w:t>
            </w:r>
            <w:r w:rsidRPr="007B39BC">
              <w:rPr>
                <w:rFonts w:ascii="Times New Roman" w:eastAsia="Times New Roman" w:hAnsi="Times New Roman" w:cs="Times New Roman"/>
                <w:b/>
                <w:bCs/>
                <w:sz w:val="24"/>
                <w:szCs w:val="24"/>
                <w:lang w:eastAsia="ru-RU"/>
              </w:rPr>
              <w:t>доводы.</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При исполнении уведомления путем представления пояснения, требование документов, не относящихся к нарушениям, указанным в уведомлении, не допускается.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sz w:val="24"/>
                <w:szCs w:val="24"/>
                <w:lang w:eastAsia="ru-RU"/>
              </w:rPr>
              <w:t>4. Уведомление признается неисполненным</w:t>
            </w:r>
            <w:r w:rsidRPr="007B39BC">
              <w:rPr>
                <w:rFonts w:ascii="Times New Roman" w:eastAsia="Times New Roman" w:hAnsi="Times New Roman" w:cs="Times New Roman"/>
                <w:b/>
                <w:bCs/>
                <w:sz w:val="24"/>
                <w:szCs w:val="24"/>
                <w:lang w:eastAsia="ru-RU"/>
              </w:rPr>
              <w:t xml:space="preserve">, в случае если: </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1) налогоплательщик не исполнил его в срок, установленный настоящим Кодексом;</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2) представленное пояснение не содержит исчерпывающие доводы и (или) доводы не подтверждены документами.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5. Налоговый орган в течение двадцати рабочих дней, </w:t>
            </w:r>
            <w:r w:rsidRPr="007B39BC">
              <w:rPr>
                <w:rFonts w:ascii="Times New Roman" w:eastAsia="Times New Roman" w:hAnsi="Times New Roman" w:cs="Times New Roman"/>
                <w:sz w:val="24"/>
                <w:szCs w:val="24"/>
                <w:lang w:eastAsia="ru-RU"/>
              </w:rPr>
              <w:lastRenderedPageBreak/>
              <w:t xml:space="preserve">следующих за днем поступления пояснения, в случаях, </w:t>
            </w:r>
            <w:r w:rsidRPr="007B39BC">
              <w:rPr>
                <w:rFonts w:ascii="Times New Roman" w:eastAsia="Times New Roman" w:hAnsi="Times New Roman" w:cs="Times New Roman"/>
                <w:b/>
                <w:bCs/>
                <w:sz w:val="24"/>
                <w:szCs w:val="24"/>
                <w:lang w:eastAsia="ru-RU"/>
              </w:rPr>
              <w:t>указанных в пункте 4 настоящей статьи,</w:t>
            </w:r>
            <w:r w:rsidRPr="007B39BC">
              <w:rPr>
                <w:rFonts w:ascii="Times New Roman" w:eastAsia="Times New Roman" w:hAnsi="Times New Roman" w:cs="Times New Roman"/>
                <w:sz w:val="24"/>
                <w:szCs w:val="24"/>
                <w:lang w:eastAsia="ru-RU"/>
              </w:rPr>
              <w:t xml:space="preserve"> выносит решение о признании уведомления неисполненным.</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6. По уведомлению, признанному неисполненным, проводится налоговая проверка налогоплательщика, за исключением иностранной компании, осуществляющей деятельность посредством интернет-площадки в Республике Казахстан.</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7. При неисполнении уведомления в срок, установленный настоящим Кодексом, налоговый орган приостанавливает расходные операций по банковским счетам налогоплательщика в течение одного рабочего дня, следующего за днем истечения срока исполнения уведомления.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hAnsi="Times New Roman" w:cs="Times New Roman"/>
                <w:b/>
                <w:bCs/>
                <w:sz w:val="24"/>
                <w:szCs w:val="24"/>
              </w:rPr>
              <w:lastRenderedPageBreak/>
              <w:t xml:space="preserve">При неисполнении уведомления иностранной </w:t>
            </w:r>
            <w:r w:rsidRPr="007B39BC">
              <w:rPr>
                <w:rFonts w:ascii="Times New Roman" w:eastAsia="Times New Roman" w:hAnsi="Times New Roman" w:cs="Times New Roman"/>
                <w:b/>
                <w:bCs/>
                <w:sz w:val="24"/>
                <w:szCs w:val="24"/>
                <w:lang w:eastAsia="ru-RU"/>
              </w:rPr>
              <w:t>компанией</w:t>
            </w:r>
            <w:r w:rsidRPr="007B39BC">
              <w:rPr>
                <w:rFonts w:ascii="Times New Roman" w:hAnsi="Times New Roman" w:cs="Times New Roman"/>
                <w:b/>
                <w:bCs/>
                <w:sz w:val="24"/>
                <w:szCs w:val="24"/>
              </w:rPr>
              <w:t>, осуществляющей деятельность посредством</w:t>
            </w:r>
            <w:r w:rsidRPr="007B39BC">
              <w:rPr>
                <w:rFonts w:ascii="Times New Roman" w:eastAsia="Times New Roman" w:hAnsi="Times New Roman" w:cs="Times New Roman"/>
                <w:b/>
                <w:bCs/>
                <w:sz w:val="24"/>
                <w:szCs w:val="24"/>
                <w:lang w:eastAsia="ru-RU"/>
              </w:rPr>
              <w:t xml:space="preserve"> интернет-площадки в Республике Казахстан, налоговый орган ограничивает доступ к </w:t>
            </w:r>
            <w:proofErr w:type="spellStart"/>
            <w:r w:rsidRPr="007B39BC">
              <w:rPr>
                <w:rFonts w:ascii="Times New Roman" w:eastAsia="Times New Roman" w:hAnsi="Times New Roman" w:cs="Times New Roman"/>
                <w:b/>
                <w:bCs/>
                <w:sz w:val="24"/>
                <w:szCs w:val="24"/>
                <w:lang w:eastAsia="ru-RU"/>
              </w:rPr>
              <w:t>интернет-ресурсам</w:t>
            </w:r>
            <w:proofErr w:type="spellEnd"/>
            <w:r w:rsidRPr="007B39BC">
              <w:rPr>
                <w:rFonts w:ascii="Times New Roman" w:eastAsia="Times New Roman" w:hAnsi="Times New Roman" w:cs="Times New Roman"/>
                <w:b/>
                <w:bCs/>
                <w:sz w:val="24"/>
                <w:szCs w:val="24"/>
                <w:lang w:eastAsia="ru-RU"/>
              </w:rPr>
              <w:t xml:space="preserve"> такой иностранной компани</w:t>
            </w:r>
            <w:r w:rsidRPr="007B39BC">
              <w:rPr>
                <w:rFonts w:ascii="Times New Roman" w:hAnsi="Times New Roman" w:cs="Times New Roman"/>
                <w:b/>
                <w:bCs/>
                <w:sz w:val="24"/>
                <w:szCs w:val="24"/>
              </w:rPr>
              <w:t>и</w:t>
            </w:r>
            <w:r w:rsidRPr="007B39BC">
              <w:rPr>
                <w:rFonts w:ascii="Times New Roman" w:eastAsia="Times New Roman" w:hAnsi="Times New Roman" w:cs="Times New Roman"/>
                <w:b/>
                <w:bCs/>
                <w:sz w:val="24"/>
                <w:szCs w:val="24"/>
                <w:lang w:eastAsia="ru-RU"/>
              </w:rPr>
              <w:t>.</w:t>
            </w:r>
          </w:p>
          <w:p w:rsidR="00613026" w:rsidRPr="007B39BC" w:rsidRDefault="00613026" w:rsidP="00613026">
            <w:pPr>
              <w:tabs>
                <w:tab w:val="left" w:pos="142"/>
              </w:tabs>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Способы обеспечения исполнения, предусмотренные </w:t>
            </w:r>
            <w:r w:rsidRPr="007B39BC">
              <w:rPr>
                <w:rFonts w:ascii="Times New Roman" w:eastAsia="Times New Roman" w:hAnsi="Times New Roman" w:cs="Times New Roman"/>
                <w:b/>
                <w:bCs/>
                <w:sz w:val="24"/>
                <w:szCs w:val="24"/>
                <w:lang w:eastAsia="ru-RU"/>
              </w:rPr>
              <w:t>настоящей статьей, применяются в порядке и сроки, установленные в параграфе</w:t>
            </w:r>
            <w:r w:rsidRPr="007B39BC">
              <w:rPr>
                <w:rFonts w:ascii="Times New Roman" w:eastAsia="Times New Roman" w:hAnsi="Times New Roman" w:cs="Times New Roman"/>
                <w:sz w:val="24"/>
                <w:szCs w:val="24"/>
                <w:lang w:eastAsia="ru-RU"/>
              </w:rPr>
              <w:t xml:space="preserve"> 4 главы 5 настоящего Кодекса. </w:t>
            </w:r>
          </w:p>
          <w:p w:rsidR="00613026" w:rsidRPr="007B39BC" w:rsidRDefault="00613026" w:rsidP="00613026">
            <w:pPr>
              <w:tabs>
                <w:tab w:val="left" w:pos="142"/>
              </w:tabs>
              <w:ind w:firstLine="284"/>
              <w:contextualSpacing/>
              <w:jc w:val="both"/>
              <w:textAlignment w:val="baseline"/>
              <w:rPr>
                <w:rFonts w:ascii="Times New Roman" w:hAnsi="Times New Roman" w:cs="Times New Roman"/>
                <w:sz w:val="24"/>
                <w:szCs w:val="24"/>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sz w:val="24"/>
                <w:szCs w:val="24"/>
                <w:lang w:eastAsia="ru-RU"/>
              </w:rPr>
              <w:t xml:space="preserve"> </w:t>
            </w:r>
          </w:p>
        </w:tc>
        <w:tc>
          <w:tcPr>
            <w:tcW w:w="3967" w:type="dxa"/>
          </w:tcPr>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r w:rsidRPr="007B39BC">
              <w:rPr>
                <w:rFonts w:ascii="Times New Roman" w:eastAsia="Times New Roman" w:hAnsi="Times New Roman" w:cs="Times New Roman"/>
                <w:b/>
                <w:bCs/>
                <w:i/>
                <w:iCs/>
                <w:sz w:val="24"/>
                <w:szCs w:val="24"/>
                <w:lang w:eastAsia="ru-RU"/>
              </w:rPr>
              <w:lastRenderedPageBreak/>
              <w:t>в статье 101 проекта:</w:t>
            </w: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 xml:space="preserve">пункты 1 и 2 </w:t>
            </w:r>
            <w:r w:rsidRPr="007B39BC">
              <w:rPr>
                <w:rFonts w:ascii="Times New Roman" w:eastAsia="Times New Roman" w:hAnsi="Times New Roman" w:cs="Times New Roman"/>
                <w:sz w:val="24"/>
                <w:szCs w:val="24"/>
                <w:lang w:eastAsia="ru-RU"/>
              </w:rPr>
              <w:t>изложить в следующей редакции: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w:t>
            </w:r>
            <w:r w:rsidRPr="007B39BC">
              <w:rPr>
                <w:rFonts w:ascii="Times New Roman" w:eastAsia="Times New Roman" w:hAnsi="Times New Roman" w:cs="Times New Roman"/>
                <w:sz w:val="24"/>
                <w:szCs w:val="24"/>
                <w:lang w:eastAsia="ru-RU"/>
              </w:rPr>
              <w:t xml:space="preserve">1. В случае установления по итогам изучения и анализа сведений о налогоплательщике признаков нарушения требований настоящего Кодекса, налогоплательщику </w:t>
            </w:r>
            <w:r w:rsidRPr="007B39BC">
              <w:rPr>
                <w:rFonts w:ascii="Times New Roman" w:eastAsia="Times New Roman" w:hAnsi="Times New Roman" w:cs="Times New Roman"/>
                <w:b/>
                <w:bCs/>
                <w:sz w:val="24"/>
                <w:szCs w:val="24"/>
                <w:lang w:eastAsia="ru-RU"/>
              </w:rPr>
              <w:t>представляется</w:t>
            </w:r>
            <w:r w:rsidRPr="007B39BC">
              <w:rPr>
                <w:rFonts w:ascii="Times New Roman" w:eastAsia="Times New Roman" w:hAnsi="Times New Roman" w:cs="Times New Roman"/>
                <w:sz w:val="24"/>
                <w:szCs w:val="24"/>
                <w:lang w:eastAsia="ru-RU"/>
              </w:rPr>
              <w:t xml:space="preserve"> уведомление о постановке на регистрационный учет в налоговом органе (далее в целях настоящей статьи – уведомление).</w:t>
            </w:r>
          </w:p>
          <w:p w:rsidR="006D7269" w:rsidRPr="007B39BC" w:rsidRDefault="006D7269" w:rsidP="006D7269">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При представлении уведомления иностранной компании, осуществляющей деятельность посредством интернет-площадки в Республике </w:t>
            </w:r>
            <w:r w:rsidRPr="007B39BC">
              <w:rPr>
                <w:rFonts w:ascii="Times New Roman" w:eastAsia="Times New Roman" w:hAnsi="Times New Roman" w:cs="Times New Roman"/>
                <w:b/>
                <w:bCs/>
                <w:sz w:val="24"/>
                <w:szCs w:val="24"/>
                <w:lang w:eastAsia="ru-RU"/>
              </w:rPr>
              <w:lastRenderedPageBreak/>
              <w:t xml:space="preserve">Казахстан, налоговый орган </w:t>
            </w:r>
            <w:r w:rsidRPr="006D7269">
              <w:rPr>
                <w:rFonts w:ascii="Times New Roman" w:hAnsi="Times New Roman" w:cs="Times New Roman"/>
                <w:b/>
                <w:color w:val="000000"/>
                <w:spacing w:val="2"/>
                <w:sz w:val="24"/>
                <w:szCs w:val="24"/>
                <w:highlight w:val="cyan"/>
                <w:shd w:val="clear" w:color="auto" w:fill="FFFFFF"/>
              </w:rPr>
              <w:t>любым не запрещенным законами Республики Казахстан способом</w:t>
            </w:r>
            <w:r w:rsidRPr="007B39BC">
              <w:rPr>
                <w:rFonts w:ascii="Times New Roman" w:eastAsia="Times New Roman" w:hAnsi="Times New Roman" w:cs="Times New Roman"/>
                <w:b/>
                <w:bCs/>
                <w:sz w:val="24"/>
                <w:szCs w:val="24"/>
                <w:lang w:eastAsia="ru-RU"/>
              </w:rPr>
              <w:t xml:space="preserve"> извещает население Республики Казахстан </w:t>
            </w:r>
            <w:r w:rsidRPr="006D7269">
              <w:rPr>
                <w:rFonts w:ascii="Times New Roman" w:eastAsia="Times New Roman" w:hAnsi="Times New Roman" w:cs="Times New Roman"/>
                <w:b/>
                <w:bCs/>
                <w:sz w:val="24"/>
                <w:szCs w:val="24"/>
                <w:highlight w:val="cyan"/>
                <w:lang w:eastAsia="ru-RU"/>
              </w:rPr>
              <w:t>о последствиях неисполнения такой компанией уведомления.</w:t>
            </w:r>
          </w:p>
          <w:p w:rsidR="006D7269" w:rsidRDefault="006D7269" w:rsidP="006D7269">
            <w:pPr>
              <w:tabs>
                <w:tab w:val="left" w:pos="142"/>
              </w:tabs>
              <w:contextualSpacing/>
              <w:jc w:val="both"/>
              <w:textAlignment w:val="baseline"/>
              <w:rPr>
                <w:rFonts w:ascii="Times New Roman" w:eastAsia="Times New Roman" w:hAnsi="Times New Roman" w:cs="Times New Roman"/>
                <w:sz w:val="24"/>
                <w:szCs w:val="24"/>
                <w:lang w:eastAsia="ru-RU"/>
              </w:rPr>
            </w:pPr>
          </w:p>
          <w:p w:rsidR="006D7269" w:rsidRDefault="006D7269"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2. Налогоплательщик в случае: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sz w:val="24"/>
                <w:szCs w:val="24"/>
                <w:lang w:eastAsia="ru-RU"/>
              </w:rPr>
              <w:t>1) согласия с</w:t>
            </w:r>
            <w:r w:rsidRPr="007B39BC">
              <w:rPr>
                <w:rFonts w:ascii="Times New Roman" w:eastAsia="Times New Roman" w:hAnsi="Times New Roman" w:cs="Times New Roman"/>
                <w:b/>
                <w:bCs/>
                <w:sz w:val="24"/>
                <w:szCs w:val="24"/>
                <w:lang w:eastAsia="ru-RU"/>
              </w:rPr>
              <w:t xml:space="preserve"> уведомлением исполняет требование налоговой регистрации, указанное в уведомлении;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2) </w:t>
            </w:r>
            <w:r w:rsidRPr="007B39BC">
              <w:rPr>
                <w:rFonts w:ascii="Times New Roman" w:eastAsia="Times New Roman" w:hAnsi="Times New Roman" w:cs="Times New Roman"/>
                <w:sz w:val="24"/>
                <w:szCs w:val="24"/>
                <w:lang w:eastAsia="ru-RU"/>
              </w:rPr>
              <w:t>несогласия с уведомлением представляет пояснение с обоснованием т</w:t>
            </w:r>
            <w:r w:rsidRPr="007B39BC">
              <w:rPr>
                <w:rFonts w:ascii="Times New Roman" w:eastAsia="Times New Roman" w:hAnsi="Times New Roman" w:cs="Times New Roman"/>
                <w:b/>
                <w:bCs/>
                <w:sz w:val="24"/>
                <w:szCs w:val="24"/>
                <w:lang w:eastAsia="ru-RU"/>
              </w:rPr>
              <w:t>акого несогласия (далее в целях настоящей статьи – пояснение).»;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i/>
                <w:iCs/>
                <w:sz w:val="24"/>
                <w:szCs w:val="24"/>
                <w:lang w:eastAsia="ru-RU"/>
              </w:rPr>
            </w:pPr>
            <w:r w:rsidRPr="007B39BC">
              <w:rPr>
                <w:rFonts w:ascii="Times New Roman" w:eastAsia="Times New Roman" w:hAnsi="Times New Roman" w:cs="Times New Roman"/>
                <w:b/>
                <w:bCs/>
                <w:i/>
                <w:iCs/>
                <w:sz w:val="24"/>
                <w:szCs w:val="24"/>
                <w:lang w:eastAsia="ru-RU"/>
              </w:rPr>
              <w:t>в пункте 3:</w:t>
            </w: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Default="00613026" w:rsidP="00613026">
            <w:pPr>
              <w:ind w:firstLine="284"/>
              <w:contextualSpacing/>
              <w:jc w:val="both"/>
              <w:rPr>
                <w:rFonts w:ascii="Times New Roman" w:eastAsia="Times New Roman" w:hAnsi="Times New Roman" w:cs="Times New Roman"/>
                <w:b/>
                <w:bCs/>
                <w:i/>
                <w:iCs/>
                <w:sz w:val="24"/>
                <w:szCs w:val="24"/>
                <w:lang w:eastAsia="ru-RU"/>
              </w:rPr>
            </w:pPr>
          </w:p>
          <w:p w:rsidR="00885C17" w:rsidRPr="007B39BC" w:rsidRDefault="00885C17"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i/>
                <w:i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подпункт 3)</w:t>
            </w:r>
            <w:r w:rsidRPr="007B39BC">
              <w:rPr>
                <w:rFonts w:ascii="Times New Roman" w:eastAsia="Times New Roman" w:hAnsi="Times New Roman" w:cs="Times New Roman"/>
                <w:b/>
                <w:bCs/>
                <w:sz w:val="24"/>
                <w:szCs w:val="24"/>
                <w:lang w:eastAsia="ru-RU"/>
              </w:rPr>
              <w:t xml:space="preserve"> </w:t>
            </w:r>
            <w:r w:rsidRPr="007B39BC">
              <w:rPr>
                <w:rFonts w:ascii="Times New Roman" w:eastAsia="Times New Roman" w:hAnsi="Times New Roman" w:cs="Times New Roman"/>
                <w:b/>
                <w:bCs/>
                <w:i/>
                <w:iCs/>
                <w:sz w:val="24"/>
                <w:szCs w:val="24"/>
                <w:lang w:eastAsia="ru-RU"/>
              </w:rPr>
              <w:t xml:space="preserve">части первой </w:t>
            </w:r>
            <w:r w:rsidRPr="007B39BC">
              <w:rPr>
                <w:rFonts w:ascii="Times New Roman" w:eastAsia="Times New Roman" w:hAnsi="Times New Roman" w:cs="Times New Roman"/>
                <w:sz w:val="24"/>
                <w:szCs w:val="24"/>
                <w:lang w:eastAsia="ru-RU"/>
              </w:rPr>
              <w:t>изложить в следующей редакции: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r w:rsidRPr="007B39BC">
              <w:rPr>
                <w:rFonts w:ascii="Times New Roman" w:eastAsia="Times New Roman" w:hAnsi="Times New Roman" w:cs="Times New Roman"/>
                <w:b/>
                <w:bCs/>
                <w:sz w:val="24"/>
                <w:szCs w:val="24"/>
                <w:lang w:eastAsia="ru-RU"/>
              </w:rPr>
              <w:t xml:space="preserve">3) обоснование </w:t>
            </w:r>
            <w:r w:rsidRPr="007B39BC">
              <w:rPr>
                <w:rFonts w:ascii="Times New Roman" w:eastAsia="Times New Roman" w:hAnsi="Times New Roman" w:cs="Times New Roman"/>
                <w:sz w:val="24"/>
                <w:szCs w:val="24"/>
                <w:lang w:eastAsia="ru-RU"/>
              </w:rPr>
              <w:t>несогласия с уведомлением.»;</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в части второй слово «</w:t>
            </w:r>
            <w:r w:rsidRPr="007B39BC">
              <w:rPr>
                <w:rFonts w:ascii="Times New Roman" w:eastAsia="Times New Roman" w:hAnsi="Times New Roman" w:cs="Times New Roman"/>
                <w:b/>
                <w:bCs/>
                <w:sz w:val="24"/>
                <w:szCs w:val="24"/>
                <w:lang w:eastAsia="ru-RU"/>
              </w:rPr>
              <w:t>доводы</w:t>
            </w:r>
            <w:r w:rsidRPr="007B39BC">
              <w:rPr>
                <w:rFonts w:ascii="Times New Roman" w:eastAsia="Times New Roman" w:hAnsi="Times New Roman" w:cs="Times New Roman"/>
                <w:sz w:val="24"/>
                <w:szCs w:val="24"/>
                <w:lang w:eastAsia="ru-RU"/>
              </w:rPr>
              <w:t>» заменить словом «</w:t>
            </w:r>
            <w:r w:rsidRPr="007B39BC">
              <w:rPr>
                <w:rFonts w:ascii="Times New Roman" w:eastAsia="Times New Roman" w:hAnsi="Times New Roman" w:cs="Times New Roman"/>
                <w:b/>
                <w:bCs/>
                <w:sz w:val="24"/>
                <w:szCs w:val="24"/>
                <w:lang w:eastAsia="ru-RU"/>
              </w:rPr>
              <w:t>обоснование</w:t>
            </w:r>
            <w:r w:rsidRPr="007B39BC">
              <w:rPr>
                <w:rFonts w:ascii="Times New Roman" w:eastAsia="Times New Roman" w:hAnsi="Times New Roman" w:cs="Times New Roman"/>
                <w:sz w:val="24"/>
                <w:szCs w:val="24"/>
                <w:lang w:eastAsia="ru-RU"/>
              </w:rPr>
              <w:t>»;</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 xml:space="preserve">пункт 4 </w:t>
            </w:r>
            <w:r w:rsidRPr="007B39BC">
              <w:rPr>
                <w:rFonts w:ascii="Times New Roman" w:eastAsia="Times New Roman" w:hAnsi="Times New Roman" w:cs="Times New Roman"/>
                <w:sz w:val="24"/>
                <w:szCs w:val="24"/>
                <w:lang w:eastAsia="ru-RU"/>
              </w:rPr>
              <w:t>изложить в следующей редакции:</w:t>
            </w:r>
          </w:p>
          <w:p w:rsidR="00613026" w:rsidRPr="007B39BC" w:rsidRDefault="00613026" w:rsidP="00613026">
            <w:pPr>
              <w:ind w:firstLine="284"/>
              <w:contextualSpacing/>
              <w:jc w:val="both"/>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Cs/>
                <w:sz w:val="24"/>
                <w:szCs w:val="24"/>
                <w:lang w:eastAsia="ru-RU"/>
              </w:rPr>
              <w:t>«</w:t>
            </w:r>
            <w:r w:rsidRPr="007B39BC">
              <w:rPr>
                <w:rFonts w:ascii="Times New Roman" w:eastAsia="Times New Roman" w:hAnsi="Times New Roman" w:cs="Times New Roman"/>
                <w:b/>
                <w:bCs/>
                <w:sz w:val="24"/>
                <w:szCs w:val="24"/>
                <w:lang w:eastAsia="ru-RU"/>
              </w:rPr>
              <w:t>4. Уведомление признается неисполненным, в случае если представленное пояснение не содержит обоснование и (или) обоснование не подтверждено документами.</w:t>
            </w:r>
            <w:r w:rsidRPr="007B39BC">
              <w:rPr>
                <w:rFonts w:ascii="Times New Roman" w:eastAsia="Times New Roman" w:hAnsi="Times New Roman" w:cs="Times New Roman"/>
                <w:bCs/>
                <w:sz w:val="24"/>
                <w:szCs w:val="24"/>
                <w:lang w:eastAsia="ru-RU"/>
              </w:rPr>
              <w:t>»;</w:t>
            </w:r>
          </w:p>
          <w:p w:rsidR="00613026" w:rsidRPr="007B39BC" w:rsidRDefault="00613026" w:rsidP="00613026">
            <w:pPr>
              <w:ind w:firstLine="284"/>
              <w:contextualSpacing/>
              <w:jc w:val="both"/>
              <w:rPr>
                <w:rFonts w:ascii="Times New Roman" w:eastAsia="Times New Roman" w:hAnsi="Times New Roman" w:cs="Times New Roman"/>
                <w:b/>
                <w:b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в пункте 5</w:t>
            </w:r>
            <w:r w:rsidRPr="007B39BC">
              <w:rPr>
                <w:rFonts w:ascii="Times New Roman" w:eastAsia="Times New Roman" w:hAnsi="Times New Roman" w:cs="Times New Roman"/>
                <w:sz w:val="24"/>
                <w:szCs w:val="24"/>
                <w:lang w:eastAsia="ru-RU"/>
              </w:rPr>
              <w:t xml:space="preserve"> слова «случаях, </w:t>
            </w:r>
            <w:r w:rsidRPr="007B39BC">
              <w:rPr>
                <w:rFonts w:ascii="Times New Roman" w:eastAsia="Times New Roman" w:hAnsi="Times New Roman" w:cs="Times New Roman"/>
                <w:b/>
                <w:bCs/>
                <w:sz w:val="24"/>
                <w:szCs w:val="24"/>
                <w:lang w:eastAsia="ru-RU"/>
              </w:rPr>
              <w:t>указанных в пункте</w:t>
            </w:r>
            <w:r w:rsidRPr="007B39BC">
              <w:rPr>
                <w:rFonts w:ascii="Times New Roman" w:eastAsia="Times New Roman" w:hAnsi="Times New Roman" w:cs="Times New Roman"/>
                <w:sz w:val="24"/>
                <w:szCs w:val="24"/>
                <w:lang w:eastAsia="ru-RU"/>
              </w:rPr>
              <w:t xml:space="preserve">» заменить </w:t>
            </w:r>
            <w:r w:rsidRPr="007B39BC">
              <w:rPr>
                <w:rFonts w:ascii="Times New Roman" w:eastAsia="Times New Roman" w:hAnsi="Times New Roman" w:cs="Times New Roman"/>
                <w:sz w:val="24"/>
                <w:szCs w:val="24"/>
                <w:lang w:eastAsia="ru-RU"/>
              </w:rPr>
              <w:lastRenderedPageBreak/>
              <w:t xml:space="preserve">словами «в </w:t>
            </w:r>
            <w:r w:rsidRPr="007B39BC">
              <w:rPr>
                <w:rFonts w:ascii="Times New Roman" w:eastAsia="Times New Roman" w:hAnsi="Times New Roman" w:cs="Times New Roman"/>
                <w:b/>
                <w:bCs/>
                <w:sz w:val="24"/>
                <w:szCs w:val="24"/>
                <w:lang w:eastAsia="ru-RU"/>
              </w:rPr>
              <w:t>случае,</w:t>
            </w:r>
            <w:r w:rsidRPr="007B39BC">
              <w:rPr>
                <w:rFonts w:ascii="Times New Roman" w:eastAsia="Times New Roman" w:hAnsi="Times New Roman" w:cs="Times New Roman"/>
                <w:sz w:val="24"/>
                <w:szCs w:val="24"/>
                <w:lang w:eastAsia="ru-RU"/>
              </w:rPr>
              <w:t xml:space="preserve"> </w:t>
            </w:r>
            <w:r w:rsidRPr="007B39BC">
              <w:rPr>
                <w:rFonts w:ascii="Times New Roman" w:eastAsia="Times New Roman" w:hAnsi="Times New Roman" w:cs="Times New Roman"/>
                <w:b/>
                <w:bCs/>
                <w:sz w:val="24"/>
                <w:szCs w:val="24"/>
                <w:lang w:eastAsia="ru-RU"/>
              </w:rPr>
              <w:t>указанном</w:t>
            </w:r>
            <w:r w:rsidRPr="007B39BC">
              <w:rPr>
                <w:rFonts w:ascii="Times New Roman" w:eastAsia="Times New Roman" w:hAnsi="Times New Roman" w:cs="Times New Roman"/>
                <w:sz w:val="24"/>
                <w:szCs w:val="24"/>
                <w:lang w:eastAsia="ru-RU"/>
              </w:rPr>
              <w:t xml:space="preserve"> в пункте»;</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i/>
                <w:iCs/>
                <w:sz w:val="24"/>
                <w:szCs w:val="24"/>
                <w:lang w:eastAsia="ru-RU"/>
              </w:rPr>
              <w:t>пункт 7</w:t>
            </w:r>
            <w:r w:rsidRPr="007B39BC">
              <w:rPr>
                <w:rFonts w:ascii="Times New Roman" w:eastAsia="Times New Roman" w:hAnsi="Times New Roman" w:cs="Times New Roman"/>
                <w:b/>
                <w:bCs/>
                <w:sz w:val="24"/>
                <w:szCs w:val="24"/>
                <w:lang w:eastAsia="ru-RU"/>
              </w:rPr>
              <w:t xml:space="preserve"> </w:t>
            </w:r>
            <w:r w:rsidRPr="007B39BC">
              <w:rPr>
                <w:rFonts w:ascii="Times New Roman" w:eastAsia="Times New Roman" w:hAnsi="Times New Roman" w:cs="Times New Roman"/>
                <w:sz w:val="24"/>
                <w:szCs w:val="24"/>
                <w:lang w:eastAsia="ru-RU"/>
              </w:rPr>
              <w:t>изложить в следующей редакции:</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«7. Налоговый орган при неисполнении в срок, установленный настоящим Кодексом, уведомления: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1) налогоплательщиком, за исключением иностранной компании, осуществляющей деятельность посредством интернет-площадки в Республике </w:t>
            </w:r>
            <w:r w:rsidRPr="007B39BC">
              <w:rPr>
                <w:rFonts w:ascii="Times New Roman" w:eastAsia="Times New Roman" w:hAnsi="Times New Roman" w:cs="Times New Roman"/>
                <w:b/>
                <w:bCs/>
                <w:sz w:val="24"/>
                <w:szCs w:val="24"/>
                <w:lang w:eastAsia="ru-RU"/>
              </w:rPr>
              <w:lastRenderedPageBreak/>
              <w:t>Казахстан, – выносит решение о приостановлении расходных операций по банковским счетам налогоплательщика в течение одного рабочего дня, следующего за днем истечения срока исполнения уведомления.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 xml:space="preserve">2) иностранной компанией, осуществляющей деятельность посредством интернет-площадки в Республике Казахстан, – выносит решение об ограничении доступа к </w:t>
            </w:r>
            <w:proofErr w:type="spellStart"/>
            <w:r w:rsidRPr="007B39BC">
              <w:rPr>
                <w:rFonts w:ascii="Times New Roman" w:eastAsia="Times New Roman" w:hAnsi="Times New Roman" w:cs="Times New Roman"/>
                <w:b/>
                <w:bCs/>
                <w:sz w:val="24"/>
                <w:szCs w:val="24"/>
                <w:lang w:eastAsia="ru-RU"/>
              </w:rPr>
              <w:t>интернет-ресурсам</w:t>
            </w:r>
            <w:proofErr w:type="spellEnd"/>
            <w:r w:rsidRPr="007B39BC">
              <w:rPr>
                <w:rFonts w:ascii="Times New Roman" w:eastAsia="Times New Roman" w:hAnsi="Times New Roman" w:cs="Times New Roman"/>
                <w:b/>
                <w:bCs/>
                <w:sz w:val="24"/>
                <w:szCs w:val="24"/>
                <w:lang w:eastAsia="ru-RU"/>
              </w:rPr>
              <w:t xml:space="preserve"> и (или) интернет площадке такой компании в течение одного рабочего дня, следующего за днем истечения срока исполнения уведомления.</w:t>
            </w:r>
          </w:p>
          <w:p w:rsidR="00613026" w:rsidRPr="007B39BC" w:rsidRDefault="00613026" w:rsidP="00613026">
            <w:pPr>
              <w:tabs>
                <w:tab w:val="left" w:pos="142"/>
              </w:tabs>
              <w:ind w:firstLine="284"/>
              <w:contextualSpacing/>
              <w:jc w:val="both"/>
              <w:textAlignment w:val="baseline"/>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bCs/>
                <w:sz w:val="24"/>
                <w:szCs w:val="24"/>
                <w:lang w:eastAsia="ru-RU"/>
              </w:rPr>
              <w:t>Способы обеспечения исполнения, предусмотренные частью первой настоящего пункта, если иное не установлено указанной частью, применяются в порядке и сроки, установленные параграфом 4 главы 5 настоящего Кодекса.»;</w:t>
            </w:r>
          </w:p>
        </w:tc>
        <w:tc>
          <w:tcPr>
            <w:tcW w:w="3826" w:type="dxa"/>
          </w:tcPr>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lastRenderedPageBreak/>
              <w:t>депутаты</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Сайлаубай Н.С.</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Сагандыкова</w:t>
            </w:r>
            <w:proofErr w:type="spellEnd"/>
            <w:r w:rsidRPr="007B39BC">
              <w:rPr>
                <w:rFonts w:ascii="Times New Roman" w:eastAsia="Times New Roman" w:hAnsi="Times New Roman" w:cs="Times New Roman"/>
                <w:b/>
                <w:bCs/>
                <w:color w:val="000000"/>
                <w:sz w:val="24"/>
                <w:szCs w:val="24"/>
              </w:rPr>
              <w:t xml:space="preserve"> А.Б.</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7B39BC">
              <w:rPr>
                <w:rFonts w:ascii="Times New Roman" w:eastAsia="Times New Roman" w:hAnsi="Times New Roman" w:cs="Times New Roman"/>
                <w:b/>
                <w:bCs/>
                <w:color w:val="000000"/>
                <w:sz w:val="24"/>
                <w:szCs w:val="24"/>
              </w:rPr>
              <w:t>Рахимжанов А.Н.</w:t>
            </w:r>
          </w:p>
          <w:p w:rsidR="00613026" w:rsidRPr="007B39BC" w:rsidRDefault="00613026" w:rsidP="0061302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7B39BC">
              <w:rPr>
                <w:rFonts w:ascii="Times New Roman" w:eastAsia="Times New Roman" w:hAnsi="Times New Roman" w:cs="Times New Roman"/>
                <w:b/>
                <w:bCs/>
                <w:color w:val="000000"/>
                <w:sz w:val="24"/>
                <w:szCs w:val="24"/>
              </w:rPr>
              <w:t>Ауесбаев</w:t>
            </w:r>
            <w:proofErr w:type="spellEnd"/>
            <w:r w:rsidRPr="007B39BC">
              <w:rPr>
                <w:rFonts w:ascii="Times New Roman" w:eastAsia="Times New Roman" w:hAnsi="Times New Roman" w:cs="Times New Roman"/>
                <w:b/>
                <w:bCs/>
                <w:color w:val="000000"/>
                <w:sz w:val="24"/>
                <w:szCs w:val="24"/>
              </w:rPr>
              <w:t xml:space="preserve"> Н.С.</w:t>
            </w:r>
          </w:p>
          <w:p w:rsidR="00613026" w:rsidRPr="007B39BC" w:rsidRDefault="00613026" w:rsidP="00613026">
            <w:pPr>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Приведение в соответствие положениями проекта, которыми предусмотрено, что уведомление представляется путем вручения или направления. </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Принимая во внимание, что последствия ограничения доступа напрямую касаются интересов населения РК, полагаем необходимым предусмотреть </w:t>
            </w:r>
            <w:r w:rsidRPr="007B39BC">
              <w:rPr>
                <w:rFonts w:ascii="Times New Roman" w:eastAsia="Times New Roman" w:hAnsi="Times New Roman" w:cs="Times New Roman"/>
                <w:sz w:val="24"/>
                <w:szCs w:val="24"/>
                <w:lang w:eastAsia="ru-RU"/>
              </w:rPr>
              <w:lastRenderedPageBreak/>
              <w:t>предварительное извещение третьих лиц.</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В случае неисполнения уведомления в срок, уведомление уже признается не исполненным, в этой связи, необходимо норму пункта 4 привести в соответствие.  </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Уточняющая правка.</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Default="00613026" w:rsidP="00613026">
            <w:pPr>
              <w:contextualSpacing/>
              <w:jc w:val="both"/>
              <w:rPr>
                <w:rFonts w:ascii="Times New Roman" w:eastAsia="Times New Roman" w:hAnsi="Times New Roman" w:cs="Times New Roman"/>
                <w:sz w:val="24"/>
                <w:szCs w:val="24"/>
                <w:lang w:eastAsia="ru-RU"/>
              </w:rPr>
            </w:pPr>
          </w:p>
          <w:p w:rsidR="00885C17" w:rsidRPr="007B39BC" w:rsidRDefault="00885C17" w:rsidP="00613026">
            <w:pPr>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Уточняющая правка.</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Уточняющая правка.</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D7269" w:rsidRPr="006D7269" w:rsidRDefault="006D7269" w:rsidP="006D7269">
            <w:pPr>
              <w:ind w:firstLine="284"/>
              <w:contextualSpacing/>
              <w:jc w:val="both"/>
              <w:rPr>
                <w:rFonts w:ascii="Times New Roman" w:eastAsia="Times New Roman" w:hAnsi="Times New Roman" w:cs="Times New Roman"/>
                <w:sz w:val="24"/>
                <w:szCs w:val="24"/>
                <w:highlight w:val="cyan"/>
                <w:lang w:eastAsia="ru-RU"/>
              </w:rPr>
            </w:pPr>
            <w:r w:rsidRPr="006D7269">
              <w:rPr>
                <w:rFonts w:ascii="Times New Roman" w:eastAsia="Times New Roman" w:hAnsi="Times New Roman" w:cs="Times New Roman"/>
                <w:sz w:val="24"/>
                <w:szCs w:val="24"/>
                <w:highlight w:val="cyan"/>
                <w:lang w:eastAsia="ru-RU"/>
              </w:rPr>
              <w:t>Не исполнение требования уведомления или не представление пояснения в установленный срок, уже считается не исполнением.</w:t>
            </w:r>
          </w:p>
          <w:p w:rsidR="006D7269" w:rsidRPr="006D7269" w:rsidRDefault="006D7269" w:rsidP="006D7269">
            <w:pPr>
              <w:ind w:firstLine="284"/>
              <w:contextualSpacing/>
              <w:jc w:val="both"/>
              <w:rPr>
                <w:rFonts w:ascii="Times New Roman" w:eastAsia="Times New Roman" w:hAnsi="Times New Roman" w:cs="Times New Roman"/>
                <w:sz w:val="24"/>
                <w:szCs w:val="24"/>
                <w:highlight w:val="cyan"/>
                <w:lang w:eastAsia="ru-RU"/>
              </w:rPr>
            </w:pPr>
            <w:r w:rsidRPr="006D7269">
              <w:rPr>
                <w:rFonts w:ascii="Times New Roman" w:eastAsia="Times New Roman" w:hAnsi="Times New Roman" w:cs="Times New Roman"/>
                <w:sz w:val="24"/>
                <w:szCs w:val="24"/>
                <w:highlight w:val="cyan"/>
                <w:lang w:eastAsia="ru-RU"/>
              </w:rPr>
              <w:t>И соответственно не требует признания такого уведомления неисполненным.</w:t>
            </w:r>
          </w:p>
          <w:p w:rsidR="006D7269" w:rsidRPr="006D7269" w:rsidRDefault="006D7269" w:rsidP="006D7269">
            <w:pPr>
              <w:ind w:firstLine="284"/>
              <w:contextualSpacing/>
              <w:jc w:val="both"/>
              <w:rPr>
                <w:rFonts w:ascii="Times New Roman" w:eastAsia="Times New Roman" w:hAnsi="Times New Roman" w:cs="Times New Roman"/>
                <w:sz w:val="24"/>
                <w:szCs w:val="24"/>
                <w:highlight w:val="cyan"/>
                <w:lang w:eastAsia="ru-RU"/>
              </w:rPr>
            </w:pPr>
            <w:r w:rsidRPr="006D7269">
              <w:rPr>
                <w:rFonts w:ascii="Times New Roman" w:eastAsia="Times New Roman" w:hAnsi="Times New Roman" w:cs="Times New Roman"/>
                <w:sz w:val="24"/>
                <w:szCs w:val="24"/>
                <w:highlight w:val="cyan"/>
                <w:lang w:eastAsia="ru-RU"/>
              </w:rPr>
              <w:t xml:space="preserve">В этой связи, необходимо положения подпункта 1) исключить.  </w:t>
            </w:r>
          </w:p>
          <w:p w:rsidR="006D7269" w:rsidRPr="006D7269" w:rsidRDefault="006D7269" w:rsidP="006D7269">
            <w:pPr>
              <w:ind w:firstLine="284"/>
              <w:contextualSpacing/>
              <w:jc w:val="both"/>
              <w:rPr>
                <w:rFonts w:ascii="Times New Roman" w:eastAsia="Times New Roman" w:hAnsi="Times New Roman" w:cs="Times New Roman"/>
                <w:sz w:val="24"/>
                <w:szCs w:val="24"/>
                <w:highlight w:val="cyan"/>
                <w:lang w:eastAsia="ru-RU"/>
              </w:rPr>
            </w:pPr>
          </w:p>
          <w:p w:rsidR="006D7269" w:rsidRPr="007B39BC" w:rsidRDefault="006D7269" w:rsidP="006D7269">
            <w:pPr>
              <w:ind w:firstLine="284"/>
              <w:contextualSpacing/>
              <w:jc w:val="both"/>
              <w:rPr>
                <w:rFonts w:ascii="Times New Roman" w:eastAsia="Times New Roman" w:hAnsi="Times New Roman" w:cs="Times New Roman"/>
                <w:sz w:val="24"/>
                <w:szCs w:val="24"/>
                <w:lang w:eastAsia="ru-RU"/>
              </w:rPr>
            </w:pPr>
            <w:r w:rsidRPr="006D7269">
              <w:rPr>
                <w:rFonts w:ascii="Times New Roman" w:eastAsia="Times New Roman" w:hAnsi="Times New Roman" w:cs="Times New Roman"/>
                <w:sz w:val="24"/>
                <w:szCs w:val="24"/>
                <w:highlight w:val="cyan"/>
                <w:lang w:eastAsia="ru-RU"/>
              </w:rPr>
              <w:t>Пунктом 4 определяется один случай.</w:t>
            </w:r>
            <w:r w:rsidRPr="007B39BC">
              <w:rPr>
                <w:rFonts w:ascii="Times New Roman" w:eastAsia="Times New Roman" w:hAnsi="Times New Roman" w:cs="Times New Roman"/>
                <w:sz w:val="24"/>
                <w:szCs w:val="24"/>
                <w:lang w:eastAsia="ru-RU"/>
              </w:rPr>
              <w:t xml:space="preserve"> </w:t>
            </w:r>
          </w:p>
          <w:p w:rsidR="006D7269" w:rsidRPr="007B39BC" w:rsidRDefault="006D7269" w:rsidP="006D7269">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 </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p w:rsidR="00613026" w:rsidRPr="007B39BC" w:rsidRDefault="00613026" w:rsidP="00B51646">
            <w:pPr>
              <w:contextualSpacing/>
              <w:jc w:val="both"/>
              <w:rPr>
                <w:rFonts w:ascii="Times New Roman" w:eastAsia="Times New Roman" w:hAnsi="Times New Roman" w:cs="Times New Roman"/>
                <w:b/>
                <w:sz w:val="24"/>
                <w:szCs w:val="24"/>
                <w:lang w:eastAsia="ru-RU"/>
              </w:rPr>
            </w:pP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Улучшающая редакцию правка в целях облегчения понимания.</w:t>
            </w:r>
          </w:p>
          <w:p w:rsidR="00613026" w:rsidRPr="007B39BC" w:rsidRDefault="00613026" w:rsidP="00613026">
            <w:pPr>
              <w:ind w:firstLine="284"/>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 </w:t>
            </w:r>
          </w:p>
          <w:p w:rsidR="00613026" w:rsidRPr="007B39BC" w:rsidRDefault="00613026" w:rsidP="00613026">
            <w:pPr>
              <w:ind w:firstLine="284"/>
              <w:contextualSpacing/>
              <w:jc w:val="both"/>
              <w:rPr>
                <w:rFonts w:ascii="Times New Roman" w:eastAsia="Times New Roman" w:hAnsi="Times New Roman" w:cs="Times New Roman"/>
                <w:b/>
                <w:sz w:val="24"/>
                <w:szCs w:val="24"/>
                <w:lang w:eastAsia="ru-RU"/>
              </w:rPr>
            </w:pPr>
          </w:p>
        </w:tc>
        <w:tc>
          <w:tcPr>
            <w:tcW w:w="1844" w:type="dxa"/>
          </w:tcPr>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t>Согласовано с НПП</w:t>
            </w:r>
          </w:p>
        </w:tc>
      </w:tr>
      <w:tr w:rsidR="00613026" w:rsidRPr="00B071DA" w:rsidTr="00E56DDE">
        <w:tc>
          <w:tcPr>
            <w:tcW w:w="568" w:type="dxa"/>
          </w:tcPr>
          <w:p w:rsidR="00613026" w:rsidRPr="00B071DA" w:rsidRDefault="00613026" w:rsidP="0061302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13026" w:rsidRPr="007B39BC" w:rsidRDefault="00613026" w:rsidP="00613026">
            <w:pPr>
              <w:contextualSpacing/>
              <w:jc w:val="both"/>
              <w:rPr>
                <w:rStyle w:val="s1"/>
                <w:rFonts w:eastAsiaTheme="minorEastAsia"/>
                <w:b w:val="0"/>
                <w:sz w:val="24"/>
                <w:szCs w:val="24"/>
              </w:rPr>
            </w:pPr>
            <w:r w:rsidRPr="007B39BC">
              <w:rPr>
                <w:rFonts w:ascii="Times New Roman" w:hAnsi="Times New Roman" w:cs="Times New Roman"/>
                <w:sz w:val="24"/>
                <w:szCs w:val="24"/>
                <w:lang w:eastAsia="ru-RU"/>
              </w:rPr>
              <w:t>пункт 3 статьи 396 проекта</w:t>
            </w:r>
          </w:p>
        </w:tc>
        <w:tc>
          <w:tcPr>
            <w:tcW w:w="3828" w:type="dxa"/>
          </w:tcPr>
          <w:p w:rsidR="00613026" w:rsidRPr="007B39BC" w:rsidRDefault="00613026" w:rsidP="00613026">
            <w:pPr>
              <w:ind w:firstLineChars="252" w:firstLine="605"/>
              <w:contextualSpacing/>
              <w:jc w:val="both"/>
              <w:rPr>
                <w:rFonts w:ascii="Times New Roman" w:hAnsi="Times New Roman" w:cs="Times New Roman"/>
                <w:b/>
                <w:sz w:val="24"/>
                <w:szCs w:val="24"/>
                <w:lang w:eastAsia="ru-RU"/>
              </w:rPr>
            </w:pPr>
            <w:r w:rsidRPr="007B39BC">
              <w:rPr>
                <w:rFonts w:ascii="Times New Roman" w:hAnsi="Times New Roman" w:cs="Times New Roman"/>
                <w:b/>
                <w:sz w:val="24"/>
                <w:szCs w:val="24"/>
                <w:lang w:eastAsia="ru-RU"/>
              </w:rPr>
              <w:t>Статья 396. Виды доходов</w:t>
            </w:r>
          </w:p>
          <w:p w:rsidR="00613026" w:rsidRPr="007B39BC" w:rsidRDefault="00613026" w:rsidP="00613026">
            <w:pPr>
              <w:ind w:firstLine="284"/>
              <w:contextualSpacing/>
              <w:jc w:val="both"/>
              <w:rPr>
                <w:rFonts w:ascii="Times New Roman" w:hAnsi="Times New Roman" w:cs="Times New Roman"/>
                <w:b/>
                <w:bCs/>
                <w:sz w:val="24"/>
                <w:szCs w:val="24"/>
              </w:rPr>
            </w:pPr>
            <w:r w:rsidRPr="007B39BC">
              <w:rPr>
                <w:rFonts w:ascii="Times New Roman" w:hAnsi="Times New Roman" w:cs="Times New Roman"/>
                <w:sz w:val="24"/>
                <w:szCs w:val="24"/>
                <w:lang w:eastAsia="ru-RU"/>
              </w:rPr>
              <w:t xml:space="preserve">3. </w:t>
            </w:r>
            <w:r w:rsidRPr="007B39BC">
              <w:rPr>
                <w:rFonts w:ascii="Times New Roman" w:hAnsi="Times New Roman" w:cs="Times New Roman"/>
                <w:sz w:val="24"/>
                <w:szCs w:val="24"/>
              </w:rPr>
              <w:t xml:space="preserve">Доход, подлежащий налогообложению физическим лицом самостоятельно, подлежащий получению (полученный) в иностранной </w:t>
            </w:r>
            <w:r w:rsidRPr="007B39BC">
              <w:rPr>
                <w:rFonts w:ascii="Times New Roman" w:hAnsi="Times New Roman" w:cs="Times New Roman"/>
                <w:sz w:val="24"/>
                <w:szCs w:val="24"/>
              </w:rPr>
              <w:lastRenderedPageBreak/>
              <w:t xml:space="preserve">валюте, пересчитывается в национальную валюту Республики Казахстан с применением </w:t>
            </w:r>
            <w:r w:rsidRPr="007B39BC">
              <w:rPr>
                <w:rFonts w:ascii="Times New Roman" w:hAnsi="Times New Roman" w:cs="Times New Roman"/>
                <w:b/>
                <w:sz w:val="24"/>
                <w:szCs w:val="24"/>
              </w:rPr>
              <w:t>официального курса обмена валюты Национального банка Республики Казахстан в среднем</w:t>
            </w:r>
            <w:r w:rsidRPr="007B39BC">
              <w:rPr>
                <w:rFonts w:ascii="Times New Roman" w:hAnsi="Times New Roman" w:cs="Times New Roman"/>
                <w:sz w:val="24"/>
                <w:szCs w:val="24"/>
              </w:rPr>
              <w:t xml:space="preserve"> за </w:t>
            </w:r>
            <w:proofErr w:type="spellStart"/>
            <w:r w:rsidRPr="007B39BC">
              <w:rPr>
                <w:rFonts w:ascii="Times New Roman" w:hAnsi="Times New Roman" w:cs="Times New Roman"/>
                <w:sz w:val="24"/>
                <w:szCs w:val="24"/>
              </w:rPr>
              <w:t>календарныйгод</w:t>
            </w:r>
            <w:proofErr w:type="spellEnd"/>
            <w:r w:rsidRPr="007B39BC">
              <w:rPr>
                <w:rFonts w:ascii="Times New Roman" w:hAnsi="Times New Roman" w:cs="Times New Roman"/>
                <w:sz w:val="24"/>
                <w:szCs w:val="24"/>
              </w:rPr>
              <w:t>, в котором получен доход.</w:t>
            </w:r>
          </w:p>
        </w:tc>
        <w:tc>
          <w:tcPr>
            <w:tcW w:w="3967" w:type="dxa"/>
          </w:tcPr>
          <w:p w:rsidR="00613026" w:rsidRPr="007B39BC" w:rsidRDefault="00613026" w:rsidP="00613026">
            <w:pPr>
              <w:ind w:firstLineChars="253" w:firstLine="607"/>
              <w:contextualSpacing/>
              <w:jc w:val="both"/>
              <w:rPr>
                <w:rFonts w:ascii="Times New Roman" w:hAnsi="Times New Roman" w:cs="Times New Roman"/>
                <w:sz w:val="24"/>
                <w:szCs w:val="24"/>
                <w:lang w:eastAsia="ru-RU"/>
              </w:rPr>
            </w:pPr>
            <w:r w:rsidRPr="007B39BC">
              <w:rPr>
                <w:rFonts w:ascii="Times New Roman" w:hAnsi="Times New Roman" w:cs="Times New Roman"/>
                <w:b/>
                <w:i/>
                <w:sz w:val="24"/>
                <w:szCs w:val="24"/>
                <w:lang w:eastAsia="ru-RU"/>
              </w:rPr>
              <w:lastRenderedPageBreak/>
              <w:t>в пункте 3 статьи 396 проекта</w:t>
            </w:r>
            <w:r w:rsidRPr="007B39BC">
              <w:rPr>
                <w:rFonts w:ascii="Times New Roman" w:hAnsi="Times New Roman" w:cs="Times New Roman"/>
                <w:sz w:val="24"/>
                <w:szCs w:val="24"/>
                <w:lang w:eastAsia="ru-RU"/>
              </w:rPr>
              <w:t xml:space="preserve"> слова «</w:t>
            </w:r>
            <w:r w:rsidRPr="007B39BC">
              <w:rPr>
                <w:rFonts w:ascii="Times New Roman" w:hAnsi="Times New Roman" w:cs="Times New Roman"/>
                <w:b/>
                <w:sz w:val="24"/>
                <w:szCs w:val="24"/>
              </w:rPr>
              <w:t>официального курса обмена валюты Национального банка Республики Казахстан в среднем</w:t>
            </w:r>
            <w:r w:rsidRPr="007B39BC">
              <w:rPr>
                <w:rFonts w:ascii="Times New Roman" w:hAnsi="Times New Roman" w:cs="Times New Roman"/>
                <w:sz w:val="24"/>
                <w:szCs w:val="24"/>
                <w:lang w:eastAsia="ru-RU"/>
              </w:rPr>
              <w:t xml:space="preserve">» заменить словами </w:t>
            </w:r>
            <w:r w:rsidRPr="007B39BC">
              <w:rPr>
                <w:rFonts w:ascii="Times New Roman" w:hAnsi="Times New Roman" w:cs="Times New Roman"/>
                <w:sz w:val="24"/>
                <w:szCs w:val="24"/>
                <w:lang w:eastAsia="ru-RU"/>
              </w:rPr>
              <w:lastRenderedPageBreak/>
              <w:t>«</w:t>
            </w:r>
            <w:r w:rsidRPr="007B39BC">
              <w:rPr>
                <w:rFonts w:ascii="Times New Roman" w:eastAsia="Times New Roman" w:hAnsi="Times New Roman" w:cs="Times New Roman"/>
                <w:b/>
                <w:bCs/>
                <w:sz w:val="24"/>
                <w:szCs w:val="24"/>
                <w:lang w:eastAsia="ru-RU"/>
              </w:rPr>
              <w:t>среднеарифметического официального курса валюты</w:t>
            </w:r>
            <w:r w:rsidRPr="007B39BC">
              <w:rPr>
                <w:rFonts w:ascii="Times New Roman" w:hAnsi="Times New Roman" w:cs="Times New Roman"/>
                <w:sz w:val="24"/>
                <w:szCs w:val="24"/>
                <w:lang w:eastAsia="ru-RU"/>
              </w:rPr>
              <w:t>»;</w:t>
            </w:r>
          </w:p>
          <w:p w:rsidR="00613026" w:rsidRPr="007B39BC" w:rsidRDefault="00613026" w:rsidP="00613026">
            <w:pPr>
              <w:ind w:firstLine="284"/>
              <w:contextualSpacing/>
              <w:rPr>
                <w:rFonts w:ascii="Times New Roman" w:hAnsi="Times New Roman" w:cs="Times New Roman"/>
                <w:b/>
                <w:i/>
                <w:sz w:val="24"/>
                <w:szCs w:val="24"/>
              </w:rPr>
            </w:pPr>
          </w:p>
        </w:tc>
        <w:tc>
          <w:tcPr>
            <w:tcW w:w="3826" w:type="dxa"/>
          </w:tcPr>
          <w:p w:rsidR="00613026" w:rsidRPr="007B39BC" w:rsidRDefault="00613026" w:rsidP="00613026">
            <w:pPr>
              <w:contextualSpacing/>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lastRenderedPageBreak/>
              <w:t>депутат</w:t>
            </w:r>
          </w:p>
          <w:p w:rsidR="00613026" w:rsidRPr="007B39BC" w:rsidRDefault="00613026" w:rsidP="00613026">
            <w:pPr>
              <w:contextualSpacing/>
              <w:jc w:val="center"/>
              <w:rPr>
                <w:rFonts w:ascii="Times New Roman" w:eastAsia="Times New Roman" w:hAnsi="Times New Roman" w:cs="Times New Roman"/>
                <w:b/>
                <w:bCs/>
                <w:sz w:val="24"/>
                <w:szCs w:val="24"/>
                <w:lang w:eastAsia="ru-RU"/>
              </w:rPr>
            </w:pPr>
            <w:r w:rsidRPr="007B39BC">
              <w:rPr>
                <w:rFonts w:ascii="Times New Roman" w:eastAsia="Times New Roman" w:hAnsi="Times New Roman" w:cs="Times New Roman"/>
                <w:b/>
                <w:bCs/>
                <w:sz w:val="24"/>
                <w:szCs w:val="24"/>
                <w:lang w:eastAsia="ru-RU"/>
              </w:rPr>
              <w:t>Б. Бейсенгалиев</w:t>
            </w:r>
          </w:p>
          <w:p w:rsidR="00613026" w:rsidRPr="007B39BC" w:rsidRDefault="00613026" w:rsidP="00613026">
            <w:pPr>
              <w:ind w:firstLine="325"/>
              <w:contextualSpacing/>
              <w:jc w:val="both"/>
              <w:rPr>
                <w:rFonts w:ascii="Times New Roman" w:hAnsi="Times New Roman" w:cs="Times New Roman"/>
                <w:sz w:val="24"/>
                <w:szCs w:val="24"/>
              </w:rPr>
            </w:pPr>
          </w:p>
          <w:p w:rsidR="00613026" w:rsidRPr="007B39BC" w:rsidRDefault="00613026" w:rsidP="00613026">
            <w:pPr>
              <w:ind w:firstLine="325"/>
              <w:contextualSpacing/>
              <w:jc w:val="both"/>
              <w:rPr>
                <w:rFonts w:ascii="Times New Roman" w:eastAsia="Times New Roman" w:hAnsi="Times New Roman" w:cs="Times New Roman"/>
                <w:sz w:val="24"/>
                <w:szCs w:val="24"/>
                <w:lang w:eastAsia="ru-RU"/>
              </w:rPr>
            </w:pPr>
            <w:r w:rsidRPr="007B39BC">
              <w:rPr>
                <w:rFonts w:ascii="Times New Roman" w:hAnsi="Times New Roman" w:cs="Times New Roman"/>
                <w:sz w:val="24"/>
                <w:szCs w:val="24"/>
              </w:rPr>
              <w:t xml:space="preserve">В соответствии </w:t>
            </w:r>
            <w:r w:rsidRPr="007B39BC">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w:t>
            </w:r>
            <w:r w:rsidRPr="007B39BC">
              <w:rPr>
                <w:rFonts w:ascii="Times New Roman" w:eastAsia="Times New Roman" w:hAnsi="Times New Roman" w:cs="Times New Roman"/>
                <w:sz w:val="24"/>
                <w:szCs w:val="24"/>
                <w:lang w:eastAsia="ru-RU"/>
              </w:rPr>
              <w:lastRenderedPageBreak/>
              <w:t xml:space="preserve">установить </w:t>
            </w:r>
            <w:r w:rsidRPr="007B39BC">
              <w:rPr>
                <w:rFonts w:ascii="Times New Roman" w:eastAsia="Times New Roman" w:hAnsi="Times New Roman" w:cs="Times New Roman"/>
                <w:b/>
                <w:sz w:val="24"/>
                <w:szCs w:val="24"/>
                <w:lang w:eastAsia="ru-RU"/>
              </w:rPr>
              <w:t>понятие официального курса</w:t>
            </w:r>
            <w:r w:rsidRPr="007B39BC">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7B39BC">
              <w:rPr>
                <w:rFonts w:ascii="Times New Roman" w:eastAsia="Times New Roman" w:hAnsi="Times New Roman" w:cs="Times New Roman"/>
                <w:b/>
                <w:sz w:val="24"/>
                <w:szCs w:val="24"/>
                <w:lang w:eastAsia="ru-RU"/>
              </w:rPr>
              <w:t>рыночный курс обмена валют</w:t>
            </w:r>
            <w:r w:rsidRPr="007B39BC">
              <w:rPr>
                <w:rStyle w:val="s1"/>
                <w:rFonts w:eastAsiaTheme="minorEastAsia"/>
                <w:sz w:val="24"/>
                <w:szCs w:val="24"/>
              </w:rPr>
              <w:t>» на слова «</w:t>
            </w:r>
            <w:r w:rsidRPr="007B39BC">
              <w:rPr>
                <w:rFonts w:ascii="Times New Roman" w:hAnsi="Times New Roman" w:cs="Times New Roman"/>
                <w:b/>
                <w:sz w:val="24"/>
                <w:szCs w:val="24"/>
              </w:rPr>
              <w:t>официальный курс валют</w:t>
            </w:r>
            <w:r w:rsidRPr="007B39BC">
              <w:rPr>
                <w:rFonts w:ascii="Times New Roman" w:eastAsia="Times New Roman" w:hAnsi="Times New Roman" w:cs="Times New Roman"/>
                <w:sz w:val="24"/>
                <w:szCs w:val="24"/>
                <w:lang w:eastAsia="ru-RU"/>
              </w:rPr>
              <w:t>».</w:t>
            </w:r>
          </w:p>
          <w:p w:rsidR="00613026" w:rsidRPr="007B39BC" w:rsidRDefault="00613026" w:rsidP="00613026">
            <w:pPr>
              <w:ind w:firstLine="284"/>
              <w:contextualSpacing/>
              <w:jc w:val="both"/>
              <w:rPr>
                <w:rStyle w:val="s1"/>
                <w:b w:val="0"/>
                <w:sz w:val="24"/>
                <w:szCs w:val="24"/>
              </w:rPr>
            </w:pPr>
          </w:p>
        </w:tc>
        <w:tc>
          <w:tcPr>
            <w:tcW w:w="1844" w:type="dxa"/>
          </w:tcPr>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r w:rsidRPr="007B39BC">
              <w:rPr>
                <w:rFonts w:ascii="Times New Roman" w:eastAsia="Times New Roman" w:hAnsi="Times New Roman" w:cs="Times New Roman"/>
                <w:b/>
                <w:sz w:val="24"/>
                <w:szCs w:val="24"/>
                <w:lang w:eastAsia="ru-RU"/>
              </w:rPr>
              <w:lastRenderedPageBreak/>
              <w:t xml:space="preserve">Доработать </w:t>
            </w: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Fonts w:ascii="Times New Roman" w:eastAsia="Times New Roman" w:hAnsi="Times New Roman" w:cs="Times New Roman"/>
                <w:b/>
                <w:sz w:val="24"/>
                <w:szCs w:val="24"/>
                <w:lang w:eastAsia="ru-RU"/>
              </w:rPr>
            </w:pPr>
          </w:p>
          <w:p w:rsidR="00613026" w:rsidRPr="007B39BC" w:rsidRDefault="00613026" w:rsidP="00613026">
            <w:pPr>
              <w:widowControl w:val="0"/>
              <w:contextualSpacing/>
              <w:jc w:val="both"/>
              <w:rPr>
                <w:rStyle w:val="s1"/>
                <w:rFonts w:eastAsiaTheme="minorEastAsia"/>
                <w:i/>
                <w:sz w:val="24"/>
                <w:szCs w:val="24"/>
              </w:rPr>
            </w:pPr>
            <w:r w:rsidRPr="007B39BC">
              <w:rPr>
                <w:rFonts w:ascii="Times New Roman" w:eastAsia="Times New Roman" w:hAnsi="Times New Roman" w:cs="Times New Roman"/>
                <w:b/>
                <w:sz w:val="24"/>
                <w:szCs w:val="24"/>
                <w:lang w:eastAsia="ru-RU"/>
              </w:rPr>
              <w:t>Согласовано с НПП</w:t>
            </w:r>
          </w:p>
        </w:tc>
      </w:tr>
      <w:tr w:rsidR="00613026" w:rsidRPr="00B071DA" w:rsidTr="00E56DDE">
        <w:tc>
          <w:tcPr>
            <w:tcW w:w="568" w:type="dxa"/>
          </w:tcPr>
          <w:p w:rsidR="00613026" w:rsidRPr="00B071DA" w:rsidRDefault="00613026" w:rsidP="0061302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13026" w:rsidRPr="007B39BC" w:rsidRDefault="00613026" w:rsidP="00613026">
            <w:pPr>
              <w:jc w:val="center"/>
              <w:rPr>
                <w:rFonts w:ascii="Times New Roman" w:hAnsi="Times New Roman" w:cs="Times New Roman"/>
                <w:sz w:val="24"/>
                <w:szCs w:val="24"/>
              </w:rPr>
            </w:pPr>
            <w:r w:rsidRPr="007B39BC">
              <w:rPr>
                <w:rFonts w:ascii="Times New Roman" w:eastAsia="Calibri" w:hAnsi="Times New Roman" w:cs="Times New Roman"/>
                <w:sz w:val="24"/>
                <w:szCs w:val="24"/>
              </w:rPr>
              <w:t>пункт 4 статьи 26 проекта</w:t>
            </w:r>
          </w:p>
        </w:tc>
        <w:tc>
          <w:tcPr>
            <w:tcW w:w="3828" w:type="dxa"/>
          </w:tcPr>
          <w:p w:rsidR="00613026" w:rsidRPr="007B39BC" w:rsidRDefault="00613026" w:rsidP="00613026">
            <w:pPr>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b/>
                <w:bCs/>
                <w:sz w:val="24"/>
                <w:szCs w:val="24"/>
                <w:lang w:eastAsia="ru-RU"/>
              </w:rPr>
              <w:t>Статья 26</w:t>
            </w:r>
            <w:r w:rsidRPr="007B39BC">
              <w:rPr>
                <w:rFonts w:ascii="Times New Roman" w:hAnsi="Times New Roman" w:cs="Times New Roman"/>
                <w:b/>
                <w:sz w:val="24"/>
                <w:szCs w:val="24"/>
              </w:rPr>
              <w:t>.</w:t>
            </w:r>
            <w:r w:rsidRPr="007B39BC">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613026" w:rsidRPr="007B39BC" w:rsidRDefault="00613026" w:rsidP="00613026">
            <w:pPr>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w:t>
            </w:r>
          </w:p>
          <w:p w:rsidR="00613026" w:rsidRPr="007B39BC" w:rsidRDefault="00613026" w:rsidP="00613026">
            <w:pPr>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 xml:space="preserve">4. Нарушение налогового законодательства Республики Казахстан </w:t>
            </w:r>
            <w:r w:rsidRPr="007B39BC">
              <w:rPr>
                <w:rFonts w:ascii="Times New Roman" w:eastAsia="Times New Roman" w:hAnsi="Times New Roman" w:cs="Times New Roman"/>
                <w:b/>
                <w:sz w:val="24"/>
                <w:szCs w:val="24"/>
                <w:lang w:eastAsia="ru-RU"/>
              </w:rPr>
              <w:t>и иного законодательства</w:t>
            </w:r>
            <w:r w:rsidRPr="007B39BC">
              <w:rPr>
                <w:rFonts w:ascii="Times New Roman" w:eastAsia="Times New Roman" w:hAnsi="Times New Roman" w:cs="Times New Roman"/>
                <w:sz w:val="24"/>
                <w:szCs w:val="24"/>
                <w:lang w:eastAsia="ru-RU"/>
              </w:rPr>
              <w:t xml:space="preserve"> Республики Казахстан, допущенное налогоплательщиком (налоговым агентом), должно быть описано в ходе проведения налоговых проверок. </w:t>
            </w:r>
          </w:p>
          <w:p w:rsidR="00613026" w:rsidRPr="007B39BC" w:rsidRDefault="00613026" w:rsidP="00613026">
            <w:pPr>
              <w:tabs>
                <w:tab w:val="left" w:pos="142"/>
              </w:tabs>
              <w:ind w:firstLine="709"/>
              <w:contextualSpacing/>
              <w:jc w:val="both"/>
              <w:rPr>
                <w:rFonts w:ascii="Times New Roman" w:eastAsia="Times New Roman" w:hAnsi="Times New Roman" w:cs="Times New Roman"/>
                <w:sz w:val="24"/>
                <w:szCs w:val="24"/>
                <w:lang w:eastAsia="ru-RU"/>
              </w:rPr>
            </w:pPr>
            <w:r w:rsidRPr="007B39BC">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613026" w:rsidRPr="007B39BC" w:rsidRDefault="00613026" w:rsidP="00613026">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613026" w:rsidRPr="007B39BC" w:rsidRDefault="00613026" w:rsidP="00613026">
            <w:pPr>
              <w:shd w:val="clear" w:color="auto" w:fill="FFFFFF"/>
              <w:ind w:firstLine="462"/>
              <w:jc w:val="both"/>
              <w:textAlignment w:val="baseline"/>
              <w:rPr>
                <w:rFonts w:ascii="Times New Roman" w:eastAsia="Calibri" w:hAnsi="Times New Roman" w:cs="Times New Roman"/>
                <w:sz w:val="24"/>
                <w:szCs w:val="24"/>
              </w:rPr>
            </w:pPr>
            <w:r w:rsidRPr="007B39BC">
              <w:rPr>
                <w:rFonts w:ascii="Times New Roman" w:eastAsia="Calibri" w:hAnsi="Times New Roman" w:cs="Times New Roman"/>
                <w:b/>
                <w:sz w:val="24"/>
                <w:szCs w:val="24"/>
              </w:rPr>
              <w:t>в пункте 4 статьи 26 проекта</w:t>
            </w:r>
            <w:r w:rsidRPr="007B39BC">
              <w:rPr>
                <w:rFonts w:ascii="Times New Roman" w:eastAsia="Calibri" w:hAnsi="Times New Roman" w:cs="Times New Roman"/>
                <w:sz w:val="24"/>
                <w:szCs w:val="24"/>
              </w:rPr>
              <w:t xml:space="preserve"> слова </w:t>
            </w:r>
            <w:r w:rsidRPr="007B39BC">
              <w:rPr>
                <w:rFonts w:ascii="Times New Roman" w:eastAsia="Calibri" w:hAnsi="Times New Roman" w:cs="Times New Roman"/>
                <w:b/>
                <w:sz w:val="24"/>
                <w:szCs w:val="24"/>
              </w:rPr>
              <w:t>«и иного законодательства»</w:t>
            </w:r>
            <w:r w:rsidRPr="007B39BC">
              <w:rPr>
                <w:rFonts w:ascii="Times New Roman" w:eastAsia="Calibri" w:hAnsi="Times New Roman" w:cs="Times New Roman"/>
                <w:sz w:val="24"/>
                <w:szCs w:val="24"/>
              </w:rPr>
              <w:t xml:space="preserve"> исключить;</w:t>
            </w:r>
          </w:p>
          <w:p w:rsidR="00613026" w:rsidRPr="007B39BC" w:rsidRDefault="00613026" w:rsidP="00613026">
            <w:pPr>
              <w:jc w:val="both"/>
              <w:rPr>
                <w:rFonts w:ascii="Times New Roman" w:eastAsia="Calibri" w:hAnsi="Times New Roman" w:cs="Times New Roman"/>
                <w:sz w:val="24"/>
                <w:szCs w:val="24"/>
              </w:rPr>
            </w:pPr>
            <w:r w:rsidRPr="007B39BC">
              <w:rPr>
                <w:rFonts w:ascii="Times New Roman" w:eastAsia="Calibri" w:hAnsi="Times New Roman" w:cs="Times New Roman"/>
                <w:b/>
                <w:i/>
                <w:sz w:val="24"/>
                <w:szCs w:val="24"/>
              </w:rPr>
              <w:tab/>
            </w:r>
          </w:p>
          <w:p w:rsidR="00613026" w:rsidRPr="007B39BC" w:rsidRDefault="00613026" w:rsidP="00613026">
            <w:pPr>
              <w:tabs>
                <w:tab w:val="left" w:pos="142"/>
              </w:tabs>
              <w:ind w:left="39" w:firstLine="428"/>
              <w:contextualSpacing/>
              <w:jc w:val="both"/>
              <w:rPr>
                <w:rFonts w:ascii="Times New Roman" w:eastAsia="Times New Roman" w:hAnsi="Times New Roman" w:cs="Times New Roman"/>
                <w:bCs/>
                <w:sz w:val="24"/>
                <w:szCs w:val="24"/>
                <w:lang w:eastAsia="ru-RU"/>
              </w:rPr>
            </w:pPr>
          </w:p>
        </w:tc>
        <w:tc>
          <w:tcPr>
            <w:tcW w:w="3826" w:type="dxa"/>
          </w:tcPr>
          <w:p w:rsidR="00613026" w:rsidRPr="007B39BC" w:rsidRDefault="00613026" w:rsidP="00613026">
            <w:pPr>
              <w:ind w:firstLine="301"/>
              <w:jc w:val="center"/>
              <w:rPr>
                <w:rFonts w:ascii="Times New Roman" w:eastAsia="Calibri" w:hAnsi="Times New Roman" w:cs="Times New Roman"/>
                <w:b/>
                <w:sz w:val="24"/>
                <w:szCs w:val="24"/>
              </w:rPr>
            </w:pPr>
            <w:r w:rsidRPr="007B39BC">
              <w:rPr>
                <w:rFonts w:ascii="Times New Roman" w:eastAsia="Calibri" w:hAnsi="Times New Roman" w:cs="Times New Roman"/>
                <w:b/>
                <w:sz w:val="24"/>
                <w:szCs w:val="24"/>
              </w:rPr>
              <w:t>Отдел законодательства</w:t>
            </w:r>
          </w:p>
          <w:p w:rsidR="00613026" w:rsidRPr="007B39BC" w:rsidRDefault="00613026" w:rsidP="00613026">
            <w:pPr>
              <w:ind w:firstLine="301"/>
              <w:jc w:val="center"/>
              <w:rPr>
                <w:rFonts w:ascii="Times New Roman" w:eastAsia="Calibri" w:hAnsi="Times New Roman" w:cs="Times New Roman"/>
                <w:b/>
                <w:sz w:val="24"/>
                <w:szCs w:val="24"/>
              </w:rPr>
            </w:pPr>
          </w:p>
          <w:p w:rsidR="00613026" w:rsidRPr="007B39BC" w:rsidRDefault="00613026" w:rsidP="00613026">
            <w:pPr>
              <w:ind w:firstLine="301"/>
              <w:jc w:val="both"/>
              <w:rPr>
                <w:rFonts w:ascii="Times New Roman" w:eastAsia="Verdana" w:hAnsi="Times New Roman" w:cs="Times New Roman"/>
                <w:b/>
                <w:sz w:val="24"/>
                <w:szCs w:val="24"/>
              </w:rPr>
            </w:pPr>
            <w:r w:rsidRPr="007B39BC">
              <w:rPr>
                <w:rFonts w:ascii="Times New Roman" w:eastAsia="Calibri" w:hAnsi="Times New Roman" w:cs="Times New Roman"/>
                <w:sz w:val="24"/>
                <w:szCs w:val="24"/>
              </w:rPr>
              <w:t>согласно пункту 3 статьи 24 Закона «О правовых актах</w:t>
            </w:r>
            <w:proofErr w:type="gramStart"/>
            <w:r w:rsidRPr="007B39BC">
              <w:rPr>
                <w:rFonts w:ascii="Times New Roman" w:eastAsia="Calibri" w:hAnsi="Times New Roman" w:cs="Times New Roman"/>
                <w:sz w:val="24"/>
                <w:szCs w:val="24"/>
              </w:rPr>
              <w:t>»</w:t>
            </w:r>
            <w:proofErr w:type="gramEnd"/>
            <w:r w:rsidRPr="007B39BC">
              <w:rPr>
                <w:rFonts w:ascii="Times New Roman" w:eastAsia="Calibri" w:hAnsi="Times New Roman" w:cs="Times New Roman"/>
                <w:sz w:val="24"/>
                <w:szCs w:val="24"/>
              </w:rPr>
              <w:t xml:space="preserve">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tc>
        <w:tc>
          <w:tcPr>
            <w:tcW w:w="1844" w:type="dxa"/>
          </w:tcPr>
          <w:p w:rsidR="00613026" w:rsidRPr="007B39BC" w:rsidRDefault="00613026" w:rsidP="00613026">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1703AC" w:rsidRDefault="001703AC">
      <w:bookmarkStart w:id="0" w:name="_GoBack"/>
      <w:bookmarkEnd w:id="0"/>
    </w:p>
    <w:sectPr w:rsidR="001703AC" w:rsidSect="001703AC">
      <w:footerReference w:type="default" r:id="rId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9E" w:rsidRDefault="000D199E" w:rsidP="00DC1265">
      <w:pPr>
        <w:spacing w:after="0" w:line="240" w:lineRule="auto"/>
      </w:pPr>
      <w:r>
        <w:separator/>
      </w:r>
    </w:p>
  </w:endnote>
  <w:endnote w:type="continuationSeparator" w:id="0">
    <w:p w:rsidR="000D199E" w:rsidRDefault="000D199E"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EndPr/>
    <w:sdtContent>
      <w:p w:rsidR="00E95077" w:rsidRDefault="00E95077">
        <w:pPr>
          <w:pStyle w:val="aa"/>
          <w:jc w:val="right"/>
        </w:pPr>
        <w:r>
          <w:fldChar w:fldCharType="begin"/>
        </w:r>
        <w:r>
          <w:instrText>PAGE   \* MERGEFORMAT</w:instrText>
        </w:r>
        <w:r>
          <w:fldChar w:fldCharType="separate"/>
        </w:r>
        <w:r w:rsidR="00885C17">
          <w:rPr>
            <w:noProof/>
          </w:rPr>
          <w:t>208</w:t>
        </w:r>
        <w:r>
          <w:fldChar w:fldCharType="end"/>
        </w:r>
      </w:p>
    </w:sdtContent>
  </w:sdt>
  <w:p w:rsidR="00E95077" w:rsidRDefault="00E950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9E" w:rsidRDefault="000D199E" w:rsidP="00DC1265">
      <w:pPr>
        <w:spacing w:after="0" w:line="240" w:lineRule="auto"/>
      </w:pPr>
      <w:r>
        <w:separator/>
      </w:r>
    </w:p>
  </w:footnote>
  <w:footnote w:type="continuationSeparator" w:id="0">
    <w:p w:rsidR="000D199E" w:rsidRDefault="000D199E"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31"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D1BDB2"/>
    <w:multiLevelType w:val="singleLevel"/>
    <w:tmpl w:val="44D1BDB2"/>
    <w:lvl w:ilvl="0">
      <w:start w:val="1"/>
      <w:numFmt w:val="decimal"/>
      <w:suff w:val="space"/>
      <w:lvlText w:val="%1)"/>
      <w:lvlJc w:val="left"/>
    </w:lvl>
  </w:abstractNum>
  <w:abstractNum w:abstractNumId="34"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6"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4" w15:restartNumberingAfterBreak="0">
    <w:nsid w:val="6A034A21"/>
    <w:multiLevelType w:val="hybridMultilevel"/>
    <w:tmpl w:val="AF98CC48"/>
    <w:lvl w:ilvl="0" w:tplc="1A1E694A">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45"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6"/>
  </w:num>
  <w:num w:numId="2">
    <w:abstractNumId w:val="3"/>
  </w:num>
  <w:num w:numId="3">
    <w:abstractNumId w:val="24"/>
  </w:num>
  <w:num w:numId="4">
    <w:abstractNumId w:val="5"/>
  </w:num>
  <w:num w:numId="5">
    <w:abstractNumId w:val="35"/>
  </w:num>
  <w:num w:numId="6">
    <w:abstractNumId w:val="11"/>
  </w:num>
  <w:num w:numId="7">
    <w:abstractNumId w:val="25"/>
  </w:num>
  <w:num w:numId="8">
    <w:abstractNumId w:val="7"/>
  </w:num>
  <w:num w:numId="9">
    <w:abstractNumId w:val="20"/>
  </w:num>
  <w:num w:numId="10">
    <w:abstractNumId w:val="46"/>
  </w:num>
  <w:num w:numId="11">
    <w:abstractNumId w:val="39"/>
  </w:num>
  <w:num w:numId="12">
    <w:abstractNumId w:val="14"/>
  </w:num>
  <w:num w:numId="13">
    <w:abstractNumId w:val="13"/>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9"/>
  </w:num>
  <w:num w:numId="17">
    <w:abstractNumId w:val="31"/>
  </w:num>
  <w:num w:numId="18">
    <w:abstractNumId w:val="41"/>
  </w:num>
  <w:num w:numId="19">
    <w:abstractNumId w:val="43"/>
  </w:num>
  <w:num w:numId="20">
    <w:abstractNumId w:val="6"/>
  </w:num>
  <w:num w:numId="21">
    <w:abstractNumId w:val="42"/>
  </w:num>
  <w:num w:numId="22">
    <w:abstractNumId w:val="17"/>
  </w:num>
  <w:num w:numId="23">
    <w:abstractNumId w:val="38"/>
  </w:num>
  <w:num w:numId="24">
    <w:abstractNumId w:val="48"/>
  </w:num>
  <w:num w:numId="25">
    <w:abstractNumId w:val="33"/>
  </w:num>
  <w:num w:numId="26">
    <w:abstractNumId w:val="0"/>
  </w:num>
  <w:num w:numId="27">
    <w:abstractNumId w:val="1"/>
  </w:num>
  <w:num w:numId="28">
    <w:abstractNumId w:val="23"/>
  </w:num>
  <w:num w:numId="29">
    <w:abstractNumId w:val="18"/>
  </w:num>
  <w:num w:numId="30">
    <w:abstractNumId w:val="8"/>
  </w:num>
  <w:num w:numId="31">
    <w:abstractNumId w:val="2"/>
  </w:num>
  <w:num w:numId="32">
    <w:abstractNumId w:val="49"/>
  </w:num>
  <w:num w:numId="33">
    <w:abstractNumId w:val="4"/>
  </w:num>
  <w:num w:numId="34">
    <w:abstractNumId w:val="34"/>
  </w:num>
  <w:num w:numId="35">
    <w:abstractNumId w:val="19"/>
  </w:num>
  <w:num w:numId="36">
    <w:abstractNumId w:val="16"/>
  </w:num>
  <w:num w:numId="37">
    <w:abstractNumId w:val="10"/>
  </w:num>
  <w:num w:numId="38">
    <w:abstractNumId w:val="32"/>
  </w:num>
  <w:num w:numId="39">
    <w:abstractNumId w:val="36"/>
  </w:num>
  <w:num w:numId="40">
    <w:abstractNumId w:val="29"/>
  </w:num>
  <w:num w:numId="41">
    <w:abstractNumId w:val="28"/>
  </w:num>
  <w:num w:numId="42">
    <w:abstractNumId w:val="37"/>
  </w:num>
  <w:num w:numId="43">
    <w:abstractNumId w:val="12"/>
  </w:num>
  <w:num w:numId="44">
    <w:abstractNumId w:val="30"/>
  </w:num>
  <w:num w:numId="45">
    <w:abstractNumId w:val="45"/>
  </w:num>
  <w:num w:numId="46">
    <w:abstractNumId w:val="21"/>
  </w:num>
  <w:num w:numId="47">
    <w:abstractNumId w:val="15"/>
  </w:num>
  <w:num w:numId="48">
    <w:abstractNumId w:val="27"/>
  </w:num>
  <w:num w:numId="49">
    <w:abstractNumId w:val="22"/>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F6E"/>
    <w:rsid w:val="000D199E"/>
    <w:rsid w:val="000D54B3"/>
    <w:rsid w:val="000E7A03"/>
    <w:rsid w:val="00106DFF"/>
    <w:rsid w:val="00117090"/>
    <w:rsid w:val="001173F5"/>
    <w:rsid w:val="00124486"/>
    <w:rsid w:val="0013593F"/>
    <w:rsid w:val="00140C21"/>
    <w:rsid w:val="00156DA8"/>
    <w:rsid w:val="001703AC"/>
    <w:rsid w:val="001D3A8A"/>
    <w:rsid w:val="00211AB9"/>
    <w:rsid w:val="00252FEC"/>
    <w:rsid w:val="002705F8"/>
    <w:rsid w:val="00275953"/>
    <w:rsid w:val="002760FB"/>
    <w:rsid w:val="00293C49"/>
    <w:rsid w:val="002B02B1"/>
    <w:rsid w:val="002B52AB"/>
    <w:rsid w:val="002F1B93"/>
    <w:rsid w:val="00302136"/>
    <w:rsid w:val="00305C21"/>
    <w:rsid w:val="00333585"/>
    <w:rsid w:val="00345FAF"/>
    <w:rsid w:val="00385AB3"/>
    <w:rsid w:val="003E521E"/>
    <w:rsid w:val="00410231"/>
    <w:rsid w:val="0043466F"/>
    <w:rsid w:val="00457779"/>
    <w:rsid w:val="0050214C"/>
    <w:rsid w:val="00534C0D"/>
    <w:rsid w:val="00580F76"/>
    <w:rsid w:val="005849FC"/>
    <w:rsid w:val="005C14DD"/>
    <w:rsid w:val="005C22F2"/>
    <w:rsid w:val="005E1A3B"/>
    <w:rsid w:val="006109A5"/>
    <w:rsid w:val="00613026"/>
    <w:rsid w:val="006A5F02"/>
    <w:rsid w:val="006D7269"/>
    <w:rsid w:val="006E07FF"/>
    <w:rsid w:val="00706A0D"/>
    <w:rsid w:val="007114C9"/>
    <w:rsid w:val="00713C64"/>
    <w:rsid w:val="007156F7"/>
    <w:rsid w:val="00731D52"/>
    <w:rsid w:val="0074348D"/>
    <w:rsid w:val="00774ADD"/>
    <w:rsid w:val="0078174D"/>
    <w:rsid w:val="007B5C76"/>
    <w:rsid w:val="00812A88"/>
    <w:rsid w:val="00815B38"/>
    <w:rsid w:val="00860883"/>
    <w:rsid w:val="00885C17"/>
    <w:rsid w:val="008B42E8"/>
    <w:rsid w:val="008E3195"/>
    <w:rsid w:val="00920F1A"/>
    <w:rsid w:val="009C5698"/>
    <w:rsid w:val="009F6BD6"/>
    <w:rsid w:val="00A615A8"/>
    <w:rsid w:val="00A73517"/>
    <w:rsid w:val="00A85D69"/>
    <w:rsid w:val="00A978C4"/>
    <w:rsid w:val="00B06120"/>
    <w:rsid w:val="00B071DA"/>
    <w:rsid w:val="00B46212"/>
    <w:rsid w:val="00B51646"/>
    <w:rsid w:val="00B64E6F"/>
    <w:rsid w:val="00B84DD7"/>
    <w:rsid w:val="00B85A3B"/>
    <w:rsid w:val="00B93861"/>
    <w:rsid w:val="00B950C6"/>
    <w:rsid w:val="00BF0E49"/>
    <w:rsid w:val="00C03161"/>
    <w:rsid w:val="00C046EE"/>
    <w:rsid w:val="00C05B64"/>
    <w:rsid w:val="00C418C1"/>
    <w:rsid w:val="00C43431"/>
    <w:rsid w:val="00C629DF"/>
    <w:rsid w:val="00C6762C"/>
    <w:rsid w:val="00C73B79"/>
    <w:rsid w:val="00C96F1B"/>
    <w:rsid w:val="00CC3F14"/>
    <w:rsid w:val="00CF0D41"/>
    <w:rsid w:val="00CF214D"/>
    <w:rsid w:val="00D00DF3"/>
    <w:rsid w:val="00D12AD0"/>
    <w:rsid w:val="00D4173E"/>
    <w:rsid w:val="00D4365A"/>
    <w:rsid w:val="00D72B40"/>
    <w:rsid w:val="00DB378F"/>
    <w:rsid w:val="00DC1265"/>
    <w:rsid w:val="00DF42ED"/>
    <w:rsid w:val="00E22B34"/>
    <w:rsid w:val="00E56DDE"/>
    <w:rsid w:val="00E56DE8"/>
    <w:rsid w:val="00E95077"/>
    <w:rsid w:val="00EB65E5"/>
    <w:rsid w:val="00ED65D8"/>
    <w:rsid w:val="00F11166"/>
    <w:rsid w:val="00F245BE"/>
    <w:rsid w:val="00F51E3E"/>
    <w:rsid w:val="00F77A3C"/>
    <w:rsid w:val="00F85E76"/>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0380"/>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052534214">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6148637" TargetMode="External"/><Relationship Id="rId18" Type="http://schemas.openxmlformats.org/officeDocument/2006/relationships/hyperlink" Target="https://adilet.zan.kz/rus/docs/K1700000120" TargetMode="External"/><Relationship Id="rId26" Type="http://schemas.openxmlformats.org/officeDocument/2006/relationships/hyperlink" Target="https://online.zakon.kz/Document/?doc_id=36148637" TargetMode="External"/><Relationship Id="rId39" Type="http://schemas.openxmlformats.org/officeDocument/2006/relationships/hyperlink" Target="http://10.61.42.188/rus/docs/K1700000120" TargetMode="External"/><Relationship Id="rId21" Type="http://schemas.openxmlformats.org/officeDocument/2006/relationships/hyperlink" Target="jl:39082703.0.1006044585_15" TargetMode="External"/><Relationship Id="rId34" Type="http://schemas.openxmlformats.org/officeDocument/2006/relationships/hyperlink" Target="http://10.61.42.188/rus/docs/K1700000120" TargetMode="External"/><Relationship Id="rId42" Type="http://schemas.openxmlformats.org/officeDocument/2006/relationships/hyperlink" Target="http://10.61.42.188/rus/docs/K1700000120" TargetMode="External"/><Relationship Id="rId47" Type="http://schemas.openxmlformats.org/officeDocument/2006/relationships/hyperlink" Target="http://10.61.42.188/rus/docs/K1700000120" TargetMode="External"/><Relationship Id="rId50" Type="http://schemas.openxmlformats.org/officeDocument/2006/relationships/footer" Target="footer1.xml"/><Relationship Id="rId7" Type="http://schemas.openxmlformats.org/officeDocument/2006/relationships/hyperlink" Target="https://adilet.zan.kz/rus/docs/K1500000375" TargetMode="External"/><Relationship Id="rId2" Type="http://schemas.openxmlformats.org/officeDocument/2006/relationships/styles" Target="styles.xml"/><Relationship Id="rId16" Type="http://schemas.openxmlformats.org/officeDocument/2006/relationships/hyperlink" Target="http://online.zakon.kz/Document/?doc_id=34107088" TargetMode="External"/><Relationship Id="rId29" Type="http://schemas.openxmlformats.org/officeDocument/2006/relationships/hyperlink" Target="http://online.zakon.kz/Document/?link_id=1009610064" TargetMode="External"/><Relationship Id="rId11" Type="http://schemas.openxmlformats.org/officeDocument/2006/relationships/hyperlink" Target="https://online.zakon.kz/Document/?doc_id=36041210" TargetMode="External"/><Relationship Id="rId24" Type="http://schemas.openxmlformats.org/officeDocument/2006/relationships/hyperlink" Target="https://online.zakon.kz/Document/?doc_id=36041210" TargetMode="External"/><Relationship Id="rId32" Type="http://schemas.openxmlformats.org/officeDocument/2006/relationships/hyperlink" Target="http://10.61.42.188/rus/docs/K1700000120" TargetMode="External"/><Relationship Id="rId37" Type="http://schemas.openxmlformats.org/officeDocument/2006/relationships/hyperlink" Target="http://10.61.42.188/rus/docs/K1700000120" TargetMode="External"/><Relationship Id="rId40" Type="http://schemas.openxmlformats.org/officeDocument/2006/relationships/hyperlink" Target="http://10.61.42.188/rus/docs/K1700000120" TargetMode="External"/><Relationship Id="rId45" Type="http://schemas.openxmlformats.org/officeDocument/2006/relationships/hyperlink" Target="http://10.61.42.188/rus/docs/K1700000120" TargetMode="External"/><Relationship Id="rId5" Type="http://schemas.openxmlformats.org/officeDocument/2006/relationships/footnotes" Target="footnotes.xml"/><Relationship Id="rId15" Type="http://schemas.openxmlformats.org/officeDocument/2006/relationships/hyperlink" Target="https://adilet.zan.kz/rus/docs/K1700000120" TargetMode="External"/><Relationship Id="rId23" Type="http://schemas.openxmlformats.org/officeDocument/2006/relationships/hyperlink" Target="https://online.zakon.kz/Document/?doc_id=36148637" TargetMode="External"/><Relationship Id="rId28" Type="http://schemas.openxmlformats.org/officeDocument/2006/relationships/hyperlink" Target="http://10.61.42.188/rus/docs/K1500000375" TargetMode="External"/><Relationship Id="rId36" Type="http://schemas.openxmlformats.org/officeDocument/2006/relationships/hyperlink" Target="http://10.61.42.188/rus/docs/K1700000120" TargetMode="External"/><Relationship Id="rId49" Type="http://schemas.openxmlformats.org/officeDocument/2006/relationships/hyperlink" Target="http://10.61.42.188/rus/docs/K1700000120" TargetMode="External"/><Relationship Id="rId10" Type="http://schemas.openxmlformats.org/officeDocument/2006/relationships/hyperlink" Target="https://adilet.zan.kz/rus/docs/K1700000120" TargetMode="External"/><Relationship Id="rId19" Type="http://schemas.openxmlformats.org/officeDocument/2006/relationships/hyperlink" Target="http://online.zakon.kz/Document/?doc_id=35007838" TargetMode="External"/><Relationship Id="rId31" Type="http://schemas.openxmlformats.org/officeDocument/2006/relationships/hyperlink" Target="http://10.61.42.188/rus/docs/K1700000120" TargetMode="External"/><Relationship Id="rId44" Type="http://schemas.openxmlformats.org/officeDocument/2006/relationships/hyperlink" Target="http://10.61.42.188/rus/docs/K17000001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K1700000120" TargetMode="External"/><Relationship Id="rId14" Type="http://schemas.openxmlformats.org/officeDocument/2006/relationships/hyperlink" Target="https://adilet.zan.kz/rus/docs/K1700000120" TargetMode="External"/><Relationship Id="rId22" Type="http://schemas.openxmlformats.org/officeDocument/2006/relationships/hyperlink" Target="http://adilet.zan.kz/rus/docs/K1700000120" TargetMode="External"/><Relationship Id="rId27" Type="http://schemas.openxmlformats.org/officeDocument/2006/relationships/hyperlink" Target="https://online.zakon.kz/Document/?doc_id=36148637" TargetMode="External"/><Relationship Id="rId30" Type="http://schemas.openxmlformats.org/officeDocument/2006/relationships/hyperlink" Target="http://10.61.42.188/rus/docs/K1700000120" TargetMode="External"/><Relationship Id="rId35" Type="http://schemas.openxmlformats.org/officeDocument/2006/relationships/hyperlink" Target="http://10.61.42.188/rus/docs/K1700000120" TargetMode="External"/><Relationship Id="rId43" Type="http://schemas.openxmlformats.org/officeDocument/2006/relationships/hyperlink" Target="http://10.61.42.188/rus/docs/K1700000120" TargetMode="External"/><Relationship Id="rId48" Type="http://schemas.openxmlformats.org/officeDocument/2006/relationships/hyperlink" Target="http://10.61.42.188/rus/docs/K1700000120" TargetMode="External"/><Relationship Id="rId8" Type="http://schemas.openxmlformats.org/officeDocument/2006/relationships/hyperlink" Target="https://adilet.zan.kz/rus/docs/K170000012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nline.zakon.kz/Document/?doc_id=39082703" TargetMode="External"/><Relationship Id="rId17" Type="http://schemas.openxmlformats.org/officeDocument/2006/relationships/hyperlink" Target="https://adilet.zan.kz/rus/docs/K1700000120" TargetMode="External"/><Relationship Id="rId25" Type="http://schemas.openxmlformats.org/officeDocument/2006/relationships/hyperlink" Target="https://online.zakon.kz/Document/?doc_id=39082703" TargetMode="External"/><Relationship Id="rId33" Type="http://schemas.openxmlformats.org/officeDocument/2006/relationships/hyperlink" Target="http://10.61.42.188/rus/docs/K1700000120" TargetMode="External"/><Relationship Id="rId38" Type="http://schemas.openxmlformats.org/officeDocument/2006/relationships/hyperlink" Target="http://10.61.42.188/rus/docs/K1700000120" TargetMode="External"/><Relationship Id="rId46" Type="http://schemas.openxmlformats.org/officeDocument/2006/relationships/hyperlink" Target="http://10.61.42.188/rus/docs/K1700000120" TargetMode="External"/><Relationship Id="rId20" Type="http://schemas.openxmlformats.org/officeDocument/2006/relationships/hyperlink" Target="jl:36041210.0.1005643357_23" TargetMode="External"/><Relationship Id="rId41" Type="http://schemas.openxmlformats.org/officeDocument/2006/relationships/hyperlink" Target="http://10.61.42.188/rus/docs/K170000012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210</Pages>
  <Words>37780</Words>
  <Characters>215352</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312</cp:revision>
  <dcterms:created xsi:type="dcterms:W3CDTF">2025-04-18T13:10:00Z</dcterms:created>
  <dcterms:modified xsi:type="dcterms:W3CDTF">2025-04-23T15:26:00Z</dcterms:modified>
</cp:coreProperties>
</file>